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A9" w:rsidRPr="008F41A9" w:rsidRDefault="008F41A9" w:rsidP="008F41A9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8F41A9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8F41A9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8F41A9">
        <w:rPr>
          <w:rFonts w:ascii="Arial" w:eastAsia="宋体" w:hAnsi="Arial" w:cs="Arial"/>
          <w:color w:val="03436D"/>
          <w:kern w:val="0"/>
          <w:sz w:val="24"/>
          <w:szCs w:val="24"/>
        </w:rPr>
        <w:t>13</w:t>
      </w:r>
      <w:r w:rsidRPr="008F41A9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8F41A9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8F41A9" w:rsidRPr="008F41A9" w:rsidRDefault="008F41A9" w:rsidP="008F41A9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8F41A9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8F41A9" w:rsidRPr="008F41A9" w:rsidRDefault="008F41A9" w:rsidP="008F41A9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8F41A9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8F41A9" w:rsidRPr="008F41A9" w:rsidRDefault="008F41A9" w:rsidP="008F41A9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8F41A9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2020年第13号</w:t>
      </w:r>
    </w:p>
    <w:p w:rsidR="008F41A9" w:rsidRPr="008F41A9" w:rsidRDefault="008F41A9" w:rsidP="008F41A9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8F41A9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8F41A9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8F41A9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8F41A9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13</w:t>
        </w:r>
        <w:r w:rsidRPr="008F41A9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8F41A9" w:rsidRPr="008F41A9" w:rsidRDefault="008F41A9" w:rsidP="008F41A9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8F41A9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关于批准发布《饲料添加剂</w:t>
      </w:r>
      <w:r w:rsidRPr="008F41A9">
        <w:rPr>
          <w:rFonts w:ascii="Arial" w:eastAsia="宋体" w:hAnsi="Arial" w:cs="Arial"/>
          <w:color w:val="010101"/>
          <w:kern w:val="0"/>
          <w:sz w:val="35"/>
          <w:szCs w:val="35"/>
        </w:rPr>
        <w:t xml:space="preserve"> </w:t>
      </w:r>
      <w:r w:rsidRPr="008F41A9">
        <w:rPr>
          <w:rFonts w:ascii="Arial" w:eastAsia="宋体" w:hAnsi="Arial" w:cs="Arial"/>
          <w:color w:val="010101"/>
          <w:kern w:val="0"/>
          <w:sz w:val="35"/>
          <w:szCs w:val="35"/>
        </w:rPr>
        <w:t>第</w:t>
      </w:r>
      <w:r w:rsidRPr="008F41A9">
        <w:rPr>
          <w:rFonts w:ascii="Arial" w:eastAsia="宋体" w:hAnsi="Arial" w:cs="Arial"/>
          <w:color w:val="010101"/>
          <w:kern w:val="0"/>
          <w:sz w:val="35"/>
          <w:szCs w:val="35"/>
        </w:rPr>
        <w:t>1</w:t>
      </w:r>
      <w:r w:rsidRPr="008F41A9">
        <w:rPr>
          <w:rFonts w:ascii="Arial" w:eastAsia="宋体" w:hAnsi="Arial" w:cs="Arial"/>
          <w:color w:val="010101"/>
          <w:kern w:val="0"/>
          <w:sz w:val="35"/>
          <w:szCs w:val="35"/>
        </w:rPr>
        <w:t>部分：氨基酸、氨基酸盐及其类似物</w:t>
      </w:r>
      <w:r w:rsidRPr="008F41A9">
        <w:rPr>
          <w:rFonts w:ascii="Arial" w:eastAsia="宋体" w:hAnsi="Arial" w:cs="Arial"/>
          <w:color w:val="010101"/>
          <w:kern w:val="0"/>
          <w:sz w:val="35"/>
          <w:szCs w:val="35"/>
        </w:rPr>
        <w:t xml:space="preserve"> </w:t>
      </w:r>
      <w:r w:rsidRPr="008F41A9">
        <w:rPr>
          <w:rFonts w:ascii="Arial" w:eastAsia="宋体" w:hAnsi="Arial" w:cs="Arial"/>
          <w:color w:val="010101"/>
          <w:kern w:val="0"/>
          <w:sz w:val="35"/>
          <w:szCs w:val="35"/>
        </w:rPr>
        <w:t>蛋氨酸羟基类似物》等</w:t>
      </w:r>
      <w:r w:rsidRPr="008F41A9">
        <w:rPr>
          <w:rFonts w:ascii="Arial" w:eastAsia="宋体" w:hAnsi="Arial" w:cs="Arial"/>
          <w:color w:val="010101"/>
          <w:kern w:val="0"/>
          <w:sz w:val="35"/>
          <w:szCs w:val="35"/>
        </w:rPr>
        <w:t>9</w:t>
      </w:r>
      <w:r w:rsidRPr="008F41A9">
        <w:rPr>
          <w:rFonts w:ascii="Arial" w:eastAsia="宋体" w:hAnsi="Arial" w:cs="Arial"/>
          <w:color w:val="010101"/>
          <w:kern w:val="0"/>
          <w:sz w:val="35"/>
          <w:szCs w:val="35"/>
        </w:rPr>
        <w:t>项强制性国家标准的公告</w:t>
      </w:r>
    </w:p>
    <w:p w:rsidR="008F41A9" w:rsidRPr="008F41A9" w:rsidRDefault="008F41A9" w:rsidP="008F41A9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国家市场监督管理总局（国家标准化管理委员会）批准《饲料添加剂</w:t>
      </w: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>第</w:t>
      </w: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>1</w:t>
      </w: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>部分：氨基酸、氨基酸盐及其类似物</w:t>
      </w: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>蛋氨酸羟基类似物》等</w:t>
      </w: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>9</w:t>
      </w: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>项强制性国家标准，现予以公布。</w:t>
      </w:r>
    </w:p>
    <w:p w:rsidR="008F41A9" w:rsidRPr="008F41A9" w:rsidRDefault="008F41A9" w:rsidP="008F41A9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8F41A9" w:rsidRPr="008F41A9" w:rsidRDefault="008F41A9" w:rsidP="008F41A9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8F41A9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2020-05-29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522"/>
        <w:gridCol w:w="3855"/>
        <w:gridCol w:w="1646"/>
        <w:gridCol w:w="921"/>
      </w:tblGrid>
      <w:tr w:rsidR="008F41A9" w:rsidRPr="008F41A9" w:rsidTr="008F41A9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8F41A9" w:rsidRPr="008F41A9" w:rsidTr="008F41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7300.103-2020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饲料添加剂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部分：氨基酸、氨基酸盐及其类似物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蛋氨酸羟基类似物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" w:tgtFrame="_blank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饲料添加剂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部分：氨基酸、氨基酸盐及其类似物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蛋氨酸羟基类似物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19371.1-2003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8F41A9" w:rsidRPr="008F41A9" w:rsidTr="008F41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7300.203-2020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饲料添加剂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部分：维生素及类维生素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甜菜碱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" w:tgtFrame="_blank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饲料添加剂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部分：维生素及类维生素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甜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菜碱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GB/T 21515-2008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8F41A9" w:rsidRPr="008F41A9" w:rsidTr="008F41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7300.601-2020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饲料添加剂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部分：非蛋白氮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尿素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" w:tgtFrame="_blank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饲料添加剂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部分：非蛋白氮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尿素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2020-12-01</w:t>
            </w:r>
          </w:p>
        </w:tc>
      </w:tr>
      <w:tr w:rsidR="008F41A9" w:rsidRPr="008F41A9" w:rsidTr="008F41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9706.203-2020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医用电气设备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2-3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部分：短波治疗设备的基本安全和基本性能</w:t>
              </w:r>
              <w:proofErr w:type="gramStart"/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专用要求</w:t>
              </w:r>
              <w:proofErr w:type="gramEnd"/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" w:tgtFrame="_blank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医用电气设备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2-3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部分：短波治疗设备的基本安全和基本性能</w:t>
              </w:r>
              <w:proofErr w:type="gramStart"/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专用要求</w:t>
              </w:r>
              <w:proofErr w:type="gramEnd"/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2023-05-01</w:t>
            </w:r>
          </w:p>
        </w:tc>
      </w:tr>
      <w:tr w:rsidR="008F41A9" w:rsidRPr="008F41A9" w:rsidTr="008F41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18613-2020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电动机能效限定值及能效等级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" w:tgtFrame="_blank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电动机能效限定值及能效等级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18613-2012,GB 25958-2010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8F41A9" w:rsidRPr="008F41A9" w:rsidTr="008F41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19761-2020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通风机能效限定值及能效等级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" w:tgtFrame="_blank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通风机能效限定值及能效等级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19761-2009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8F41A9" w:rsidRPr="008F41A9" w:rsidTr="008F41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20052-2020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电力变压器能效限定值及能效等级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" w:tgtFrame="_blank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电力变压器能效限定值及能效等级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24790-2009,GB 20052-2013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8F41A9" w:rsidRPr="008F41A9" w:rsidTr="008F41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24155-2020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电动摩托车和电动轻便摩托车安全要求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" w:tgtFrame="_blank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电动摩托车和电动轻便摩托车安全要求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24155-2009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2021-01-01</w:t>
            </w:r>
          </w:p>
        </w:tc>
      </w:tr>
      <w:tr w:rsidR="008F41A9" w:rsidRPr="008F41A9" w:rsidTr="008F41A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24500-2020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工业锅炉能效限定值及能效等级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" w:tgtFrame="_blank" w:history="1"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工业锅炉能效限定值及能效等级</w:t>
              </w:r>
              <w:r w:rsidRPr="008F41A9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24500-2009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41A9" w:rsidRPr="008F41A9" w:rsidRDefault="008F41A9" w:rsidP="008F41A9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8F41A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</w:tbl>
    <w:p w:rsidR="008F41A9" w:rsidRPr="008F41A9" w:rsidRDefault="008F41A9" w:rsidP="008F41A9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bookmarkStart w:id="0" w:name="_GoBack"/>
      <w:bookmarkEnd w:id="0"/>
      <w:proofErr w:type="gramStart"/>
      <w:r w:rsidRPr="008F41A9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8F41A9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97199C" w:rsidRPr="008F41A9" w:rsidRDefault="0097199C"/>
    <w:sectPr w:rsidR="0097199C" w:rsidRPr="008F4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0"/>
    <w:rsid w:val="001520F0"/>
    <w:rsid w:val="008F41A9"/>
    <w:rsid w:val="0097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1A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8F41A9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8F41A9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8F41A9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8F41A9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1A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8F41A9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8F41A9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8F41A9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8F41A9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6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671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19984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04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712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8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24156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43072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93058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71854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788828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309007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465555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35089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std.sacinfo.org.cn/gnoc/queryItemInfoPlat?projectId=105410&amp;type=GB_INFO" TargetMode="External"/><Relationship Id="rId1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d.sacinfo.org.cn/gnoc/queryItemInfoPlat?projectId=106101&amp;type=GB_INFO" TargetMode="External"/><Relationship Id="rId7" Type="http://schemas.openxmlformats.org/officeDocument/2006/relationships/hyperlink" Target="http://std.sacinfo.org.cn/gnoc/queryItemInfoPlat?projectId=53229&amp;type=GB_INFO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http://std.sacinfo.org.cn/gnoc/queryItemInfoPlat?projectId=118502&amp;type=GB_INFO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std.sacinfo.org.cn/gnoc/queryItemInfoPlat?projectId=52088&amp;type=GB_INF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zxd.sacinfo.org.cn/gb_notice/1591079856123.PDF" TargetMode="External"/><Relationship Id="rId15" Type="http://schemas.openxmlformats.org/officeDocument/2006/relationships/hyperlink" Target="http://std.sacinfo.org.cn/gnoc/queryItemInfoPlat?projectId=118503&amp;type=GB_INFO" TargetMode="External"/><Relationship Id="rId23" Type="http://schemas.openxmlformats.org/officeDocument/2006/relationships/hyperlink" Target="http://std.sacinfo.org.cn/gnoc/queryItemInfoPlat?projectId=59503&amp;type=GB_INFO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http://std.sacinfo.org.cn/gnoc/queryItemInfoPlat?projectId=106007&amp;type=GB_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d.sacinfo.org.cn/gnoc/queryItemInfoPlat?projectId=61013&amp;type=GB_INFO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2020-08-20T02:31:00Z</dcterms:created>
  <dcterms:modified xsi:type="dcterms:W3CDTF">2020-08-20T02:32:00Z</dcterms:modified>
</cp:coreProperties>
</file>