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3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1741"/>
        <w:gridCol w:w="2335"/>
        <w:gridCol w:w="2251"/>
        <w:gridCol w:w="1997"/>
        <w:gridCol w:w="1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序号</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标准号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212529"/>
                <w:sz w:val="20"/>
                <w:szCs w:val="20"/>
                <w:u w:val="none"/>
              </w:rPr>
            </w:pPr>
            <w:r>
              <w:rPr>
                <w:rFonts w:hint="eastAsia" w:ascii="宋体" w:hAnsi="宋体" w:eastAsia="宋体" w:cs="宋体"/>
                <w:b/>
                <w:bCs/>
                <w:i w:val="0"/>
                <w:color w:val="212529"/>
                <w:kern w:val="0"/>
                <w:sz w:val="20"/>
                <w:szCs w:val="20"/>
                <w:u w:val="none"/>
                <w:lang w:val="en-US" w:eastAsia="zh-CN" w:bidi="ar"/>
              </w:rPr>
              <w:t>标准名称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212529"/>
                <w:sz w:val="20"/>
                <w:szCs w:val="20"/>
                <w:u w:val="none"/>
              </w:rPr>
            </w:pPr>
            <w:r>
              <w:rPr>
                <w:rFonts w:hint="eastAsia" w:ascii="宋体" w:hAnsi="宋体" w:eastAsia="宋体" w:cs="宋体"/>
                <w:b/>
                <w:bCs/>
                <w:i w:val="0"/>
                <w:color w:val="212529"/>
                <w:kern w:val="0"/>
                <w:sz w:val="20"/>
                <w:szCs w:val="20"/>
                <w:u w:val="none"/>
                <w:lang w:val="en-US" w:eastAsia="zh-CN" w:bidi="ar"/>
              </w:rPr>
              <w:t>归口单位</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212529"/>
                <w:sz w:val="20"/>
                <w:szCs w:val="20"/>
                <w:u w:val="none"/>
              </w:rPr>
            </w:pPr>
            <w:r>
              <w:rPr>
                <w:rFonts w:hint="eastAsia" w:ascii="宋体" w:hAnsi="宋体" w:eastAsia="宋体" w:cs="宋体"/>
                <w:b/>
                <w:bCs/>
                <w:i w:val="0"/>
                <w:color w:val="212529"/>
                <w:kern w:val="0"/>
                <w:sz w:val="20"/>
                <w:szCs w:val="20"/>
                <w:u w:val="none"/>
                <w:lang w:val="en-US" w:eastAsia="zh-CN" w:bidi="ar"/>
              </w:rPr>
              <w:t>主管部门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复审结论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19618-2004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国家中医药管理局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国家中医药管理局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33661-2017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农历的编算和颁行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16864-1997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低温下晶体透射率的试验方法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21483-2008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船用水喷射泵</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中国船舶重工集团公司</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中国船舶重工集团公司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21475-2008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造船  指示灯颜色</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中国船舶工业集团公司</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中国船舶工业集团公司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21479.1-2008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船舶与海上技术  船用推进装置  第1部分: 螺旋桨几何学词汇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中国船舶工业集团公司</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中国船舶工业集团公司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21479.2-2008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船舶与海上技术  船用推进装置  第2部分: 可调螺距螺旋桨装置词汇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中国船舶工业集团公司</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中国船舶工业集团公司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21481.1-2008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船舶与海上技术  船舶和海上结构物上生活用水供应  第1部分: 规划和设计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中国船舶工业集团公司</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中国船舶工业集团公司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21481.2-2008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船舶与海上技术  船舶和海上结构物上生活用水供应  第2部分: 计算方法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中国船舶工业集团公司</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中国船舶工业集团公司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21484-2008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造船  掣链器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中国船舶工业集团公司</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中国船舶工业集团公司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8923.2-2008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涂覆涂料前钢材表面处理  表面清洁度的目视评定  第2部分: 已涂覆过的钢材表面局部清除原有涂层后的处理等级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中国船舶工业集团公司</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中国船舶工业集团公司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18570.5-2005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涂覆涂料前钢材表面处理  表面清洁度的评定试验  第5部分：涂覆涂料前钢材表面的氯化物测定(离子探测管法)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中国船舶工业集团公司</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中国船舶工业集团公司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32798-2016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XP型行星齿轮减速器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21111-2007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室内放映 透射放映银幕的分类和亮度测定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21110-2007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放映设备 画面尺寸和放映距离的计算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21112-2007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幻灯片 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19895.1-2005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室内放映 幻灯、投影放映设备 银幕照度的测定方法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19896-2005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70、35和16mm电影放映系统  画面清晰度等级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32822-2016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船用中压开关设备和控制设备通用技术要求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4988-2016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船舶和近海装置用电工产品  额定频率、额定电压和额定电流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7061-2016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船用低压成套开关设备和控制设备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7094-2016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船用电气设备振动（正弦）试验方法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21708-2008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干热沙漠环境条件　电工电子设备通用技术要求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25291-2010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船用起货机用恒力矩三相异步电动机技术条件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23637-2009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船用主令控制器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23643-2009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电线电缆用高速编织机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19607-2004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特殊环境条件防护类型及代号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33760-2017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基于项目的温室气体减排量评估技术规范 通用要求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全国碳排放管理标准化技术委员会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国家发展和改革委员会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33756-2017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基于项目的温室气体减排量评估技术规范 生产水泥熟料的原料替代项目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全国碳排放管理标准化技术委员会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国家发展和改革委员会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33755-2017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基于项目的温室气体减排量评估技术规范 钢铁行业余能利用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全国碳排放管理标准化技术委员会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国家发展和改革委员会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34056-2017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电子商务信用 网络零售信用评价指标体系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全国社会信用标准化技术委员会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33717-2017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电子商务信用 B2B第三方交易平台信用规范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全国社会信用标准化技术委员会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23793-2017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合格供应商信用评价规范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全国社会信用标准化技术委员会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22116-2008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企业信用等级表示方法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全国社会信用标准化技术委员会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20494.2-2006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使用单一内显示系统生成影像的COM记录器的质量控制  第2部分:使用方法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19734-2005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透明缩微品阅读复印机  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20493.2-2006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电子成像 办公文件黑白扫描用测试标板 第2部分：使用方法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20494.1-2006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使用单一内显示系统生成影像的COM记录器的质量控制  第1部分:软件测试标板的特性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19474.2-2004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图形COM记录仪的质量控制  第2部分:质量要求和控制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19735-2005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16mm缩微胶片轮转式摄影机  机械与光学特性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6160-2003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源文件第一代银--明胶型缩微品密度规范与测量方法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13984-2005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银盐、重氮和微泡拷贝片  视觉密度  技术规范和测量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19732-2005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透明缩微品阅读器  性能特征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19733-2005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透明缩微品阅读器  特性的测量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19475.2-2004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开窗卡扫描仪制作影像质量的测量方法  第2部分:质量要求和控制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20493.1-2006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电子成像  办公文件黑白扫描用测试标板  第1部分：特性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19737-2005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银-明胶型缩微品变质迹象的检查</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20649-2006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电子成像  在WORM光盘上记录证据文件的电子记录系统的推荐管理方法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19474.1-2004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图形COM记录仪的质量控制  第1部分:测试画面的特征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19475.1-2004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开窗卡扫描仪制作影像质量的测量方法  第1部分:测试影像的特征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7518-2005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在35mm卷片上拍摄古籍的规定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20226.2-2006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缩微胶片A6尺寸封套  第2部分:16mm和35mm缩微胶片用其他类型封套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19730-2005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期刊的缩微拍摄  操作程序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20226.1-2006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缩微胶片A6尺寸封套  第1部分:16mm缩微胶片用五片道封套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19523-2004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16mm与35mm 缩微胶片防光片盘与片盘  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20232-2006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条码在开窗卡上的使用规则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20233-2006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A6尺寸开窗卡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7517-2004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在16mm卷片上拍摄古籍的规定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18730-2002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文献成像应用在35 mm胶片上缩微拍摄非彩色地图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17739.5-2006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技术图样与技术文件的缩微摄影  第5部分：开窗卡中缩微影像重氮复制的检验程序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17739.3-2004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技术图样与技术文件的缩微摄影  第3部分:35 mm缩微胶片开窗卡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20648-2006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电子成像  擦除记录在一次写入光学介质上的信息的推荐方法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20227-2006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缩微记录的清除、删除、校正或修正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20650-2006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缩微品的法律认可性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6159.6-2003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词汇  第6部分: 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6159.8-2003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词汇  第8部分:应用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6159.10-2006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缩微摄影技术  词汇  第10部分：索引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5923-2010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汽车柴油机燃油滤清器试验方法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28954-2012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汽车发动机  旋装式机油滤清器  连接尺寸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28950.2-2012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道路车辆和内燃机  滤清器名词术语  第2部分：滤清器及其部件性能指标定义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28959-2012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汽车柴油机  具有垂直安装面的燃油滤清器滤座  安装和连接尺寸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28957.2-2012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  用于滤清器评定的试验粉尘  第2部分：氧化铝试验粉尘</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32085.2-2015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  空调滤清器  第2部分：气体过滤测试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32085.1-2015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  空调滤清器  第1部分：粉尘过滤测试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28950.1-2012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道路车辆和内燃机  滤清器名词术语  第1部分：滤清器和滤清器部件定义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28953-2012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汽车柴油机  旋装式燃油滤清器  安装和连接尺寸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28955-2012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  全流式机油滤清器滤芯  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28960-2012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汽车柴油机  具有水平安装面的旋装式燃油滤清器滤座  安装和连接尺寸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18387-2017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电动车辆的电磁场发射强度的限值和测量方法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33598-2017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车用动力电池回收利用 拆解规范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19750-2005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混合动力电动汽车  定型试验规程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18388-2005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电动汽车  定型试验规程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19238-2003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汽车用液化石油气加气机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19235-2003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液化石油气加气机加气枪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25986-2010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汽车用液化天然气加注装置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28962-2012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液化石油气汽车定型试验规程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20912-2007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汽车用液化石油气蒸发调节器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3386.1-2007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工业过程控制系统用电动和气动模拟图纸记录仪 第1部分：性能评定方法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21117-2007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磁致伸缩液位计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21188-2007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用临界流文丘里喷嘴测量气体流量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35588-2017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用安装在圆形截面管道中的差压装置测量湿气体流量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35140-2017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用差压装置测量流体流量 GB/T 2624范围之外的孔板、喷嘴和文丘里管的使用指南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3386.2-2007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工业过程控制系统用电动和气动模拟图纸记录仪 第2部分：检查和例行试验导则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21099.6-2018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过程控制用功能块（FB）和电子设备描述语言（EDDL） 第6部分：满足现场设备工程工具对集成现场总线设备的需求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21099.1-2007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过程控制用功能块 第1部分：系统方面的总论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15969.4-2007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可编程序控制器 第4部分：用户导则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15969.1-2007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可编程序控制器 第1部分：通用信息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11606-2007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分析仪器环境试验方法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21191-2007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原子荧光光谱仪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20316.2-2006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普通磨料 堆积密度的测定 第2部分：微粉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全国磨料磨具标准化技术委员会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4127.2-2007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固结磨具  尺寸  第2部分：无心外圆磨砂轮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全国磨料磨具标准化技术委员会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4127.1-2007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固结磨具  尺寸  第1部分：外圆磨砂轮（工件装夹在顶尖间）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全国磨料磨具标准化技术委员会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2485-2016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固结磨具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全国磨料磨具标准化技术委员会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4127.8-2007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固结磨具  尺寸  第8部分：去毛刺、荒磨和粗磨用砂轮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全国磨料磨具标准化技术委员会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4127.9-2007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固结磨具  尺寸  第9部分：重负荷磨削砂轮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全国磨料磨具标准化技术委员会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4127.3-2007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固结磨具  尺寸  第3部分：内圆磨砂轮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全国磨料磨具标准化技术委员会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20812-2006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角膜接触镜附属用品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全国光学和光子学标准化技术委员会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31983.31-2017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低压窄带电力线通信 第31部分：窄带正交频分复用电力线通信 物理层规范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32856-2016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高压电能表通用技术要求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11151-1989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交流电桥</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11149-1989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标准电容箱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3929-1983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标准电池</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9090-1988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标准电容器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33032-2016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分子筛  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全国肥料和土壤调理剂标准化技术委员会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33438-2016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摩托车和轻便摩托车碰撞乘员防护试验方法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5909-2021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商用车 车轮 弯曲和径向疲劳性能要求及试验方法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16738-1997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  世界零件制造厂识别代号(WPMI)</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31848-2015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汽车贴膜玻璃  贴膜要求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30513-2014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乘用车爆胎监测及控制系统技术要求和试验方法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5335-2008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汽车液压制动装置压力测试连接器技术要求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5922-2008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汽车和挂车  气压制动装置压力测试连接器技术要求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30677-2014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轻型汽车电子稳定性控制系统性能要求及试验方法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5921-2015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汽车和挂车  气压制动系  部件上接口的识别标记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32692-2016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商用车辆缓速制动系统性能试验方法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20069-2006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 牵引座强度试验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20070-2006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 牵引车与半挂车之间机械连接互换性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4607-2006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 半挂车牵引座90号牵引销的基本尺寸和安装、互换性尺寸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4781-2006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  50毫米牵引杆挂环的互换性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26774-2016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车辆运输车通用技术条件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4606-2006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 半挂车牵引座50号牵引销的基本尺寸和安装、互换性尺寸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32691-2016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汽车空调电磁离合器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5053.2-2006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  牵引车与挂车之间电连接器  7芯12V标准型（12N）</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5053.3-2006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  牵引车与挂车之间电连接器  定义、试验方法和要求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21436-2008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汽车泊车测距警示装置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31465.6-2017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 熔断器 第6部分：螺栓式高压熔断器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31465.7-2017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 熔断器 第7部分：短引脚式熔断器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5053.1-2006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  牵引车与挂车之间电连接器 7芯24V标准型(24N)</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5337-1985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汽车电器、灯具和仪表名词术语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16570-1996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汽车柴油机架装直列式喷油泵  安装尺寸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18377-2001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汽油车用催化转化器的技术要求和试验方法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19463-2004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乘用车用刮水器刮片长度尺寸系列及连接尺寸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15705-1995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载货汽车驾驶员操作位置尺寸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12537-1990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汽车牵引性能试验方法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5910-1998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轿车  质量分布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3730.3-1992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汽车和挂车的术语及其定义  车辆尺寸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19234-2003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乘用车尺寸代码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12546-2007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汽车隔热通风试验方法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21055-2007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肢体残疾人驾驶汽车的操纵辅助装置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17347-1998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商用道路车辆  尺寸代码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12548-2016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汽车速度表、里程表检验校正方法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15089-2001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机动车辆及挂车分类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12679-1990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汽车耐久性行驶试验方法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12677-1990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汽车技术状况行驶检查方法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1332-1991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载货汽车定型试验规程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4782-2001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  操纵件、指示器及信号装置  词汇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3730.2-1996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  质量  词汇和代码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12534-1990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汽车道路试验方法通则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21260-2007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汽车用前照灯清洗器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16887-2008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卧铺客车结构安全要求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18826-2016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工业用1,1,1,2-四氟乙烷（HFC-134a）</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33063-2016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制冷剂用氟代烯烃  不凝性气体（NCG）测定通用方法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33064-2016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制冷剂用氟代烯烃  氯化物（Cl-）测定通用方法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33065-2016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制冷剂用氟代烯烃  酸度的测定通用方法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33066-2016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制冷剂用氟代烯烃  蒸发残留物的测定通用方法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33093-2016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纺织染整助剂产品中六价铬含量的测定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6113.401-2018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无线电骚扰和抗扰度测量设备和测量方法规范 第4-1部分：不确定度、统计学和限值建模 标准化EMC试验的不确定度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全国无线电干扰标准化技术委员会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9567-2016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工业用三聚氰胺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33107-2016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工业用碳酸二甲酯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33106-2016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工业用磷酸三乙酯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33105-2016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工业用甲酸甲酯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33074-2016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工业用甲基三丁酮肟基硅烷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化学试剂  标准滴定溶液的制备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33088-2016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化学试剂  盐酸副玫瑰苯胺溶液</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33089-2016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化学试剂 N,N-二甲基对苯二胺盐酸盐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33090-2016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化学试剂  N-(1-萘基)乙二胺盐酸盐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14571.5-2016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工业用乙二醇试验方法  第5部分：氯离子的测定  离子色谱法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30921.7-2016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工业用精对苯二甲酸（PTA）试验方法  第7部分：b*值的测定  色差计法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30921.4-2016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工业用精对苯二甲酸（PTA）试验方法  第4部分：钛含量的测定  二安替吡啉甲烷分光光度法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30921.3-2016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工业用精对苯二甲酸（PTA）试验方法  第3部分：水含量的测定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14571.1-2016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工业用乙二醇试验方法  第1部分：酸度的测定  滴定法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30921.2-2016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工业用精对苯二甲酸（PTA）试验方法  第2部分：金属含量的测定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32807-2016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气动阀  商务文件中应包含的资料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全国液压气动标准化技术委员会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20080-2017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液压滤芯技术条件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全国液压气动标准化技术委员会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15261-2008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超声仿组织材料声学特性的测量方法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16695-1996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造船  球鼻艏和侧推器符号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17384-1998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造船及海上结构物  窗和舷窗  词汇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8843-2002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工程船术语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17385-1998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造船  船舶主尺度  计算机应用的术语及定义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16165-1996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水听器相位一致性测量方法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1845.1-2016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聚乙烯（PE）模塑和挤出材料  第1部分：命名系统和分类基础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3960-2016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滑动摩擦磨损试验方法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16581-1996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绝缘液体燃烧性能试验方法  氧指数法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3399-1982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塑料导热系数试验方法  护热平板法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14234-1993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塑料件表面粗糙度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12005.9-1992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聚丙烯酰胺命名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22271.3-2016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聚甲醛（POM）模塑和挤塑材料  第3部分：通用产品要求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33094-2016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抗冲击聚苯乙烯防静电材料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33315-2016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酚醛树脂  凝胶时间的测定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33316-2016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酚醛树脂  在乙阶转变试板上反应活性的测定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33323-2016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液体酚醛树脂 水溶性的测定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5473-2016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酚醛模塑制品  游离氨的测定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5474-2016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酚醛模塑制品  游离氨和铵化合物的测定  比色法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7130-2016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酚醛模塑制品  游离酚的测定  碘量法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32675-2016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酚醛树脂  液体甲阶酚醛树脂在酸性条件下固化时假绝热温升的测定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32681-2016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酚醛树脂  用差示扫描量热计法测定反应热和反应温度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32683.1-2016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用落球黏度计测定黏度  第1部分：斜管法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32688-2016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酚醛树脂  在加热玻璃板上流动距离的测定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32697-2016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酚醛树脂  萃取液电导率的测定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12007.6-1989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环氧树脂软化点测定方法  环球法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13455-1992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氨基模塑料挥发物测定方法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33388-2016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酚醛树脂组分的测定  液相色谱法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32364-2015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酚醛树脂  pH值的测定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32838-2016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汽车轮胎激光散斑无损检测方法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全国轮胎轮辋标准化技术委员会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19389-2016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载重汽车轮胎滚动周长试验方法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全国轮胎轮辋标准化技术委员会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33857-2017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节能评估技术导则 热电联产项目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全国能源基础与管理标准化技术委员会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33783-2017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可编程逻辑器件软件测试指南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33784-2017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可编程逻辑器件软件文档编制规范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33781-2017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可编程逻辑器件软件开发通用要求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33777-2017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附网存储设备通用规范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9813.3-2017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计算机通用规范  第3部分：服务器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9813.4-2017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计算机通用规范 第4部分：工业应用微型计算机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36471-2018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包括老年人和残疾人的所有用户可访问的图标和符号设计指南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33782-2017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学习、教育和培训 教育管理基础代码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33842.2-2017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GB/T 26237中定义的生物特征数据交换格式的符合性测试方法 第2部分：指纹细节点数据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33842.4-2017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GB/T 26237中定义的生物特征数据交换格式的符合性测试方法 第4部分：指纹图像数据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33844-2017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生物特征识别 用于生物特征十指指纹采集应用编程接口（BioAPI）</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12789.4-1994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核反应堆仪表准则  第四部分:液态金属冷却快堆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13632-1992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监督压水堆堆芯充分冷却的测量要求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33209-2016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焊接气瓶焊接工艺评定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33146-2016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液化二甲醚瓶阀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20561-2006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机动车用液化石油气钢瓶定期检验与评定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28051-2011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焊接绝热气瓶充装规定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27550-2011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气瓶充装站安全技术条件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28052-2011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非重复充装焊接钢瓶充装规定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19499-2004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表面化学分析  数据传输格式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全国微束分析标准化技术委员会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21007-2007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表面化学分析  信息格式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全国微束分析标准化技术委员会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21006-2007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表面化学分析  X射线光电子能谱仪和俄歇电子能谱仪  强度标的线性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全国微束分析标准化技术委员会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33236-2016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多晶硅  痕量元素化学分析  辉光放电质谱法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全国微束分析标准化技术委员会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32490-2016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表面化学分析  X射线光电子能谱  确定本底的程序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全国微束分析标准化技术委员会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32495-2016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表面化学分析  二次离子质谱  硅中砷的深度剖析方法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全国微束分析标准化技术委员会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32565-2016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表面化学分析  俄歇电子能谱（AES）数据记录与报告的规范要求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全国微束分析标准化技术委员会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32997-2016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表面化学分析  辉光放电发射光谱定量成分深度剖析的通用规程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全国微束分析标准化技术委员会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32998-2016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表面化学分析  俄歇电子能谱  荷电控制与校正方法报告的规范要求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全国微束分析标准化技术委员会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32999-2016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表面化学分析  深度剖析  用机械轮廓仪栅网复型法测量溅射速率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全国微束分析标准化技术委员会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32494-2016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表面化学分析  俄歇电子能谱  化学信息的解析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全国微束分析标准化技术委员会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8063-2017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铸造有色金属及其合金牌号表示方法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全国铸造标准化技术委员会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13822-2017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压铸有色合金试样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全国铸造标准化技术委员会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5611-2017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铸造术语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全国铸造标准化技术委员会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33148-2016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钎焊术语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全国焊接标准化技术委员会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13679-2016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锰基钎料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全国焊接标准化技术委员会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33219-2016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硬钎焊接头缺欠</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全国焊接标准化技术委员会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15146.9-1994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反应堆外易裂变材料的核临界安全  核临界事故探测与报警系统的性能及检验要求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15146.11-2004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反应堆外易裂变材料的核临界安全  基于限制和控制慢化剂的核临界安全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13695-1992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核燃料循环放射性流出物归一化排放量管理限值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15444-1995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铀加工及核燃料制造设施流出物的放射性活度监测规定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13160-1991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轻水堆核电厂辐射屏蔽检测大纲</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17680.10-2003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核电厂应急计划与准备准则  核电厂营运单位应急野外辐射监测、取样与分析准则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9229-1988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放射性物质包装的内容物和辐射的泄漏检验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20501.3-2017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公共信息导向系统 导向要素的设计原则与要求 第3部分：平面示意图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全国图形符号标准化技术委员会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33144-2016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超硬磨料  冲击韧性测定方法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全国磨料磨具标准化技术委员会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6406-2016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超硬磨料  粒度检验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全国磨料磨具标准化技术委员会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15305.1-2005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涂附磨具  砂页</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全国磨料磨具标准化技术委员会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20962-2007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涂附磨具  砂页盘</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全国磨料磨具标准化技术委员会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20963-2007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涂附磨具  钢纸砂盘</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全国磨料磨具标准化技术委员会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19323-2003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涂附磨具  带除尘孔砂盘</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全国磨料磨具标准化技术委员会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19759-2005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涂附磨具  砂盘</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全国磨料磨具标准化技术委员会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19324-2003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涂附磨具  带除尘孔砂页</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全国磨料磨具标准化技术委员会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20555-2006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日本沼虾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18654.9-2008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养殖鱼类种质检验  第9部分: 含肉率测定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16874-2006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方正银鲫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21444-2008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青海湖裸鲤</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21325-2007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建鲤</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21045-2007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大口黑鲈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16875-2006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兴国红鲤</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15806-2006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青鱼、草鱼、鲢、鳙鱼卵受精率计算方法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20553-2006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三角帆蚌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32713-2016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刀鲚人工繁育技术规范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32780-2016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哲罗鱼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16873-2006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散鳞镜鲤</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17715-1999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草鱼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17718-1999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17717-1999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19783-2005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中华绒螯蟹</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19528-2004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奥尼罗非鱼亲本保存技术规范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19527-2004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青海湖裸鲤繁育技术规程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17716-1999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33110-2016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斑节对虾  亲虾和苗种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21443-2008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海湾扇贝</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32756-2016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刺参  亲参和苗种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32757-2016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贝类染色体组型分析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32758-2016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海水鱼类鱼卵、苗种计数方法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19857-2005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水产品中孔雀石绿和结晶紫残留量的测定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20361-2006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水产品中孔雀石绿和结晶紫残留量的测定  高效液相色谱荧光检测法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33108-2016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海参及其制品中海参皂苷的测定  高效液相色谱法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30892-2014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渔网 有结网片的类型和标示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6964-2010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渔网网目尺寸测量方法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21292-2007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渔网  网目断裂强力的测定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19903.1-2005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物理设备控制 计算机数值控制器用的数据模型 第1部分：概述和基本原理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19903.10-2006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物理设备控制 计算机数值控制器用的数据模型 第10部分：通用工艺数据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19660-2005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机床数值控制  坐标系和运动命名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19903.11-2008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物理设备控制  计算机数值控制器用的数据模型  第11部分: 铣削用工艺数据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16656.502-2005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产品数据表达与交换 第502部分:应用解释构:基于壳的线框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16656.1001-2004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产品数据表达与交换  第1001部分:应用模块:外观赋值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16656.501-2005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产品数据表达与交换 第501部分:应用解释构造:基于边的线框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32855.1-2016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先进自动化技术及其应用  制造业企业过程互操作性建立要求  第1部分：企业互操作性框架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32854.1-2016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制造系统先进控制与优化软件集成  第1部分：总述、概念及术语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32830.3-2016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装备制造业  制造过程射频识别  第3部分：系统应用接口规范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32830.2-2016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装备制造业  制造过程射频识别  第2部分：读写器技术要求及应用规范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32827-2016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物流装备管理监控系统功能体系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32854.2-2017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自动化系统与集成 制造系统先进控制与优化软件集成 第2部分：架构和功能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35587-2017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制造过程物联集成平台应用实施规范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32830.1-2016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装备制造业  制造过程射频识别  第1部分：电子标签技术要求及应用规范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32828-2016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仓储物流自动化系统功能安全规范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32829-2016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装备检维修过程射频识别技术应用规范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33332-2016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胶粘带动态剪切强度的试验方法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15333-1994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绝缘用胶粘带电腐蚀试验方法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4850-2002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压敏胶粘带低速解卷强度的测定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33375-2016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胶粘带静电性能的试验方法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33377-2016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软性电路板覆盖膜用非硅离型材料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4852-2002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压敏胶粘带初粘性试验方法(滚球法)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22387-2016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剩余电流动作继电器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全国低压电器标准化技术委员会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36281-2018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与附加功能组合的剩余电流保护电器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全国低压电器标准化技术委员会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32993-2016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碳纤维体积电阻率的测定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全国碳纤维标准化技术委员会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10326-2016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定形耐火制品尺寸、外观及断面的检查方法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全国耐火材料标准化技术委员会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3000-2016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致密定形耐火制品  透气度试验方法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全国耐火材料标准化技术委员会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32833-2016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隔热耐火砖抗剥落性试验方法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全国耐火材料标准化技术委员会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20084-2006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植物保护机械  喷雾机  连接螺纹</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20083.1-2006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风送农业喷雾机  数据表  第1部分:典型格式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21157-2007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颗粒杀虫剂或除草剂撒布机  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20083.2-2006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风送农业喷雾机  数据表  第2部分:零部件技术规范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18675-2002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植物保护机械  农业喷雾机  总残留液量的测定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17677-1999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植物保护机械  防滴装置  性能测定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18678-2002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植物保护机械  农业喷雾机(器)药液箱额定容量和加液孔直径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18520-2001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植物保护机械  喷雾机  喷头和压力表的连接尺寸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18519-2001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植物保护机械  喷雾机  卡口式固定的喷头连接尺寸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5262-2008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农业机械  试验条件测定方法的一般规定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29007-2012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甘蔗地深耕、深松机械作业技术规范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30469-2013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施水播种机械作业技术规范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5667-2008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农业机械  生产试验方法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20788-2006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饲草揉碎机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20789-2006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收获和贮存机械  圆捆打捆机  术语和商用规范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6971-2007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饲料粉碎机 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19841-2005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旋转割草机刀片  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33552-2017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小型汽油机直联高速离心泵 性能评价规范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33551-2017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轻小型柴油机-泵直联机组 性能评价规范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33550-2017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旋涡式自吸电泵 性能评价规范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33549-2017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轻小型管道输水灌溉机组 性能评价规范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33547-2017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管道屏蔽电泵 性能评价规范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33548-2017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微型电泵 性能评价规范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19798-2005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农业灌溉设备  自动灌溉系统  水力控制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18025-2000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农业灌溉设备  电动或电控灌溉机械的电气设备和布线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21400.2-2008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绞盘式喷灌机  第2部分: 软管和接头  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21400.1-2008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绞盘式喷灌机  第1部分：运行特性及实验室和田间试验方法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21403-2008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喷灌设备　文丘里式差压液体添加射流器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21401-2008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农业灌溉设备 铝灌溉管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23001-2017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信息化和工业化融合管理体系 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全国信息化和工业化融合管理标准化技术委员会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23000-2017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信息化和工业化融合管理体系 基础和术语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全国信息化和工业化融合管理标准化技术委员会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23002-2017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信息化和工业化融合管理体系 实施指南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全国信息化和工业化融合管理标准化技术委员会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20089-2006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土壤耕作机械  铧式犁工作部件  词汇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19990-2005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土壤耕作机械 土壤工作部件固定螺栓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6242-2006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种植机械  马铃薯种植机  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20088-2006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农业机械  浅耕机具的牵引装置  主要尺寸和连接点</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19989-2005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土壤耕作机械 锄铲 安装尺寸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21159.1-2007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播种和种植机械 圆盘 第1部分：D1型凹面圆盘 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21159.2-2007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播种和种植机械  圆盘  第2部分：D2型单边倒角的平面圆盘 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9478-2005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谷物条播机 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20087-2006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土壤耕作机械  旋转式中耕机刀片  安装尺寸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6973-2005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单粒(精密)播种机试验方法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11068-2006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砷化镓外延层载流子浓度电容-电压测量方法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全国半导体设备和材料标准化技术委员会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8758-2006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砷化镓外延层厚度红外干涉测量方法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全国半导体设备和材料标准化技术委员会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11093-2007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液封直拉法砷化镓单晶及切割片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全国半导体设备和材料标准化技术委员会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8757-2006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砷化镓中载流子浓度等离子共振测量方法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全国半导体设备和材料标准化技术委员会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33318-2016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气体分析  硫化物的测定  硫化学发光气相色谱法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全国气体标准化技术委员会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33597-2017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换位导线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全国电线电缆标准化技术委员会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7673.3-2008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纸包绕组线  第3部分：纸包铜扁线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全国电线电缆标准化技术委员会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31052.3-2016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起重机械  检查与维护规程  第3部分：塔式起重机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全国起重机械标准化技术委员会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13752-2017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塔式起重机设计规范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全国起重机械标准化技术委员会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20303.3-2016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起重机  司机室和控制站  第3部分：塔式起重机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全国起重机械标准化技术委员会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33080-2016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塔式起重机安全评估规程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全国起重机械标准化技术委员会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24817.3-2016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起重机  控制装置布置形式和特性  第3部分：塔式起重机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全国起重机械标准化技术委员会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31052.2-2016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起重机械  检查与维护规程  第2部分：流动式起重机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全国起重机械标准化技术委员会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21855-2008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与pH有关的水解作用试验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21856-2008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快速生物降解性  二氧化碳产生试验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21831-2008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快速生物降解性  密闭瓶法试验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21853-2008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分配系数（正辛醇-水） 摇瓶法试验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21816-2008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固有生物降解性  赞恩-惠伦斯试验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21810-2008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鸟类日粮毒性试验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21815.1-2008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海水中的生物降解性  摇瓶法试验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21803-2008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快速生物降解性  DOC消减试验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21806-2008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鱼类幼体生长试验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21813-2008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蜜蜂急性接触性毒性试验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21829-2008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污水好氧处理模拟试验  活性污泥单元法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21830-2008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溞类急性活动抑制试验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21857-2008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快速生物降解性  改进的OECD筛选试验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21787-2008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啮齿类动物神经毒性试验方法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21811-2008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鸟类繁殖试验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21752-2008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啮齿动物28天重复剂量经口毒性试验方法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21801-2008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快速生物降解性  呼吸计量法试验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21812-2008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蜜蜂急性经口毒性试验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21798-2008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小鼠可遗传易位试验方法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21802-2008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快速生物降解性  改进的MITI试验（I）</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21795-2008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模拟试验  污水好氧处理  生物膜法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21809-2008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蚯蚓急性毒性试验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21764-2008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亚慢性经皮毒性试验方法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21807-2008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鱼类胚胎和卵黄囊仔鱼阶段的短期毒性试验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21757-2008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急性经口毒性试验  急性毒性分类法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21797-2008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化学品（有机磷化合物)  28天重复剂量的迟发性神经毒性试验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21770-2008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化学品（有机磷化合物） 急性染毒的迟发性神经毒性试验方法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21778-2008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非啮齿类动物亚慢性（90天）经口毒性试验方法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21753-2008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21天/28天重复剂量经皮毒性试验方法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21758-2008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两代繁殖毒性试验方法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21817-2008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固有生物降解性  改进的半连续活性污泥试验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21804-2008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化学品  急性经口毒性固定剂量试验方法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21511.2-2008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纳米磷灰石/聚酰胺复合材料  第2部分：技术要求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全国纳米技术标准化技术委员会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33818-2017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碳纳米管导电浆料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全国纳米技术标准化技术委员会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33827-2017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锂电池用纳米负极材料中磁性物质含量的测定方法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全国纳米技术标准化技术委员会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26082-2010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纳米材料直流磁化率（磁矩）测量方法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全国纳米技术标准化技术委员会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33826-2017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玻璃衬底上纳米薄膜厚度测量 触针式轮廓仪法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全国纳米技术标准化技术委员会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21511.1-2008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纳米磷灰石/聚酰胺复合材料  第1部分: 命名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全国纳米技术标准化技术委员会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21738-2008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一维纳米材料的基本结构 高分辨透射电子显微镜检测方法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全国纳米技术标准化技术委员会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380-1977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石油产品硫含量测定法 (燃灯法)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6541-1986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石油产品油对水界面张力测定法 (圆环法)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505-1965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发动机燃料硫醇性硫含量测定法  (氨-硫酸铜法)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7326-1987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润滑脂铜片腐蚀试验法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1995-1998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石油产品粘度指数计算法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7631.4-1989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润滑剂和有关产品(L类)的分类  第4 部分:F组 (主轴、轴承和有关离合器)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4945-2002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石油产品和润滑剂酸值和碱值测定法(颜色指示剂法)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19230.3-2003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评价汽油清净剂使用效果的试验方法  第3部分: 汽油清净剂对电子孔式燃油喷嘴(PFI)堵塞倾向影响的试验方法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7631.16-1999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润滑剂和有关产品(L类)的分类  第16部分:P组(气动工具)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507-2002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绝缘油  击穿电压测定法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7631.5-1989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润滑剂和有关产品(L类)的分类  第5 部分:M组(金属加工)</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12578-1990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润滑油流动性测定法 (U 形管法)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11130-1989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煤油燃烧性测定法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387-1990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深色石油产品硫含量测定法  (管式炉法)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3141-1994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工业液体润滑剂  ISO粘度分类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12583-1998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润滑剂极压性能测定法(四球法)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7632-1987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机床用润滑剂的选用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11129-1989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喷气燃料水分离指数测定法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6534-1986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汽油气-液比测定法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7631.2-2003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润滑剂、工业用油和相关产品(L类)的分类  第2部分:H组(液压系统)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259-1988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石油产品水溶性酸及碱测定法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19230.5-2003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评价汽油清净剂使用效果的试验方法  第5部分: 汽油清净剂对汽油机进气阀和燃烧室沉积物生成倾向影响的发动机台架试验方法(Ford 2.3L方法)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7631.14-1998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润滑剂和有关产品(L类)的分类  第14部分:U组(热处理)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9171-1988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发动机油边界泵送温度测定法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3144-1982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甲苯中烃类杂质的气相色谱测定法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1794-1979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喷气燃料防冰剂含量测定法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2432-1981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汽油中四乙基铅含量测定法 (络合滴定法)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391-1977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发动机润滑油腐蚀度测定法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268-1987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石油产品残炭测定法 (康氏法)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514-2005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石油产品试验用玻璃液体温度计技术条件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11136-1989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石油烃类溴指数测定法  (电位滴定法)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12692.4-1992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  燃料(F类) 分类  第四部分:液化石油气(L组)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2433-2001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添加剂和含添加剂润滑油硫酸盐灰分测定法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11128-1989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喷气燃料辉光值测定法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7631.15-1998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润滑剂和有关产品(L类)的分类  第15部分:N组(绝缘液体)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17039-1997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利用试验数据确定产品质量与规格相符性的实用方法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513-1977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润滑脂机械杂质测定法 (酸分解法)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19230.6-2003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评价汽油清净剂使用效果的试验方法  第6部分:汽油清净剂对汽油机进气阀和燃烧室沉积物生成倾向影响的发动机台架试验方法(M111法)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7631.8-1990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润滑剂和有关产品(L类) 的分类  第8 部分:X 组 (润滑脂)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7631.6-1989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润滑剂和有关产品(L类)的分类  第6 部分:R组 (暂时保护防腐蚀)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8120-1987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高纯正庚烷和异辛烷纯度测定法 (毛细管色谱法)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443-1989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L-AN全损耗系统用油</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8023-1987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液体石油产品粘度温度计算图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9168-1997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石油产品减压蒸馏测定法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392-1977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润滑脂压力分油测定法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32693-2016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汽油中苯胺类化合物的测定  气相色谱质谱联用法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32859-2016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柴油清净剂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33585-2017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复合磺酸钙基润滑脂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33646-2017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车用汽油中酯类化合物的测定 气相色谱法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33647-2017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车用汽油中硅含量的测定 电感耦合等离子体发射光谱法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33648-2017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车用汽油中典型非常规添加物的识别与测定 红外光谱法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33649-2017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车用汽油中含氧化合物和苯胺类化合物的测定 气相色谱法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石油产品水含量的测定  蒸馏法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20420-2006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润滑剂、工业用油和相关产品（L类）-E组（内燃机油）-二冲程汽油发动机油（EGB、EGC和EGD）</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33400-2016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中间馏分油、柴油及脂肪酸甲酯中总污染物含量测定法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11144-2007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润滑液极压性能测定法 梯姆肯法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12581-2006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加抑制剂矿物油氧化特性测定法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柴油十六烷值的测定  风量调节法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21449-2008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水-乙二醇型难燃液压液</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5018-2008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润滑脂防腐蚀性试验法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航空燃料水反应试验法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2012-1989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芳烃酸洗试验法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9933-1988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内燃机油性能评定法 (开特皮勒1G2法)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12575-1990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液体燃料油钒含量测定法  无火焰原子吸收光谱法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492-1989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钠基润滑脂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21452-2008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中间馏分燃料颗粒物含量的测定  实验室过滤法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8021-2003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石油产品皂化值测定法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388-1964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石油产品硫含量测定法 (氧弹法)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2541-1981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石油产品粘度指数算表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3498-2008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润滑脂宽温度范围滴点测定法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267-1988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石油产品闪点与燃点测定法  (开口杯法)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4929-1985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润滑脂滴点测定法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17474-1998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烃类溶剂中苯含量测定法(气相色谱法)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255-1977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石油产品馏程测定法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12692.3-1990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  燃料 (F类)分类  第三部分:工业及船用燃气轮机燃料品种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9932-1988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内燃机油性能评定法(开特皮勒1H2法)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2361-1992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防锈油脂湿热试验法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13287-1991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液化石油气挥发性测定方法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512-1965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润滑脂水分测定法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12577-1990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冷冻机油絮凝点测定法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7325-1987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润滑脂和润滑油蒸发损失测定法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6531-1986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原油和燃料油中沉淀物测定法(抽提法)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18273-2000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石油和液体石油产品  立式罐内油量的直接静态测量法  (HTG质量测量法)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13235.3-1995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石油和液体石油产品立式圆筒形金属油罐容积标定法(光电内测距法)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1884-2000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原油和液体石油产品密度实验室测定法(密度计法)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19779-2005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石油和液体石油产品油量计算  静态计量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13235.2-1991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石油和液体石油产品  立式圆筒形金属油罐容积标定法 (光学参比线法)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11085-1989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散装液态石油产品损耗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19780-2005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球形金属罐的容积标定  全站仪外测法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8927-2008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石油和液体石油产品温度测量 手工法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21451.4-2008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石油和液体石油产品  储罐中液位和温度自动测量法  第4部分: 常压罐中的温度测量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17605-1998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石油和液体石油产品  卧式圆筒形金属油罐容积标定法(手工法)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13235.1-2016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石油和液体石油产品  立式圆筒形油罐容积标定  第1部分：围尺法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15181-1994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球形金属罐容积标定法(围尺法)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11079-2015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白油易炭化物试验法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11081-2005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白油紫外吸光度测定法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8025-1987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石油蜡和石油脂微量硫测定法 (微库仑法)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3554-2008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石油蜡含油量测定法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11964-2008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石油沥青蒸发损失测定法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4507-2014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沥青软化点测定法  环球法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8928-2008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固体和半固体石油沥青密度测定法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5304-2001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石油沥青薄膜烘箱试验法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4509-2010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沥青针入度测定法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26510-2011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防水用塑性体改性沥青</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26528-2011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防水用弹性体(SBS)改性沥青</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30516-2014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高粘高弹道路沥青</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33540.1-2017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风力发电机组专用润滑剂 第1部分：轴承润滑脂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33540.2-2017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风力发电机组专用润滑剂 第2部分：开式齿轮润滑脂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33540.3-2017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风力发电机组专用润滑剂 第3部分：变速箱齿轮油</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33540.4-2017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风力发电机组专用润滑剂 第4部分：液压油</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30034-2013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重负荷车辆齿轮油（GL-5）换油指标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7607-2010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柴油机油换油指标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8028-2010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汽油机油换油指标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全国石油产品和润滑剂标准化技术委员会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33564.1-2017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识别卡 卡使用寿命 第1部分：应用轮廓和要求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29265.301-2017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信息设备资源共享协同服务 第301部分：设备类型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29265.302-2017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信息设备资源共享协同服务 第302部分：服务类型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29265.402-2017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信息设备资源共享协同服务 第402部分：应用框架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29265.501-2017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信息设备资源共享协同服务 第501部分：测试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29265.201-2017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信息设备资源共享协同服务 第201部分：基础协议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29265.401-2017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信息设备资源共享协同服务 第401部分：基础应用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32811-2016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机械产品再制造性评价技术规范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31208-2014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再制造毛坯质量检验方法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31207-2014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机械产品再制造质量管理要求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33221-2016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再制造  企业技术规范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32809-2016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再制造  机械产品清洗技术规范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32810-2016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再制造  机械产品拆解技术规范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28618-2012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机械产品再制造  通用技术要求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28615-2012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绿色制造  金属切削机床再制造技术导则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28620-2012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再制造率的计算方法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9364.11-2016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小型熔断器  第11部分：LED灯用熔断体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全国熔断器标准化技术委员会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9364.7-2016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小型熔断器  第7部分：特殊应用的小型熔断体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全国熔断器标准化技术委员会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9364.4-2016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小型熔断器  第4部分：通用模件熔断体(UMF)   穿孔式和表面贴装式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全国熔断器标准化技术委员会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19143-2017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岩石有机质中碳、氢、氧、氮元素分析方法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常压下油井水泥收缩与膨胀的测定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17286.4-2006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液态烃动态测量 体积计量流量计检定系统 第4部分：体积管操作人员指南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18610.2-2016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原油  残炭的测定  第2部分：微量法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20658-2006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原油和液体石油产品  粘稠烃的体积计量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8929-2006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原油水含量的测定  蒸馏法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9110-1988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原油立式金属罐计量  油量计量方法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17287-1998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液态烃动态测量  体积计量系统的统计控制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17291-1998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石油液体和气体计量的标准参比条件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17746-1999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石油液体和气体动态测量  电和(或)电子脉冲数据电缆传输的保真度和可靠度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17286.2-2016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液态烃动态测量  体积计量流量计检定系统  第2部分：体积管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9109.1-2016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石油和液体石油产品动态计量  第1部分：一般原则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17286.1-2016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液态烃动态测量  体积计量流量计检定系统  第1部分:一般原则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32882-2016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电子电气产品包装物的材料声明</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全国电工电子产品与系统的环境标准化技术委员会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32881-2016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电子电气产品环境信息编制指南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全国电工电子产品与系统的环境标准化技术委员会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20877-2016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电子电气产品标准中引入环境因素的指南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全国电工电子产品与系统的环境标准化技术委员会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33345-2016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电子电气产品中短链氯化石蜡的测定  气相色谱-质谱法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全国电工电子产品与系统的环境标准化技术委员会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33351.1-2016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电子电气产品中砷、铍、锑的测定  第1部分：电感耦合等离子体质谱法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全国电工电子产品与系统的环境标准化技术委员会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33353-2016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电子电气产品中的限用物质三丁基锡和三苯基锡的测定  气相色谱-质谱法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全国电工电子产品与系统的环境标准化技术委员会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32888-2016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电子电气产品中有机锡的筛选  红外光谱法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全国电工电子产品与系统的环境标准化技术委员会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33344-2016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电子电气产品中2,4-二硝基甲苯的测定  气相色谱-质谱法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全国电工电子产品与系统的环境标准化技术委员会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32883-2016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电子电气产品中六溴环十二烷的测定  高效液相色谱-质谱法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全国电工电子产品与系统的环境标准化技术委员会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32889-2016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电子电气产品中四溴双酚A的测定  气相色谱-质谱法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全国电工电子产品与系统的环境标准化技术委员会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32887-2016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电子电气产品中多氯联苯的测定  气相色谱-质谱法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全国电工电子产品与系统的环境标准化技术委员会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32886-2016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电子电气产品可回收利用材料选择导则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全国电工电子产品与系统的环境标准化技术委员会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32885-2016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废弃电器电子产品处理企业资源化水平评价导则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全国电工电子产品与系统的环境标准化技术委员会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32884-2016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废电视机资源综合利用评价技术规范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全国电工电子产品与系统的环境标准化技术委员会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33512-2017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织物芯输送带 环形输送带（拼接）净长度的测定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全国带轮与带标准化技术委员会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33205-2016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轻型输送带  摩擦系数的测定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全国带轮与带标准化技术委员会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17516.2-1998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V带和多楔带传动  测定节面位置的动态试验方法  第2部分:多楔带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全国带轮与带标准化技术委员会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14562-1999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V带疲劳试验方法  有扭矩法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全国带轮与带标准化技术委员会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13490-2006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V带  带的均匀性  测量中心距变化量的试验方法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全国带轮与带标准化技术委员会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平型传动带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全国带轮与带标准化技术委员会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12732-2008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汽车V带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全国带轮与带标准化技术委员会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17516.1-1998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V带和多楔带传动  测定节面位置的动态试验方法  第1部分:V带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全国带轮与带标准化技术委员会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33513-2017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带传动 汽车多楔带与带轮 PK型：尺寸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全国带轮与带标准化技术委员会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1171-2017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一般传动用普通V带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全国带轮与带标准化技术委员会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33672-2017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大气甲烷光腔衰荡光谱观测系统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全国气候与气候变化标准化技术委员会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19117-2017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酸雨观测规范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全国气候与气候变化标准化技术委员会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33677-2017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太阳能资源等级 直接辐射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全国气候与气候变化标准化技术委员会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2291-2016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煤沥青实验室试样的制备方法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全国煤化工标准化技术委员会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33443-2016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煤基合成气中硫化氢、羰基硫、甲硫醇和甲硫醚的测定  气相色谱法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全国煤化工标准化技术委员会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13426-1992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数字通信设备的可靠性要求和试验方法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16650-1996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TDM/FDMA点对多点微波通信系统通用规范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15301-1994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气体激光器总规范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15491-2008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移动通信双工器电性能要求及测量方法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18311.20-2007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第3-20部分：检查和测量  纤维光学分路器件的方向性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18310.48-2007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第2-48部分：试验  温度湿度循环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18311.26-2007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第3-26部分：检查和测量  光纤和插针轴线间的角偏差的测量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15160-2007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无中心多信道选址移动通信系统体制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18311.16-2007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第3-16部分：检查和测量 球面抛光套管端面半径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18311.30-2007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第3-30部分：检查和测量 单套管多芯光纤连接器抛光角度和光纤位置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7348-2017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汉语耳语标准频谱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11297.1-2017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激光棒波前畸变的测量方法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11442-2017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C频段卫星电视接收站通用规范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31490.7-2015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社区信息化  第7部分：信息系统技术要求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16611-2017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无线数据传输收发信机通用规范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34093-2017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与通信网络连接的电路上的xDSL信号的安全性（DSL：数字用户线）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34094-2017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信息技术设备功耗测量方法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31490.1-2015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社区信息化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31490.4-2015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社区信息化  第4部分：数据元素字典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18310.22-2003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第2-22部分:试验  温度变化</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16891-1997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无绳电话系统设备总规范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12633-1990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压电晶体性能测试术语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15869-1995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卫星通信船载地球站码分多址通信设备通用技术条件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18310.26-2003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第2-26部分:试验  盐雾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16822-1997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介电晶体介电性能的试验方法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15874-1995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集群移动通信系统设备通用规范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18309.1-2001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第1部分:总则和导则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5597-1999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固体电介质微波复介电常数的测试方法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18311.40-2003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第3-40部分:检查和测量  带保偏光纤尾纤连接器的消光比</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4195-1984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钨、钼粉末粒度分布测试方法(沉降天平法)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12648-1990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天气雷达通用技术条件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11299.4-1989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卫星通信地球站无线电设备测量方法  第一部分:分系统和分系统组合通用的测量  第四节:基带测量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11309-1989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压电陶瓷材料性能测试方法  纵向压电应变常数d33的准静态测试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11299.7-1989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卫星通信地球站无线电设备测量方法  第二部分:分系统测量  第三节:低噪声放大器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11299.12-1989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卫星通信地球站无线电设备测量方法  第三部分:分系统组合测量  第二节:4～6 GHz接收系统品质因数(G/T)测量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16528-1996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压敏电阻器用氧化锌陶瓷材料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4193-1984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电真空器件及电光源用细钨丝、钼丝和薄带密度的测试方法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18310.45-2003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第2-45部分:试验  浸水耐久性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10198.3-1988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传真机技术要求  三类文件传真机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11299.6-1989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卫星通信地球站无线电设备测量方法  第二部分:分系统测量  第一节:概述  第二节:天线(包括馈源网络)</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12858-1991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地面无线电导航设备环境要求和试验方法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7423.2-1987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半导体器件散热器  型材散热器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15768-1995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电容式湿敏元件与湿度传感器总规范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13428-1992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增量调制终端设备测量方法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11299.9-1989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卫星通信地球站无线电设备测量方法  第二部分:分系统测量  第七节:频率调制器  第八节:频率解调器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18310.39-2001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第2-39部分:试验  对外界磁场敏感性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15154-1994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电子陶瓷用氧化铝粉体材料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18310.18-2001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第2-18部分:试验  干热  高温耐久性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11310-1989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压电陶瓷材料性能测试方法  相对自由介电常数温度特性的测试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16530-1996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单模纤维光学器件回波损耗偏振依赖性测量方法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11299.2-1989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卫星通信地球站无线电设备测量方法  第一部分:分系统和分系统组合通用的测量  第二节:射频范围内的测量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10199.2-1988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传真机测试方法  文件传真机(数字)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13546-1992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挑选型计数抽样检查程序及抽样表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11312-1989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压电陶瓷材料和压电晶体声表面波性能测试方法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16468-1996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静电感应晶体管系列型谱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10199.1-1988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传真机测试方法  文件传真机(模拟)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14077-1993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双折射晶体和偏振器件测试规范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12636-1990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微波介质基片复介电常数带状线测试方法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18791-2002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电子和电气陶瓷性能试验方法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7265.1-1987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固体电介质微波复介电常数的测试方法  微扰法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11299.1-1989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卫星通信地球站无线电设备测量方法  第一部分:分系统和分系统组合通用的测量  第一节  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3873-1983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通信设备产品包装通用技术条件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12634-1990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压电晶体电弹常数测试方法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12082-1989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气体激光器文字符号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18310.1-2002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第2-1部分:试验  振动(正弦)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7423.1-1987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半导体器件散热器  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6934-2017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短波单边带接收机电性能测量方法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22181.1-2008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等离子体显示器件 第1部分 术语与文字符号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12793-1991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电连接器接触件嵌卸工具总规范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15873-1995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半导体设施接口技术文件编写导则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11299.10-1989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卫星通信地球站无线电设备测量方法  第二部分:分系统测量  第十节:高功率放大器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18311.6-2001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第3-6部分:检查和测量  回波损耗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11299.11-1989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卫星通信地球站无线电设备测量方法  第三部分:分系统组合测量  第一节:概述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14381-1993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程控数字用户自动电话交换机通用技术条件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18310.2-2001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第2-2部分:试验  配接耐久性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11297.3-2002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掺钕钇铝石榴石激光棒消光比的测量方法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14379-1993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罗兰C系统通用技术条件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7265.2-1987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固体电介质微波复介电常数的测试方法  开式腔法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11320-1989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压电陶瓷材料性能测试方法  低机械品质因数压电陶瓷材料性能的测试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18311.5-2003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第3-5部分:检查和测量  衰减对波长的依赖性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15296-1994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可搬移式卫星通信地球站设备通用技术条件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2414.1-1998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压电陶瓷材料性能试验方法  圆片径向伸缩振动模式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19391-2003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全球定位系统(GPS)术语及定义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15155-1994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滤波器用压电陶瓷材料通用技术条件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13427-1992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增量调制终端设备技术要求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14716-1993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程控模拟用户自动电话交换机通用技术条件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9534-1988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毫米波频段固体电介质材料介电特性测试方法  准光腔法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11299.13-1989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卫星通信地球站无线电设备测量方法  第三部分:分系统组合测量  第三节:频分多路复用传输的测量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16952-1997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卫星通信中央站通用技术条件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11299.15-1989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卫星通信地球站无线电设备测量方法  第三部分:分系统组合测量  第五节:天线跟踪和控制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18310.21-2002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第2-21部分:试验  温度-湿度组合循环试验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13841-1992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电子陶瓷件表面粗糙度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13842-2017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掺钕钇铝石榴石激光棒</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13583-1992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红外探测器外形尺寸系列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4653-1984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红外辐射涂料通用技术条件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13503-1992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数字微波接力通信设备通用技术条件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7423.3-1987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半导体器件散热器  叉指形散热器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11293-1989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固体激光材料名词术语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18310.6-2001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第2-6部分:试验  锁紧机构抗拉强度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18901.1-2002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光纤传感器  第1部分:总规范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11299.8-1989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卫星通信地球站无线电设备测量方法  第二部分:分系统测量  第四节:上变频器和下变频器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2413-1980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压电陶瓷材料体积密度测量方法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11299.5-1989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卫星通信地球站无线电设备测量方法  第一部分:分系统和分系统组合通用的测量  第五节:噪声温度测量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18311.34-2003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第3-34部分:检查和测量  随机配接连接器的衰减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18310.19-2002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第2-19部分:试验  恒定湿热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13543-1992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数字通信设备环境试验方法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5596-1996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电容器用陶瓷介质材料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3389.1-1996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铁电压电陶瓷词汇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15939-1995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无中心多信道选址移动通信系统设备通用规范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11299.3-1989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卫星通信地球站无线电设备测量方法  第一部分:分系统和分系统组合通用的测量  第三节:中频范围内的测量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18310.5-2002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第2-5部分:试验  扭转/扭绞</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15529-1995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半导体发光数码管空白详细规范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17500-1998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卫星地球站  工作在11/12 GHz频带下用于数据分配的只接收甚小口径终端(VSAT)技术要求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18311.4-2003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第3-4部分:检查和测量  衰减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18311.3-2001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纤维光学互连器件和无源器件  基本试验和测量程序  第3-3部分:检查和测量  监测衰减和回波损耗变化(多路)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11299.14-1989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卫星通信地球站无线电设备测量方法  第三部分:分系统组合测量  第四节:黑白和彩色电视传输测量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7424.1-2003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光缆总规范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15875-1995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漏泄电缆无线通信系统总规范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19922-2005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硅片局部平整度非接触式标准测试方法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12401-1990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国内卫星通信地球站天线(含馈源网络)和伺服系统设备技术要求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12640-1990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数字微波接力通信设备测量方法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11311-1989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压电陶瓷材料性能测试方法  泊松比σE的测试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12635-1990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碳膜电阻器用陶瓷基体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33845-2017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接入网技术要求 吉比特的无源光网络(GPON)</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21645.11-2017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自动交换光网络（ASON）技术要求 第11部分：路径计算单元（PCE）及协议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33854-2017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基于公用电信网的宽带客户网络联网技术要求 电力线联网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33779.1-2017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光纤特性测试导则 第1部分：衰减均匀性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33780.3-2017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基于云计算的电子政务公共平台技术规范 第3部分：系统和数据接口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33780.2-2017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基于云计算的电子政务公共平台技术规范 第2部分：功能和性能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33780.1-2017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基于云计算的电子政务公共平台技术规范 第1部分：系统架构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33768-2017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通信用光电子器件可靠性试验方法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34077.1-2017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基于云计算的电子政务公共平台管理规范 第1部分：服务质量评估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34078.1-2017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基于云计算的电子政务公共平台总体规范 第1部分：术语和定义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34079.3-2017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基于云计算的电子政务公共平台服务规范 第3部分：数据管理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34080.1-2017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基于云计算的电子政务公共平台安全规范 第1部分：总体要求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34080.2-2017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基于云计算的电子政务公共平台安全规范 第2部分：信息资源安全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34081-2017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波长选择开关</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21645.10-2017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自动交换光网络（ASON）技术要求 第10部分：多层多域控制平面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33780.6-2017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基于云计算的电子政务公共平台技术规范 第6部分：服务测试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20563-2006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动物射频识别  代码结构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22334-2008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动物射频识别  技术准则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33251-2016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高等学校知识产权管理规范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全国知识管理标准化技术委员会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33250-2016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科研组织知识产权管理规范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全国知识管理标准化技术委员会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29125-2012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压缩天然气汽车燃料消耗量试验方法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12545.2-2001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商用车辆燃料消耗量试验方法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12545.1-2008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汽车燃料消耗量试验方法  第1部分：乘用车燃料消耗量试验方法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33770.1-2017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信息技术服务 外包 第1部分：服务提供方通用要求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33850-2017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信息技术服务 质量评价指标体系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15397-1994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电影录音控制室、鉴定放映室及室内影院A环、B环电声频率响应特性测量方法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4638-1997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35mm电影发行拷贝上画面和光学声迹的位置和尺寸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4636-2000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35mm影片上最大可放映画面的位置和尺寸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13999-1992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35mm电影拷贝上光学双声迹的位置和宽度尺寸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5301-2002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供电视播放用影片安全画面范围的位置和尺寸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13154-2006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电视用彩色电影拷贝和幻灯片的密度规范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4637-1994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35mm磁片上三声轨、四声轨和六声轨磁头隙缝的位置和宽度尺寸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5874-1986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16mm W型电影摄影机片窗所形成的画面位置和尺寸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19770-2005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电影  评价电视用电影和幻灯的观看条件  彩色、亮度和尺寸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12938-1991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已加工的摄影材料中硫代硫酸盐及其他相关化学残留物的测定方法  碘-直链淀粉法、亚甲蓝法和硫化银密度法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2926-2000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35mm和16mm电影发行拷贝片头和片尾的技术规格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5875-1994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35mm和16mm磁片的录音特性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3557-1994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电影院视听环境技术要求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4635-2000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35mm电影摄影机片窗在胶片上形成的画面的位置和尺寸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13157-1991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 mm影片光学声迹的还音电声频率响应特性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15769-1995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电影技术术语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4641-2000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16mm电影胶片在摄影机上的用法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5297-2002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35mm和16mm电影发行影片字幕最大可允许区域的位置和尺寸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5298-1985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35mm电影遮幅法影片画面的位置及尺寸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20231-2006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电影  后期制作素材的交换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4645-2006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室内影院和鉴定放映室的银幕亮度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4639-2000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35mm单声道电影光学声底片上声迹的位置和最大宽度尺寸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2927-1994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电影影片画幅放大或缩小光学印片比率技术要求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4640-2000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35mm电影胶片在摄影机上的用法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4642-1984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16mm电影摄影机片窗在胶片上所形成的影象位置和尺寸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国家电影局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33082-2016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机械式停车设备  使用与操作安全要求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全国起重机械标准化技术委员会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30269.802-2017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传感器网络 第802部分：测试：低速无线传感器网络媒体访问控制和物理层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30269.1001-2017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传感器网络 第1001部分：中间件：传感器网络节点接口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30269.602-2017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传感器网络 第602部分：信息安全：低速率无线传感器网络网络层和应用支持子层安全规范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30269.801-2017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传感器网络 第801部分：测试：通用要求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33418-2016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环氧乙烷灭菌化学指示物检验方法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33419-2016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环氧乙烷灭菌生物指示物检验方法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33420-2016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压力蒸汽灭菌生物指示物检验方法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19380-2016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水源性高碘地区和高碘病区的划定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33417-2016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过氧化氢气体灭菌生物指示物检验方法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31180-2014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儿童青少年伤害监测方法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31179-2014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儿童安全与健康一般指南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16133-2014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儿童青少年脊柱弯曲异常的筛查</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18083-2000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以噪声污染为主的工业企业卫生防护距离标准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国家疾病预防控制局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33173-2016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资产管理  管理体系  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全国资产管理标准化技术委员会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33172-2016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资产管理  综述、原则和术语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全国资产管理标准化技术委员会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14334-2006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化学纤维  短纤维取样方法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26949.14-2016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工业车辆  稳定性验证  第14部分：越野型伸缩臂式叉车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全国工业车辆标准化技术委员会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26949.20-2016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工业车辆  稳定性验证  第20部分：在载荷偏置条件下作业的附加稳定性试验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全国工业车辆标准化技术委员会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26949.11-2016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工业车辆  稳定性验证  第11部分：伸缩臂式叉车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全国工业车辆标准化技术委员会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26949.13-2017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工业车辆 稳定性验证 第13部分：带门架的越野型叉车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全国工业车辆标准化技术委员会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5184-2016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叉车  挂钩型货叉和货叉架  安装尺寸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全国工业车辆标准化技术委员会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20358-2006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地理标志产品 石柱黄连</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全国知识管理标准化技术委员会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20352-2006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地理标志产品 怀牛膝</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全国知识管理标准化技术委员会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20350-2006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地理标志产品 怀地黄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全国知识管理标准化技术委员会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19086-2008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地理标志产品  文山三七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全国知识管理标准化技术委员会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18739-2008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地理标志产品  宣纸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全国知识管理标准化技术委员会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21262-2007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地理标志产品  永春篾香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全国知识管理标准化技术委员会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21930-2008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地理标志产品  云锦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全国知识管理标准化技术委员会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19776-2008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地理标志产品  昭通天麻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全国知识管理标准化技术委员会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19959-2005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地理标志产品 扬州漆器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全国知识管理标准化技术委员会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21823-2008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地理标志产品  都江堰川芎</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全国知识管理标准化技术委员会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21819-2008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地理标志产品  遂昌竹炭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全国知识管理标准化技术委员会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32880.3-2016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电能质量经济性评估  第3部分：数据收集方法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全国电压电流等级和频率标准化技术委员会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33311-2016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农业社会化服务  农作物病虫害防治服务质量评价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全国农业社会化服务标准化工作组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33310-2016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农业社会化服务  高等院校服务规范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全国农业社会化服务标准化工作组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33747-2017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农业社会化服务 农业科技信息服务质量要求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全国农业社会化服务标准化工作组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33748-2017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农业社会化服务 农业科技信息服务供给规范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全国农业社会化服务标准化工作组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33407-2016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农业社会化服务  农业技术推广服务组织建设指南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全国农业社会化服务标准化工作组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32980-2016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农业社会化服务  农作物病虫害防治服务质量要求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全国农业社会化服务标准化工作组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33408-2016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农业社会化服务  农业技术推广服务组织要求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全国农业社会化服务标准化工作组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33218-2016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无损检测  基于光纤传感技术的设备健康监测方法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全国设备结构健康监测标准化工作组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33208-2016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无损检测  基于叶尖定时原理的叶片在线监测方法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全国设备结构健康监测标准化工作组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33213-2016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无损检测  基于光纤传感技术的应力监测方法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全国设备结构健康监测标准化工作组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20307-2006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纳米级长度的扫描电镜测量方法通则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全国微束分析标准化技术委员会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20163-2006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中国档案机读目录格式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全国信息与文献标准化技术委员会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3259-1992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中文书刊名称汉语拼音拼写法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全国信息与文献标准化技术委员会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33268-2016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科技奖励评价分类单元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全国信息与文献标准化技术委员会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19689-2005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信息与文献  交互式文本检索命令集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全国信息与文献标准化技术委员会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5795-2006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全国信息与文献标准化技术委员会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34840.2-2017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信息与文献  电子办公环境中文件管理原则与功能要求  第2部分:数字文件管理系统指南与功能要求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全国信息与文献标准化技术委员会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34840.1-2017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信息与文献 电子办公环境中文件管理原则与功能要求 第1部分: 概述和原则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全国信息与文献标准化技术委员会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34840.3-2017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信息与文献  电子办公环境中文件管理原则与功能要求  第3部分:业务系统中文件管理指南与功能要求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全国信息与文献标准化技术委员会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27702-2011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信息与文献  信息检索(Z39.50)应用服务定义和协议规范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全国信息与文献标准化技术委员会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3304-1991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中国各民族名称的罗马字母拼写法和代码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全国信息与文献标准化技术委员会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13418-1992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文字条目通用排序规则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全国信息与文献标准化技术委员会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12450-2001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图书书名页</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全国信息与文献标准化技术委员会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11668-1989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图书和其它出版物的书脊规则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全国信息与文献标准化技术委员会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13141-1991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书目信息交换用希腊字母编码字符集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全国信息与文献标准化技术委员会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13142-1991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书目信息交换用拉丁字母代码字符扩充集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全国信息与文献标准化技术委员会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15693-1995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印刷型文献价格指数标准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全国信息与文献标准化技术委员会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21868.5-2008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颜料和体质颜料  评定分散性用的分散方法  第5部分:用自动平磨机分散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21868.4-2008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颜料和体质颜料  评定分散性用的分散方法  第4部分:用砂磨分散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21868.6-2008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颜料和体质颜料  评定分散性用的分散方法  第6部分:用三辊磨分散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21868.3-2008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颜料和体质颜料  评定分散性用的分散方法 第3部分:用高速搅拌机分散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1747.2-2008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颜料含量的测定  第2部分：灰化法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9280-2008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耐码垛性试验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9268-2008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乳胶漆耐冻融性的测定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9761-2008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色漆的目视比色</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9272-2007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通过测量干涂层密度测定涂料的不挥发物体积分数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色漆、清漆和塑料 不挥发物含量的测定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6824-2008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船底防污漆铜离子渗出率测定法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21353-2008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漆膜抗藻性测定法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6825-2008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船底防污漆有机锡单体渗出率测定法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33327-2016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紫外光固化涂料  贮存稳定性的评定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33328-2016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电导率和电阻的测定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33329-2016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颜料和体质颜料  灼烧损失和灼烧残余物的测定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21089.1-2007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建筑涂料水性助剂应用性能试验方法  第1部分：分散剂、消泡剂和增稠剂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6742-2007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弯曲试验(圆柱轴)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9753-2007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杯突试验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6750-2007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密度的测定  比重瓶法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耐磨性的测定  旋转橡胶砂轮法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5370-2007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防污漆样板浅海浸泡试验方法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21090-2007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可调色乳胶基础漆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漆膜耐湿热测定法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21088-2007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建筑涂料水性助剂的分类与定义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5211.12-2007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颜料水萃取液电阻率的测定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5211.16-2007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白色颜料消色力的比较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摆杆阻尼试验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7788-2007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船舶及海洋工程阳极屏涂料通用技术条件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20624.1-2006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快速变形(耐冲击性)试验  第1部分：落锤试验（大面积冲头)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33312-2016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色漆和清漆用漆基  多异氰酸酯树脂  通用试验方法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3185-2016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氧化锌（间接法）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二氧化钛颜料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3186-2006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色漆、清漆和色漆与清漆用原材料  取样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5210-2006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拉开法附着力试验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6753.6-1986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涂料产品的大面积刷涂试验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9273-1988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漆膜无印痕试验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1722-1992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清漆、清油及稀释剂颜色测定法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2705-2003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涂料产品分类和命名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3673-1995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酞菁绿G</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9276-1996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涂层自然气候曝露试验方法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5211.1-2003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颜料水溶物测定  冷萃取法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16906-1997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石油罐导静电涂料电阻率测定法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13451.2-1992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着色颜料相对着色力和白色颜料相对散射力的测定  光度计法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1723-1993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涂料粘度测定法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5211.19-1988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着色颜料的相对着色力和冲淡色的测定  目视比较法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33374-2016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紫外光固化涂料  挥发物含量的测定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33379-2016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色漆和清漆用漆基  氨基树脂  通用试验方法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33394-2016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儿童房装饰用水性木器涂料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33395-2016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涂料中石棉的测定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20777-2006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试样的检查和制备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7789-2007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船舶防污漆防污性能动态试验方法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9283-2008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涂料用溶剂馏程的测定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20624.2-2006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快速变形(耐冲击性)试验  第2部分：落锤试验（小面积冲头）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涂膜、腻子膜打磨性测定法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6747-2008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船用车间底漆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9281.1-2008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透明液体  加氏颜色等级评定颜色  第1部分：目视法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3184-2008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铬酸铅颜料和钼铬酸铅颜料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21868.2-2008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颜料和体质颜料  评定分散性用的分散方法  第2部分:用振荡磨分散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13452.4-2008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钢铁表面上涂膜的耐丝状腐蚀试验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10834-2008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船舶漆耐盐水性的测定  盐水和热盐水浸泡法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9278-2008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涂料试样状态调节和试验的温湿度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6745-2008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船壳漆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21868.1-2008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颜料和体质颜料  评定分散性用的分散方法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21867.1-2008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颜料和体质颜料  分散性的评定方法  第1部分:由着色颜料的着色力变化进行评定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13452.2-2008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漆膜厚度的测定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9282.1-2008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透明液体  以铂-钴等级评定颜色  第1部分：目视法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21867.3-2008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颜料和体质颜料  分散性的评定方法  第3部分:由光泽的变化进行评定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9261-2008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甲板漆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33371.1-2016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色漆和清漆用漆基  醇酸树脂  第1部分：通用试验方法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21867.2-2008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颜料和体质颜料  分散性的评定方法  第2部分:由研磨细度的变化进行评定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清漆、清油及稀释剂外观和透明度测定法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9267-2008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涂料用乳液和涂料、塑料用聚合物分散体  白点温度和最低成膜温度的测定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6743-2008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塑料用聚酯树脂、色漆和清漆用漆基  部分酸值和总酸值的测定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1713-2008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颜料密度的测定  比重瓶法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9751.1-2008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用旋转黏度计测定黏度  第1部分：以高剪切速率操作的锥板黏度计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6744-2008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色漆和清漆用漆基  皂化值的测定  滴定法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6823-2008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船舶压载舱漆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6748-2008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船用防锈漆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9262-2008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船用货舱漆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9271-2008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标准试板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3182-1995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颜料分类、命名和型号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9758.6-1988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“可溶性”金属含量的测定  第六部分:色漆的液体部分中铬总含量的测定  火焰原子吸收光谱法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9758.2-1988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“可溶性”金属含量的测定  第二部分:锑含量的测定  火焰原子吸收光谱法和若丹明B 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9758.4-1988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“可溶性”金属含量的测定  第四部分:镉含量的测定  火焰原子吸收光谱法和极谱法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9758.1-1988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“可溶性”金属含量的测定  第一部分:铅含量的测定  火焰原子吸收光谱法和双硫腙分光光度法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13452.3-1992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遮盖力的测定  第一部分:适于白色和浅色漆的 Kubelka-Munk 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9274-1988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耐液体介质的测定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5211.4-1985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颜料装填体积和表观密度的测定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1711-1989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颜料在烘干型漆料中热稳定性的比较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9758.5-1988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“可溶性”金属含量的测定  第五部分:液体色漆的颜料部分或粉末状色漆中六价铬含量的测定  二苯卡巴肼分光光度法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1762-1980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漆膜回粘性测定法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9758.7-1988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“可溶性”金属含量的测定  第七部分:色漆的颜料部分和水可稀释漆的液体部分的汞含量的测定  无焰原子吸收光谱法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16995-1997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热固性粉末涂料在给定温度下胶化时间的测定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6749-1997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漆膜颜色表示方法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9760-1988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液体或粉末状色漆中酸萃取物的制备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1733-1993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漆膜耐水性测定法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13452.1-1992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总铅含量的测定  火焰原子吸收光谱法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5211.13-1986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颜料水萃取液酸碱度的测定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9758.3-1988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“可溶性”金属含量的测定  第三部分:钡含量的测定  火焰原子发射光谱法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5211.17-1988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白色颜料对比率(遮盖力)的比较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5211.20-1999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在本色体系中白色、黑色和着色颜料颜色的比较  色度法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6753.3-1986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涂料贮存稳定性试验方法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6753.2-1986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涂料表面干燥试验  小玻璃球法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5209-1985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色漆和清漆耐水性的测定  浸水法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5211.2-2003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颜料水溶物测定  热萃取法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全国涂料和颜料标准化技术委员会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15846-2006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集装箱门框密封条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全国集装箱标准化技术委员会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33573-2017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集装箱安全智能锁阅读器通用技术规范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全国集装箱标准化技术委员会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33574-2017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集装箱生产序列号编码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全国集装箱标准化技术委员会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33575-2017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集装箱 电子箱封 环境特性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全国集装箱标准化技术委员会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17423-1998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系列1集装箱  罐式集装箱的接口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全国集装箱标准化技术委员会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33660-2017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城市公共交通设施无障碍设计指南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全国人类工效学标准化技术委员会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18049-2017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热环境的人类工效学 通过计算PMV和PPD指数与局部热舒适准则对热舒适进行分析测定与解释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全国人类工效学标准化技术委员会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33267-2016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机器人仿真开发环境接口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33263-2016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机器人软件功能组件设计规范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33266-2016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模块化机器人高速通用通信总线性能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33264-2016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面向多核处理器的机器人实时操作系统应用框架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33261-2016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服务机器人模块化设计总则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33262-2016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工业机器人模块化设计规范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19042.4-2005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医用成像部门的评价及例行试验  第3-4部分:牙科X射线设备成像性能验收试验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19042.3-2005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医用成像部门的评价及例行试验  第3-3部分:数字减影血管造影（DSA）X射线设备成像性能验收试验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17006.9-2003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医用成像部门的评价及例行试验  第2-10部分:稳定性试验  乳腺X射线摄影设备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17006.1-2000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医用成像部门的评价及例行试验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17006.8-2003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医用成像部门的评价及例行试验  第2-9部分: 稳定性试验  间接透视和间接摄影X射线设备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17856-1999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放射治疗模拟机  性能和试验方法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17006.3-2000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医用成像部门的评价及例行试验  第2-2部分:X射线摄影暗匣和换片器  屏-片接触和屏-匣组件相对灵敏度稳定性试验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17006.5-2000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医用成像部门的评价及例行试验  第2-5部分:图像显示装置稳定性试验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17006.2-2000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医用成像部门的评价及例行试验  第2-1部分:洗片机稳定性试验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19042.1-2003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医用成像部门的评价及例行试验  第3-1部分:X射线摄影和透视系统用X射线设备成像性能验收试验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17006.10-2003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医用成像部门的评价及例行试验  第2-11部分:稳定性试验  普通直接摄影X射线设备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17006.4-2000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医用成像部门的评价及例行试验  第2-3部分:暗室安全照明状态稳定性试验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17006.7-2003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医用成像部门的评价及例行试验  第2-7部分: 稳定性试验  口内牙科X射线摄影设备不包括牙科全景设备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10149-1988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医用X射线设备术语和符号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17857-1999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医用放射学术语(放射治疗、核医学和辐射剂量学设备)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17006.6-2003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医用成像部门的评价及例行试验  第2-4部分: 硬拷贝照相机稳定性试验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20012-2005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医用电气设备  剂量面积乘积仪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18987-2015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放射治疗设备  坐标、运动与刻度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船舶与海上技术 拆船管理体系 对拆船管理审核和认证机构的要求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13665-2007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金属阻尼材料阻尼本领试验方法  扭摆法和弯曲振动法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33196.1-2016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大型游艇  可视窗强度、水密和风雨密  第1部分：独立可视窗的设计准则、材料、框架和试验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33197-2016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动力舟桥</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34000-2016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中国造船质量标准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34001-2016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中国修船质量标准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33434-2016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船舶电弧焊烟尘排放率测定方法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33485-2017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大型游艇 主辅柴油机 安全要求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33486-2017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船舶与海上技术 大型游艇 FRP艇结构防火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33487-2017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船舶与海上技术 船舶下水用气囊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20846-2016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造船  厨房和具有烹调设备的配餐室的通风及空气处理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33800-2017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船舶与海上技术 拆船管理体系 拆船厂安全与环境无害化管理体系规范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33802-2017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船舶与海上技术 拆船管理体系 拆船厂选择导则（和形式合同）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21229-2007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风道末端装置、末端单元、风道闸门和阀噪声声功率级的混响室测定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4854.8-2007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校准测听设备的基准零级 第8部分：耳罩式耳机纯音基准等效阈声压级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20248-2006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飞行中飞机舱内声压级的测量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20430-2006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开放式工厂的噪声控制设计规程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20431-2006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消声器噪声控制指南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20246-2006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用于评价环境声压级的多声源工厂的声功率级测定 工程法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20243.1-2006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道路表面对交通噪声影响的测量  第1部分  统计通过法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5266-2006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水声材料纵波声速和衰减系数的测量  脉冲管法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27764-2011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阻抗管中传声损失的测量  传递矩阵法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20249-2006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聚焦超声换能器发射场特性的定义与测量方法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20247-2006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混响室吸声测量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16407-2006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医用体外压力脉冲碎石机的声场特性和测量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17247.1-2000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户外声传播衰减  第1部分:大气声吸收的计算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16540-1996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在0.5～15 MHz频率范围内的超声场特性及其测量水听器法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7965-2002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水声换能器测量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3240-1982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声学测量中的常用频率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4128-1995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标准水听器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14573.1-1993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确定和检验机器设备规定的噪声辐射值的统计学方法  第一部分:概述与定义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3238-1982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声学量的级及其基准值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7583-1987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纯音气导听阈测定  听力保护用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19887-2005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可移动屏障声衰减的现场测量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17251-1998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水听器加速度灵敏度校准方法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16406-1996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声学材料阻尼性能的弯曲共振测试方法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14573.3-1993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确定和检验机器设备规定的噪声辐射值的统计学方法  第三部分:成批机器标牌值的确定和检验简易(过渡)法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19888.1-2005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户外用固定式听觉报警器 第1部分：声发射量的现场测定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14573.4-1993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确定和检验机器设备规定的噪声辐射值的统计学方法  第四部分:成批机器标牌值的确定和检验方法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16404.2-1999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声强法测定噪声源的声功率级  第2部分:扫描测量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14574-2000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机器和设备噪声发射值的标示和验证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18697-2002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汽车车内噪声测量方法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4854.4-1999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校准测听设备的基准零级  第4部分:窄带掩蔽噪声的基准级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17252-1998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100 kHz以下超声压电换能器的特性和测量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18696.2-2002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阻抗管中吸声系数和声阻抗的测量  第2部分:传递函数法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14259-1993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关于空气噪声的测量及其对人影响的评价的标准的指南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3947-1996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声学名词术语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16955-1997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农林拖拉机和机械操作者位置处噪声的测量  简易法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17250-1998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市区行驶条件下轿车噪声的测量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18022-2000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1～10 MHz频率范围内橡胶和塑料纵波声速与衰减系数的测量方法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3239-1982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空气中声和噪声强弱的主观和客观表示法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12800-1991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紧急撤离听觉信号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3451-1982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标准调音频率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19885-2005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隔声间的隔声性能测定 实验室和现场测量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18696.1-2004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阻抗管中吸声系数和声阻抗的测量  第1部分:驻波比法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19512-2004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消声器现场测量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19886-2005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隔声罩和隔声间噪声控制指南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18699.2-2002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隔声罩的隔声性能测定  第2部分:现场测量(验收和验证用)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18699.1-2002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隔声罩的隔声性能测定  第1部分:实验室条件下测量(标示用)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3770-1983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木工机床噪声声功率级的测定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7967-2002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水声发射器的大功率特性和测量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19890-2005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高强度聚焦超声(HIFU)声功率和声场特性的测量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16404.3-2006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声强法测定噪声源声功率级  第3部分：扫描测量精密法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15508-1995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语言清晰度测试方法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16539-1996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振速法测定噪声源声功率级  用于封闭机器的测量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14367-2006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噪声源声功率级的测定  基础标准使用指南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17248.6-2007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机器和设备发射的噪声  声强法现场测定工作位置和其它指定位置发射声压级的工程法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21228.1-2007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表面声散射特性 第1部分：混响室中无规入射声散射系数测量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21233-2007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应用社会调查和社会声学调查评价噪声烦恼度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21232-2007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办公室和车间内声屏障控制噪声的指南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4963-2007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标准等响度级曲线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14369-2011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水声材料样品插入损失、回声降低和吸声系数的测量方法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17697-2014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风机和其它通风设备辐射入管道的声功率测定  管道法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22159.3-2008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声学与振动  弹性元件振动  声传递特性实验室测量方法  第3部分：弹性支撑件平动动刚度的间接测量方法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22159.1-2012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声学与振动  弹性元件振动-声传递特性实验室测量方法  第1部分：原理与指南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31014-2014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水声目标强度测量实验室方法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31004.3-2014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建筑和建筑构件隔声声强法测量  第3部分：低频段的实验室测量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31004.2-2014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建筑和建筑构件隔声声强法测量  第2部分：现场测量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25078.1-2010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低噪声机器和设备设计实施建议  第1部分：规划</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3767-2016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声压法测定噪声源声功率级和声能量级  反射面上方近似自由场的工程法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16538-2008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声压法测定噪声源声功率级  现场比较法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17249.3-2012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低噪声工作场所设计指南  第3部分：工作间内的声传播和噪声预测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22156-2008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机器与设备噪声发射数据的比较方法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32524.1-2016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声压法测定电力电容器单元的声功率级和指向特性  第1部分：半消声室精密法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32523-2016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水声材料样品声压反射系数、声压透射系数和吸声系数的测量  行波管法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25078.2-2010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低噪声机器和设备设计实施建议  第2部分：低噪声设计的物理基础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16296.2-2016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测听方法  第2部分：用纯音及窄带测试信号的声场测听</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21230-2014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职业噪声暴露的测定  工程法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7584.3-2011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护听器  第3部分：使用专用声学测试装置  测量耳罩式护听器的插入损失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6882-2016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声压法测定噪声源声功率级和声能量级  消声室和半消声室精密法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22159.2-2012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声学与振动  弹性元件振动-声传递特性实验室测量方法  第2部分：弹性支撑件平动动刚度的直接测量方法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32522-2016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压电球面聚焦超声换能器的电声特性及其测量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31013-2014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管道、阀门和法兰的隔声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31004.1-2014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建筑和建筑构件隔声声强法测量  第1部分：实验室测量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27763-2011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评价工作间声学性能的空间声场分布曲线的测量方法及参量表述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25516-2010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管道消声器和风道末端单元的实验室测量方法  插入损失、气流噪声和全压损失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25079-2010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建筑声学和室内声学中新测量方法的应用  MLS和SS方法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5265-2009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水下噪声测量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4854.9-2016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校准测听设备的基准零级  第9部分：确定基准听阈级的优选测试条件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4854.7-2008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校准测听设备的基准零级  第7部分: 自由场与扩散场测听的基准听阈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4854.6-2014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校准测听设备的基准零级  第6部分：短时程测试信号的基准听阈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4854.5-2008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校准测听设备的基准零级  第5部分：8kHz-16kHz频率范围纯音基准等效阈声压级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32524.2-2016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声压法测定电力电容器单元的声功率级和指向特性  第2部分：反射面上方近似自由场的工程法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6881.1-2002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声压法测定噪声源声功率级  混响室精密法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16404-1996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声强法测定噪声源的声功率级  第1部分:离散点上的测量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14368-1993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标准超声功率源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4760-1995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消声器测量方法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18313-2001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信息技术设备和通信设备空气噪声的测量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16402-1996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插入式耳机纯音基准等效阈声压级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18698-2002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信息技术设备和通信设备噪声发射值的标示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4854.1-2004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校准测听设备的基准零级  第1部分:压耳式耳机纯音基准等效阈声压级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14573.2-1993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确定和检验机器设备规定的噪声辐射值的统计学方法  第二部分:单台机器标牌值的确定和检验方法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19052-2003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机器和设备发射的噪声  噪声测试规范起草和表述的准则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15484-1995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轰声物理特性的描述和测量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19884-2005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各种户外声屏障插入损失的现场测定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17247.2-1998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户外声传播的衰减  第2部分:一般计算方法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15611-1995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声学  高频水听器校准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32218-2015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真空技术  真空系统漏率测试方法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全国真空技术标准化技术委员会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19955.2-2005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蒸汽流真空泵性能测量方法  第2部分：临界前级压力的测量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全国真空技术标准化技术委员会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19955.1-2005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蒸汽流真空泵性能测量方法  第1部分：体积流率（抽速）的测量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全国真空技术标准化技术委员会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18193-2000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真空技术  质谱检漏仪校准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全国真空技术标准化技术委员会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3164-2007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真空技术 图形符号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全国真空技术标准化技术委员会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33638-2017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真空技术 涡轮分子泵 急停扭矩的测试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全国真空技术标准化技术委员会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25753.4-2015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真空技术  罗茨真空泵性能测量方法  第4部分：噪声的测量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全国真空技术标准化技术委员会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32221-2015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真空技术  航天器用真空热环境模拟试验设备  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全国真空技术标准化技术委员会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33754-2017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气田生产系统能耗测试和计算方法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全国能源基础与管理标准化技术委员会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33651-2017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设备及管道绝热层表面热损失现场测定 红外热像法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全国能源基础与管理标准化技术委员会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6379.2-2004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测量方法与结果的准确度(正确度与精密度)  第2部分:确定标准测量方法重复性与再现性的基本方法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全国统计方法应用标准化技术委员会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33260.1-2016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检出能力  第1部分：术语和定义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全国统计方法应用标准化技术委员会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4882-2001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数据的统计处理和解释  正态性检验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全国统计方法应用标准化技术委员会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3361-1982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数据的统计处理和解释  在成对观测值情形下两个均值的比较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全国统计方法应用标准化技术委员会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8052-2002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单水平和多水平计数连续抽样检验程序及表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全国统计方法应用标准化技术委员会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16307-1996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计量截尾序贯抽样检验程序及抽样表(适用于标准差已知的情形)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全国统计方法应用标准化技术委员会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2829-2002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周期检验计数抽样程序及表(适用于对过程稳定性的检验)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全国统计方法应用标准化技术委员会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17560-1998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数据的统计处理和解释  中位数的估计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全国统计方法应用标准化技术委员会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6379.4-2006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测量方法与结果的准确度（正确度与精密度） 第4部分：确定标准测量方法正确度的基本方法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全国统计方法应用标准化技术委员会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4886-2002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带警戒限的均值控制图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全国统计方法应用标准化技术委员会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4890-1985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数据的统计处理和解释  正态分布均值和方差检验的功效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全国统计方法应用标准化技术委员会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6379.5-2006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测量方法与结果的准确度（正确度与精密度） 第5部分：确定标准测量方法精密度的可替代方法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全国统计方法应用标准化技术委员会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6379.1-2004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测量方法与结果的准确度(正确度与精密度)  第1部分:总则与定义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全国统计方法应用标准化技术委员会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9786-2015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工业导爆索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全国民用爆炸物品标准化工作组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14659-2015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民用爆破器材术语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全国民用爆炸物品标准化工作组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13889-2015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油气井用电雷管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全国民用爆炸物品标准化工作组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13228-2015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工业炸药爆速测定方法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全国民用爆炸物品标准化工作组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12435-2015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工业黑索今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全国民用爆炸物品标准化工作组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20958.1-2007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数控床身铣床检验条件  精度检验  第1部分: 卧式铣床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20958.2-2007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数控床身铣床检验条件  精度检验  第2部分: 立式铣床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21012-2007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精密加工中心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4685-2007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外圆磨床  精度检验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18400.9-2007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加工中心检验条件  第9部分：刀具交换和托板交换操作时间的评定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4682-2007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内圆磨床  精度检验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5288-2007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龙门导轨磨床  精度检验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33203.1-2016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数控重型龙门移动式多主轴钻床  第1部分：技术条件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33203.2-2016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数控重型龙门移动式多主轴钻床  第2部分：精度检验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33149.1-2016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数控重型单柱移动式立式铣车床  第1部分：技术条件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33149.2-2016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数控重型单柱移动式立式铣车床 第2部分：精度检验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33150-2016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五轴联动高架横梁移动龙门铣床  精度检验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17162-1997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机床  速度和进给量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4017-1997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摇臂钻床  精度检验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3668.8-1983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组合机床通用部件  立柱侧底座尺寸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3668.3-1983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组合机床通用部件  回转工作台和回转工作台用多边形中间底座尺寸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机床工作台  T形槽和相应螺栓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3837-2001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7∶24手动换刀刀柄圆锥</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2815-2003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钻床  主轴端部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3668.7-1983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组合机床通用部件  中间底座和立柱尺寸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3932.1-2006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床身铣床检验条件 精度检验 第1部分:卧式铣床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16462.4-2007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数控车床和车削中心检验条件  第4部分：线性和回转轴线的定位精度及重复定位精度检验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3932.2-2006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床身铣床检验条件 精度检验 第2部分:立式铣床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3668.13-1983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组合机床通用部件  安装多轴箱用的法兰盘和端面传动键尺寸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3668.11-1983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组合机床通用部件  有导轨立柱尺寸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3668.4-1983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组合机床通用部件  滑台尺寸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3668.1-1983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组合机床通用部件  多轴箱箱体和输入轴尺寸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4018.1-1997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圆柱立式钻床  精度检验  第1部分:几何精度检验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3668.6-1983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组合机床通用部件  滑台侧底座尺寸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3668.5-1983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组合机床通用部件  动力箱尺寸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3668.2-1983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组合机床通用部件  支架尺寸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4018.2-1997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圆柱立式钻床  精度检验  第2部分:工作精度检验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13574-1992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金属切削机床  静刚度检验通则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3668.9-1983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组合机床通用部件  主轴部件尺寸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3668.12-1983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组合机床通用部件  落地式有导轨立柱尺寸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17161-1997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机床  控制装置的操作方向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4020-1997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卧式车床  精度检验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6090-2003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钻夹头圆锥</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6576-2002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机床润滑系统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18400.8-2001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加工中心  检验条件  第8部分:三个坐标平面上轮廓特性的评定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6087-2003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扳手三爪钻夹头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19362.1-2003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龙门铣床检验条件  精度检验  第1部分:固定式龙门铣床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8064-1998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滚齿机  精度检验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全国金属切削机床标准化技术委员会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17312-1998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声级计的无规入射和扩散场校准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7341.4-1998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听力计  第4部分  延伸高频测听的设备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7341.2-1998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听力计  第2部分  语言测听设备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6661-1986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插入式耳机的乳头状接头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15951-1995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骨振器测量用力耦合器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17561-1998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声强测量仪  用声压传声器对测量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20441.4-2006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测量传声器  第4部分: 工作标准传声器规范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全国电声学标准化技术委员会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15647-1995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稳态可用性验证试验方法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全国电工电子产品可靠性与维修性标准化技术委员会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33587-2017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充电电气系统与设备安全导则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全国电气安全标准化技术委员会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32891.1-2016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旋转电机  效率分级（IE代码） 第1部分：电网供电的交流电动机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全国旋转电机标准化技术委员会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5171.21-2016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小功率电动机  第21部分：通用试验方法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全国旋转电机标准化技术委员会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21210-2016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单速三相笼型感应电动机起动性能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全国旋转电机标准化技术委员会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32876-2016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电气信息结构、文件编制和图形符号术语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全国电气信息结构、文件编制和图形符号标准化技术委员会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15629.16-2017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系统间远程通信和信息交换 局域网和城域网 特定要求 第16部分：宽带无线多媒体系统的空中接口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33846.3-2017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SOA支撑功能单元互操作 第3部分：服务交互通信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33853-2017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中文办公软件文档格式 网络应用要求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30996.2-2017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实时定位系统 第2部分：2.45GHz 空中接口协议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33851-2017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系统间远程通信和信息交换 基于双载波的无线高速率超宽带物理层测试规范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33846.2-2017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SOA支撑功能单元互操作 第2部分：技术要求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26231-2017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开放系统互连  对象标识符（OID）的国家编号体系和操作规程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35299-2017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开放系统互连 对象标识符解析系统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35300-2017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开放系统互连 用于对象标识符解析系统运营机构的规程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35301-2017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云计算 平台即服务（PaaS）参考架构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22033-2017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嵌入式系统术语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33848.1-2017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射频识别 第1部分：参考结构和标准化参数定义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33847-2017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中间件术语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33846.1-2017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SOA支撑功能单元互操作 第1部分：总体框架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36442.1-2018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用于物品管理的射频识别 实现指南 第1部分：无源超高频RFID标签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36442.3-2018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 用于物品管理的射频识别 实现指南 第3部分：超高频RFID读写器系统在物流应用中的实现和操作</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34140-2017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辐射防护仪器 用于放射性物质中子探测的高灵敏手持式仪器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13632.2-2006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监督压水堆堆芯充分冷却的测量要求  第2部分：冷停堆期间监测仪表的要求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13162-1991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环境中气载放射性碘监测设备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13285-1999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核电厂安全重要系统和部件的实体防护</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11684-2003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核仪器电磁环境条件与试验方法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8993-1998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核仪器环境条件与试验方法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34142-2017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辐射防护仪器 用于放射性物质光子探测的高灵敏手持式仪器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4833.2-2008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多道分析器  第2部分：作为多路定标器的试验方法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5202-2008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辐射防护仪器　α、β和α／β（β能量大于60keV)污染测量仪与监测仪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13975-1992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直流放大器特性和测试方法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7165.1-2005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气态排出流（放射性）活度连续监测设备  第一部分:一般要求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11685-2003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半导体X射线探测器系统和半导体X射线能谱仪的测量方法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10263-2006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核辐射探测器环境条件与试验方法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4833.3-2008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多道分析器  第3部分：核谱测量直方图数据交换格式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20131-2006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α/β流气式正比计数器的标定和使用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3543.1-1995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农作物种子检验规程  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全国农作物种子标准化技术委员会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7415-2008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农作物种子贮藏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全国农作物种子标准化技术委员会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29371.5-2012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两系杂交水稻种子生产体系技术规范  第5部分：种子纯度鉴定和不育系育性监测技术规范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全国农作物种子标准化技术委员会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29371.3-2012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两系杂交水稻种子生产体系技术规范  第3部分：不育系大田用种繁殖技术规范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全国农作物种子标准化技术委员会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29371.2-2012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两系杂交水稻种子生产体系技术规范  第2部分：不育系原种生产技术规范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全国农作物种子标准化技术委员会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29371.1-2012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两系杂交水稻种子生产体系技术规范  第1部分：术语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全国农作物种子标准化技术委员会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29371.4-2012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两系杂交水稻种子生产体系技术规范  第4部分：杂交制种技术规范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全国农作物种子标准化技术委员会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17319-2011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高粱种子生产技术操作规程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全国农作物种子标准化技术委员会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17317-2011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小麦原种生产技术操作规程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全国农作物种子标准化技术委员会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17314-2011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籼型杂交水稻三系原种生产技术操作规程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全国农作物种子标准化技术委员会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17316-2011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水稻原种生产技术操作规程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全国农作物种子标准化技术委员会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15671-2009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农作物薄膜包衣种子技术条件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全国农作物种子标准化技术委员会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28658-2012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暗紫贝母药材规范化栽培技术规程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全国农作物种子标准化技术委员会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28660-2012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马铃薯种薯真实性和纯度鉴定  SSR分子标记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全国农作物种子标准化技术委员会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3543.2-1995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农作物种子检验规程  扦样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全国农作物种子标准化技术委员会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7414-1987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主要农作物种子包装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全国农作物种子标准化技术委员会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21637-2008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冠状病毒透射电子显微镜形态学鉴定方法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全国微束分析标准化技术委员会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25890.9-2010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地面装置  直流开关设备  第7-3部分：直流牵引供电系统专用测量、控制和保护装置  隔离电压变送器和其他电压测量设备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25890.8-2010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地面装置  直流开关设备  第7-2部分：直流牵引供电系统专用测量、控制和保护装置  隔离电流变送器和其他电流测量设备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25890.7-2010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地面装置  直流开关设备  第7-1部分：直流牵引供电系统专用测量、控制和保护装置  应用指南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32579-2016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地面装置  变流机组额定参数的协调及其试验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32578-2016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地面装置  电力牵引架空接触网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32586-2016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地面装置  电力牵引架空接触网系统用复合绝缘子的特定要求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32593-2016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地面装置  变电所用电力电子变流器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28792-2012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列车无线调度通信系统技术条件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25122.2-2010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机车车辆用电力变流器  第2部分：补充技术资料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25123.3-2011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电力牵引  轨道机车车辆和公路车辆用旋转电机  第3部分：用损耗总和法确定变流器供电的交流电动机的总损耗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32349-2015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电力牵引  变流器供电的短初级直线感应电动机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25123.4-2015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电力牵引  轨道机车车辆和公路车辆用旋转电机  第4部分：与电子变流器相连的永磁同步电机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21561.3-2016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机车车辆受电弓特性和试验  第3部分：受电弓与干线机车车辆的接口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28028-2011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牵引旋转电机换向的评定和编码准则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18214.1-2000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全球导航卫星系统(GNSS)  第1部分:全球定位系统(GPS)  接收设备性能标准、测试方法和要求的测试结果</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全国导航设备标准化技术委员会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15868-1995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全球海上遇险与安全系统(CMDSS)  船用无线电设备和海上导航设备通用要求测试方法和要求的测试结果</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全国导航设备标准化技术委员会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15215-1994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全球海上遇险安全系统(GMDSS)  数字选择呼叫(DSC)设备性能要求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全国导航设备标准化技术委员会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18897-2002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多普勒甚高频全向信标性能要求和测试方法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全国导航设备标准化技术委员会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12752-1991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船用罗兰C接收设备通用技术条件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全国导航设备标准化技术委员会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12267-1990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船用导航设备通用要求和试验方法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全国导航设备标准化技术委员会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18902-2002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超高频测距仪性能要求和测试方法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全国导航设备标准化技术委员会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9027-2000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无方向信标性能要求和测试方法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全国导航设备标准化技术委员会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16982-1997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国际海事卫星C船舶地球站技术要求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全国导航设备标准化技术委员会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9026-2000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指点信标性能要求和测试方法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全国导航设备标准化技术委员会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1094.18-2016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电力变压器  第18部分：频率响应测量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全国变压器标准化技术委员会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33015-2016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多层印制板用粘结片通用规则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全国印制电路标准化技术委员会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33016-2016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多层印制板用粘结片试验方法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全国印制电路标准化技术委员会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16261-2017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印制板总规范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全国印制电路标准化技术委员会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12631-2017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印制板导线电阻测试方法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全国印制电路标准化技术委员会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33772.1-2017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质量评定体系 第1部分：印制板组件上缺陷的统计和分析 </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全国印制电路标准化技术委员会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14709-2017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挠性印制电路用涂胶聚酰亚胺薄膜</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全国印制电路标准化技术委员会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1360-1998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印制电路网格体系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全国印制电路标准化技术委员会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4588.10-1995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印制板  第10部分:有贯穿连接的刚挠双面印制板规范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全国印制电路标准化技术委员会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4588.12-2000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预制内层层压板规范(半制成多层印制板)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全国印制电路标准化技术委员会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12559-1990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印制电路用照相底图图形系列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全国印制电路标准化技术委员会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1913.2-2002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印制板用漂白木浆纸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全国印制电路标准化技术委员会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18335-2001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有贯穿连接的刚挠多层印制板规范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全国印制电路标准化技术委员会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4722-2017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印制电路用刚性覆铜箔层压板试验方法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全国印制电路标准化技术委员会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12630-1990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一般用途的薄覆铜箔环氧玻璃布层压板 (制造多层印制板用)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全国印制电路标准化技术委员会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20858-2007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玻璃容器  用重量法测定容量的试验方法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15915-2007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包装容器 固碱钢桶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20860-2007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  热塑性软质薄膜袋  折边处撕裂扩展试验方法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20859-2007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  袋  满装袋摩擦力的测定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18192-2008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液体食品无菌包装用纸基复合材料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19450-2004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纸基平托盘</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4857.2-2005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  运输包装件基本试验  第2部分:温湿度调节处理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19784-2005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收缩包装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17858.1-2008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包装袋 术语和类型  第1部分：纸袋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21529-2008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塑料薄膜和薄片水蒸气透过率的测定 电解传感器法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16471-2008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运输包装件尺寸与质量界限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6388-1986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运输包装收发货标志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4857.10-2005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  运输包装件基本试验  第10部分:正弦变频振动试验方法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6982-2003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软包装容器透湿度试验方法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4857.14-1999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  运输包装件  倾翻试验方法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19785-2005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拉伸缠绕包装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4857.11-2005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  运输包装件基本试验  第11部分:水平冲击试验方法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4857.13-2005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  运输包装件基本试验  第13部分:低气压试验方法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4857.19-1992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  运输包装件  流通试验信息记录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4857.5-1992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  运输包装件  跌落试验方法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4857.12-1992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  运输包装件  浸水试验方法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4857.7-2005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  运输包装件基本试验  第7部分:正弦定频振动试验方法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4857.6-1992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  运输包装件  滚动试验方法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17448-1998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集装袋运输包装尺寸系列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7350-1999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防水包装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6981-2003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硬包装容器透湿度试验方法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4857.20-1992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  运输包装件  碰撞试验方法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4857.22-1998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  运输包装件  单元货物稳定性试验方法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21150-2007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失速型风力发电机组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全国风力发电标准化技术委员会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2900.53-2001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电工术语  风力发电机组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全国风力发电标准化技术委员会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15752-1995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圆弧圆柱齿轮基本术语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10062.2-2003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锥齿轮承载能力计算方法  第2部分:齿面接触疲劳(点蚀)强度计算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13924-2008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渐开线圆柱齿轮精度  检验细则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18620.3-2008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圆柱齿轮 检验实施规范  第3部分: 齿轮坯、轴中心距和轴线平行度的检验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18620.4-2008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圆柱齿轮　检验实施规范  第4部分：表面结构和轮齿接触斑点的检验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18620.2-2008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圆柱齿轮 检验实施规范 第2部分: 径向综合偏差、径向跳动、齿厚和侧隙的检验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1356-2001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通用机械和重型机械用圆柱齿轮  标准基本齿条齿廓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19936.1-2005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齿轮  FZG 试验程序  第1部分：油品的相对胶合承载能力  FZG 试验方法 A/8.3/90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2362-1990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小模数渐开线圆柱齿轮基本齿廓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12759-1991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双圆弧圆柱齿轮基本齿廓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10063-1988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通用机械渐开线圆柱齿轮  承载能力简化计算方法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15753-1995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圆弧圆柱齿轮精度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13799-1992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双圆弧圆柱齿轮承载能力计算方法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10062.3-2003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锥齿轮承载能力计算方法  第3部分:齿根弯曲强度计算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12369-1990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直齿及斜齿锥齿轮基本齿廓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10062.1-2003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锥齿轮承载能力计算方法  第1部分:概述和通用影响系数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1840-1989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圆弧圆柱齿轮模数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19406-2003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渐开线直齿和斜齿圆柱齿轮承载能力计算方法  工业齿轮应用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10226-1988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小模数圆柱蜗杆基本齿廓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2821-2003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齿轮几何要素代号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6404.1-2005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齿轮装置的验收规范  第1部分：空气传播噪声的试验规范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全国齿轮标准化技术委员会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13441.1-2007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机械振动与冲击  人体暴露于全身振动的评价  第1部分: 一般要求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33199.1-2016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机械振动  旋转机械扭振  第1部分：50MW以上陆地安装的透平和燃气轮机发电机组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9239.14-2017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机械振动 转子平衡 第14部分：平衡误差的评估规程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9239.32-2017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机械振动 转子平衡 第32部分：轴与配合件平衡的键准则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28784.4-2017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机械振动 船舶振动测量 第4部分：船舶推进装置振动的测量和评价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33511-2017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机械振动 桥梁动态测试与检测测量结果的评估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33521.1-2017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机械振动 轨道系统产生的地面诱导结构噪声和地传振动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15619-2005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机械振动与冲击  人体暴露  词汇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20485.12-2008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振动与冲击传感器校准方法  第12部分：互易法振动绝对校准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21487.1-2008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转轴振动测量系统  第1部分：径向振动的相对和绝对检测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20485.1-2008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振动与冲击传感器校准方法  第1部分: 基本概念</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20485.22-2008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振动与冲击传感器校准方法 第 22部分：冲击比较法校准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20485.21-2007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振动与冲击传感器校准方法 第21部分：振动比较法校准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20485.13-2007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振动与冲击传感器校准方法  第13部分: 激光干涉法冲击绝对校准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17809-1999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阻尼材料  复模量图示法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18368-2001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卧姿人体全身振动舒适性的评价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13921-1992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关于固定结构特别是建筑物和海上结构的居住者对低频(0.063～1Hz)水平运动响应的评价导则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19873.1-2005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机器状态监测与诊断 振动状态监测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19739-2005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机械振动与冲击  手臂振动  手臂系统为负载时弹性材料振动传递率的测量方法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13823.17-1996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振动与冲击传感器的校准方法  声灵敏度测试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19847-2005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机械振动和冲击  评价机械系统冲击阻抗的分析方法  分析的提供者和使用者之间的信息交换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18328-2001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振动台选择指南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13866-1992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振动与冲击测量  描述惯性式传感器特性的规定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13860-1992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地面车辆机械振动测量数据的表述方法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13823.9-1994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振动与冲击传感器的校准方法  横向冲击灵敏度测试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14465-1993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材料阻尼特性术语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19845-2005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机械振动  船舶设备和机械部件的振动  试验要求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13823.15-1995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振动与冲击传感器的校准方法  瞬变温度灵敏度测试法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全国机械振动、冲击与状态监测标准化技术委员会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33214-2016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钢、镍及镍合金的激光-电弧复合焊接接头  缺欠质量分级指南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全国焊接标准化技术委员会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33645-2017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钢、镍及镍合金的激光-电弧复合焊接工艺评定试验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全国焊接标准化技术委员会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19867.6-2016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激光-电弧复合焊接工艺规程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全国焊接标准化技术委员会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9792-2003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金属材料上的转化膜  单位面积膜质量的测定  重量法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12305.6-1997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金属覆盖层  金和金合金电镀层的试验方法  第六部分:残留盐的测定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12600-2005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金属覆盖层  塑料上镍+铬电镀层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17461-1998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金属覆盖层  锡-铅合金电镀层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12609-2005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电沉积金属覆盖层和相关精饰  计数检验抽样程序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18178-2000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水性涂料涂装体系选择通则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20015-2005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金属和其它无机覆盖层  电镀镍、自催化镀镍、电镀铬及最后精饰  自动控制喷丸硬化前处理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20018-2005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金属与非金属覆盖层  覆盖层厚度测量  β射线背散射法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20016-2005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金属和其它无机覆盖层  不锈钢部件平整和钝化的电抛光法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16921-2005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金属覆盖层  覆盖层厚度测量  X射线光谱法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20019-2005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热喷涂  热喷涂设备的验收检查</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4955-2005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金属覆盖层  覆盖层厚度测量  阳极溶解库仑法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6461-2002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金属基体上金属和其他无机覆盖层  经腐蚀试验后的试样和试件的评级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13322-1991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金属覆盖层  低氢脆镉钛电镀层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19354-2003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铝搪瓷  在电解液作用下铝上瓷层密着性的测定(剥落试验)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6807-2001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钢铁工件涂装前磷化处理技术条件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16744-2002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热喷涂  自熔合金喷涂与重熔</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18684-2002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锌铬涂层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12612-2005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多功能钢铁表面处理液通用技术条件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18680-2002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液晶显示器用氧化铟锡透明导电玻璃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17721-1999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金属覆盖层  孔隙率试验  铁试剂试验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14293-1998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人造气氛腐蚀试验  一般要求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12608-2003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热喷涂  火焰和电弧喷涂用线材、棒材和芯材  分类和供货技术条件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18592-2001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金属覆盖层  钢铁制品热浸镀铝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11375-1999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金属和其他无机覆盖层  热喷涂  操作安全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17462-1998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金属覆盖层  锡-镍合金电镀层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15519-2002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化学转化膜  钢铁黑色氧化膜  规范和试验方法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18682-2002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物理气相沉积TiN薄膜技术条件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11377-2005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金属和其它无机覆盖层  储存条件下腐蚀试验的一般规则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12334-2001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金属和其他非有机覆盖层  关于厚度测量的定义和一般规则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13744-1992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磁性和非磁性基体上镍电镀层厚度的测量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19351-2003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金属覆盖层  金属基体上金覆盖层孔隙率的测定  硝酸蒸汽试验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6463-2005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金属和其它无机覆盖层厚度测量方法评述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16745-1997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金属覆盖层产品钎焊性的标准试验方法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15821-1995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金属覆盖层  延展性测量方法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12599-2002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金属覆盖层  锡电镀层  技术规范和试验方法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18179-2000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金属覆盖层  孔隙率试验  潮湿硫(硫华)试验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9800-1988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电镀锌和电镀镉层的铬酸盐转化膜</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全国金属与非金属覆盖层标准化技术委员会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14501.5-1993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六氟化铀中钛的测定  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15477-1995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三碘甲腺原氨酸、甲状腺素放射免疫分析试剂盒</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13370-1992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二氧化铀粉末和芯块中锂、钠、钾、铯的测定  原子吸收分光光度法/ 火焰发射光谱法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14501.1-1993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六氟化铀中硼的测定  化学光谱法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17036-1997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铀矿地质样品中锗的测定  水杨基荧光酮分光光度法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16699-1996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放射免疫分析试剂盒的基本要求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17508-1998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六氟化铀中钐、铕、钆、镝、镉、钽的测定  化学光谱法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11841-1989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二氧化铀粉末和芯块中铀的测定  硫酸亚铁还原-重铬酸钾氧化滴定法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13699-1992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六氟化铀中钒的分光光度法测定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14501.3-1993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六氟化铀中钨、钼、铌、钛、锆的测定  化学光谱法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13373-1992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二氧化铀粉末和芯块中钆、钐、镝和铕的测定  水平式ICP-AES 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15761-1995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2×600MW压水堆核电厂核岛系统设计建造规范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9226-1988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标准放射源的检验证书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7161-1987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非密封放射性物质  识别和证书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14501.4-1993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六氟化铀中硅的测定  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13700-1992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六氟化铀中钼的分光光度法测定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全国核能标准化技术委员会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37150-2018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电磁兼容可靠性风险评估导则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全国无线电干扰标准化技术委员会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19363.2-2006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翻译服务规范  第2部分  口译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全国语言与术语标准化技术委员会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16786-2007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术语工作 计算机应用  数据类目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全国语言与术语标准化技术委员会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18155-2000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术语工作  计算机应用  机器可读术语交换格式(MARTIF)  协商交换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全国语言与术语标准化技术委员会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19100-2003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术语工作  概念体系的建立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全国语言与术语标准化技术委员会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17532-2005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术语工作  计算机应用  词汇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全国语言与术语标准化技术委员会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19682-2005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翻译服务译文质量要求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全国语言与术语标准化技术委员会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4880.1-2005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语种名称代码  第1部分:2字母代码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全国语言与术语标准化技术委员会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19099-2003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术语标准化项目管理指南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全国语言与术语标准化技术委员会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4880.2-2000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语种名称代码  第2部分:3字母代码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全国语言与术语标准化技术委员会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19102-2003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术语部件库的信息描述规范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全国语言与术语标准化技术委员会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18895-2002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面向翻译的术语编纂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全国语言与术语标准化技术委员会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18291-2000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蒙古语术语工作  原则与方法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全国语言与术语标准化技术委员会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19708-2005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用拉丁字母系统表示的多语种术语和辞书资料字母排序规则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全国语言与术语标准化技术委员会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19101-2003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建立术语语料库的一般原则与方法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全国语言与术语标准化技术委员会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33386-2016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工业用2,3,3,3-四氟丙烯(HFO-1234yf)</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4553-2016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工业硝酸钠</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33385-2016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阻燃化学品  水镁石</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33387-2016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工业用反式-1,3,3,3-四氟丙烯[HFO-1234ze(E)]</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33321-2016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黄磷生产技术规范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33335-2016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高纯工业品三溴化硼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33336-2016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高纯工业品三氯氧磷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33337-2016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氟硅酸回收法无水氟化氢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5550-2016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表面活性剂  分散力测定方法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10531-2016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水处理剂  硫酸亚铁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13549-2016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工业氯磺酸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2367-2016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工业亚硝酸钠</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6820-2016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工业用乙醇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6324.9-2016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有机化工产品试验方法  第9部分：氯的测定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33425-2016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化工产品中防结块剂抗结块性能的评价方法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33067-2016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中温钯系脱氧剂化学成分分析方法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33068-2016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硫磺尾气加氢催化剂物理性能试验方法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33085-2016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水处理剂  聚二甲基二烯丙基氯化铵</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33086-2016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水处理剂　砷和汞含量的测定　原子荧光光谱法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33087-2016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仪器分析用高纯水规格及试验方法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13258-2016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工业五硫化二磷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14591-2016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水处理剂  聚合硫酸铁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33103-2016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氧化铝型硫磺回收催化剂活性试验方法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33104-2016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船用SCR蜂窝式脱硝催化剂检测方法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11277-2012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表面活性剂  非离子表面活性剂  浊点指数(水数)的测定  容量法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15916-2012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表面活性剂  螯合剂含量的测定  滴定法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5549-2010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表面活性剂  用拉起液膜法测定表面张力</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5558-2015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表面活性剂  丝光浴用润湿剂的评价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5559-2010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环氧乙烷型及环氧乙烷-环氧丙烷嵌段聚合型非离子表面活性剂  浊点的测定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5561-2012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表面活性剂  用旋转式粘度计测定粘度和流动性质的方法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6366-2012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表面活性剂  无机硫酸盐含量的测定  滴定法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6367-2012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表面活性剂  已知钙硬度水的制备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6370-2012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表面活性剂  阴离子表面活性剂  水中溶解度的测定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7378-2012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表面活性剂  碱度的测定  滴定法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7385-2012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非离子型表面活性剂  聚乙氧基化衍生物中氧乙烯基含量的测定  碘量法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17041-2012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表面活性剂  乙氧基化醇和烷基酚硫酸盐活性物质总含量的测定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7686-2016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化工产品中砷含量测定的通用方法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20466-2006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水中微囊藻毒素的测定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全国食品工业标准化技术委员会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23639-2017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节能耐腐蚀钢制电缆桥架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全国电器附件标准化技术委员会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1003-2016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家用和类似用途三相插头插座  型式、基本参数和尺寸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全国电器附件标准化技术委员会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23636-2017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铅酸蓄电池用极板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全国铅酸蓄电池标准化技术委员会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15579.13-2016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弧焊设备  第13部分：焊接夹钳</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全国电焊机标准化技术委员会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33580-2017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橡胶塑料挤出机能耗检测方法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全国橡胶塑料机械标准化技术委员会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12784-2017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橡胶塑料加压式捏炼机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全国橡胶塑料机械标准化技术委员会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9424-1998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第2部分:数字集成电路  第五篇  CMOS数字集成电路4000B和4000UB系列空白详细规范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全国集成电路标准化技术委员会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12603-2005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金属热处理工艺分类及代号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全国热处理标准化技术委员会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8381.2-2005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饲料中志贺氏菌的检测方法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8622-2006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饲料用大豆制品中尿素酶活性的测定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20196-2006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饲料中盐霉素的测定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22143-2008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饲料添加剂  无机酸通用要求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17890-2008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饲料用玉米</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21516-2008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饲料添加剂   10%β-阿朴-8’-胡萝卜素酸乙酯（粉剂）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10647-2008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饲料工业术语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20411-2006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饲料用大豆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5917.1-2008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饲料粉碎粒度测定  两层筛筛分法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13084-2006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饲料中氰化物的测定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20803-2006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饲料配料系统通用技术规范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7299-2006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饲料添加剂　D-泛酸钙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21036-2007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饲料中盐酸多巴胺的测定  高效液相色谱法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21264-2007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饲料用棉籽粕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17776-2016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饲料中硫的测定  硝酸镁法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20192-2006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环模制粒机通用技术规范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19372-2003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饲料中除虫菊酯类农药残留量测定  气相色谱法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21695-2008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饲料级　沸石粉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5918-2008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饲料产品混合均匀度的测定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22146-2008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饲料中洛克沙胂的测定  高效液相色谱法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21100-2007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动物源性饲料中骆驼源性成分定性检测方法 PCR方法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21105-2007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动物源性饲料中狗源性成分定性检测方法  PCR方法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21102-2007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动物源性饲料中兔源性成分定性检测方法 实时荧光PCR方法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21103-2007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动物源性饲料中哺乳动物源性成分定性检测方法 实时荧光PCR方法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19373-2003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饲料中氨基甲酸酯类农药残留量测定  气相色谱法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18969-2003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饲料中有机磷农药残留量的测定  气相色谱法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21106-2007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动物源性饲料中鹿源性成分定性检测方法 PCR方法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7292-1999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饲料添加剂  维生素A乙酸酯微粒</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全国饲料工业标准化技术委员会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18289-2000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蜂窝电话用镉镍电池总规范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全国碱性蓄电池标准化技术委员会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18288-2000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蜂窝电话用金属氢化物镍电池总规范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全国碱性蓄电池标准化技术委员会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17574.11-2006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第2-11部分：数字集成电路 单电源集成电路电可擦可编程只读存储器 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17574.20-2006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第2-20部分：数字集成电路 低压集成电路族规范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21039.1-2007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分立器件 第4-1部分：微波二极管和晶体管  微波场效应晶体管空白详细规范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15291-2015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第6部分：晶闸管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12750-2006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第11部分：半导体集成电路分规范(不包括混合电路)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4589.1-2006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第10部分：分立器件和集成电路总规范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4937.1-2006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机械和气候试验方法  第1部分: 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20515-2006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第5部分：半定制集成电路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15651.2-2003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半导体分立器件和集成电路  第5-2部分:光电子器件  基本额定值和特性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19403.1-2003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第11部分:第1篇:半导体集成电路  内部目检 (不包括混合电路)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14031-1992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半导体集成电路模拟锁相环测试方法的基本原理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18500.2-2001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第4部分:接口集成电路  第二篇:线性模拟/数字转换器(ADC)空白详细规范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14030-1992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半导体集成电路时基电路测试方法的基本原理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9178-1988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集成电路术语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17574.9-2006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第2-9部分：数字集成电路  紫外光擦除电可编程MOS只读存储器空白详细规范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16465-1996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膜集成电路和混合膜集成电路分规范(采用能力批准程序)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18904.1-2002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第12-1部分:光电子器件  纤维光学系统或子系统用带/不带尾纤的光发射或红外发射二极管空白详细规范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4937.2-2006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机械和气候试验方法  第2部分:低气压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8976-1996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膜集成电路和混合膜集成电路总规范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6798-1996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半导体集成电路  电压比较器测试方法的基本原理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13150-2005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分立器件  电流大于 100A、环境和管壳额定的双向三极晶闸管空白详细规范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17572-1998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第2部分:数字集成电路  第四篇  CMOS数字集成电路  4000B和4000UB系列族规范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14119-1993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半导体集成电路双极熔丝式可编程只读存储器空白详细规范(可供认证用)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18904.3-2002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第12-3部分:光电子器件  显示用发光二极管空白详细规范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17574-1998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第2部分:数字集成电路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18904.5-2003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第12-5部分:光电子器件  纤维光学系统或子系统用带/不带尾纤的pin光电二极管空白详细规范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18500.1-2001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第4部分:接口集成电路  第一篇:线性数字/模拟转换器(DAC)空白详细规范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16526-1996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封装引线间电容和引线负载电容测试方法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15649-1995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半导体激光二极管空白详细规范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18904.2-2002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第12-2部分:光电子器件  纤维光学系统或子系统用带尾纤的激光二极管模块空白详细规范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13151-2005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分立器件  第6部分:晶闸管  第3篇  电流大于 100A、环境和管壳额定的反向阻断三极晶闸管空白详细规范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14115-1993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半导体集成电路采样/保持放大器测试方法的基本原理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4586-1994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分立器件  第8部分:场效应晶体管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5965-2000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第2部分:数字集成电路  第一篇  双极型单片数字集成电路门电路(不包括自由逻辑阵列) 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18904.4-2002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第12-4部分:光电子器件  纤维光学系统或子系统用带/不带尾纤的Pin-FET模块空白详细规范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19248-2003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封装引线电阻测试方法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14029-1992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半导体集成电路模拟乘法器测试方法的基本原理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15651.3-2003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半导体分立器件和集成电路  第5-3部分:光电子器件  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6589-2002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分立器件  第3-2部分:信号(包括开关)和调整二极管  电压调整二极管和电压基准二极管(不包括温度补偿精密基准二极管)  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20522-2006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第14-3部分: 半导体传感器-压力传感器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14114-1993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半导体集成电路电压/频率和频率/电压转换器测试方法的基本原理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6351-1998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分立器件  第2部分:整流二极管  第一篇  100A以下环境或管壳额定整流二极管(包括雪崩整流二极管)空白详细规范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15449-1995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管壳额定开关用场效应晶体管  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12565-1990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光电子器件分规范 (可供认证用)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16466-1996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膜集成电路和混合膜集成电路空白详细规范(采用能力批准程序)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17024-1997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第2部分:数字集成电路  第三篇  HCMOS数字集成电路54/74HC、54/74HCT、54/74HCU系列空白详细规范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6219-1998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分立器件  第8部分:场效应晶体管  第一篇  1 GHz、5 W以下的单栅场效应晶体管  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15138-1994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膜集成电路和混合集成电路外形尺寸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14862-1993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半导体集成电路封装结到外壳热阻测试方法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14032-1992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半导体集成电路数字锁相环测试方法的基本原理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6352-1998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分立器件  第6部分:闸流晶体管  第一篇  100A以下环境或管壳额定反向阻断三极闸流晶体管空白详细规范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16894-1997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大于100A，环境和管壳额定的整流二极管(包括雪崩整流二极管)空白详细规范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6588-2000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分立器件  第3部分:信号(包括开关)和调整二极管  第1篇  信号二极管、开关二极管和可控雪崩二极管空白详细规范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16464-1996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6590-1998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分立器件  第6部分:闸流晶体管  第二篇  100A以下环境或管壳额定的双向三极闸流晶体管空白详细规范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17940-2000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第3部分:模拟集成电路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17574.10-2003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第2-10部分:数字集成电路 集成电路动态读/写存储器空白详细规范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17023-1997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集成电路  第2部分:数字集成电路  第二篇  HCMOS数字集成电路54/74HC、54/74HCT、54/74HCU系列族规范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12842-1991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膜集成电路和混合膜集成电路术语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3436-1996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半导体集成电路  运算放大器系列和品种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15651-1995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分立器件和集成电路  第5部分:光电子器件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全国半导体器件标准化技术委员会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20538.6-2006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基于XML的电子商务业务数据和过程 第6部分：技术评审组织和程序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20536-2006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基于XML的托运通知报文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33986-2017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电子商务交易产品信息描述 食品接触塑料制品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20539-2006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电子商务业务过程和信息建模指南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20535-2006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基于XML的运输工具驶离通知报文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34052.2-2017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统计数据与元数据交换（SDMX） 第2部分：信息模型  统一建模语言（UML）概念设计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17302.2-2008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中华人民共和国进出口许可证报文  第2部分：出口许可证报文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15311.1-2008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中华人民共和国进出口许可证格式  第1部分：进口许可证格式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15419-2008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国际集装箱货运交接方式代码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15311.2-2008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中华人民共和国进出口许可证格式  第2部分：出口许可证格式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17302.1-2008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中华人民共和国进出口许可证报文  第1部分：进口许可证报文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14393-2008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贸易单证中代码的位置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17152-2008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运费代码(FCC)  运费和其他费用的统一描述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14805.4-2007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行政、商业和运输业电子数据交换（EDIFACT)  应用级语法规则(语法版本号:4，语法发布号:1)  第4部分: 批式电子数据交换语法和服务报告报文(报文类型为CONTRL)</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14805.1-2007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行政、商业和运输业电子数据交换(EDIFACT)  应用级语法规则(语法版本号: 4，语法发布号:1)  第1部分：公用的语法规则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14805.2-2007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行政、商业和运输业电子数据交换（EDIFACT)  应用级语法规则(语法版本号:4，语法发布号:1)  第2部分: 批式电子数据交换专用的语法规则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14805.3-2007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行政、商业和运输业电子数据交换（EDIFACT)  应用级语法规则(语法版本号:4，语法发布号:1)  第3部分: 交互式电子数据交换专用的语法规则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14805.7-2007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行政、商业和运输业电子数据交换（EDIFACT） 应用级语法规则(语法版本号:4，语法发布号:1)  第7部分: 批式电子数据交换安全规则(保密性)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14805.6-2007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行政、商业和运输业电子数据交换（EDIFACT） 应用级语法规则(语法版本号:4，语法发布号:1)  第6部分: 安全鉴别和确认报文(报文类型为AUTACK)</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14805.5-2007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行政、商业和运输业电子数据交换(EDIFACT)  应用级语法规则(语法版本号:4，语法发布号:1)  第5部分: 批式电子数据交换安全规则(真实性、完整性和源抗抵赖性)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14805.8-2007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行政、商业和运输业电子数据交换（EDIFACT） 应用级语法规则(语法版本号:4，语法发布号:1)  第8部分: 电子数据交换中的相关数据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14805.9-2007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行政、商业和运输业电子数据交换（EDIFACT）应用级语法规则(语法版本号:4，语法发布号:1)  第9部分: 安全密钥和证书管理报文(报文类型为KEYMAN)</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32928-2016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电子商务交易产品信息描述  家用电器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32929-2016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电子商务交易产品信息描述  数码产品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32702-2016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电子商务交易产品信息描述  图书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20534-2006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基于XML的运输工具到达通知报文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19488.2-2008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电子政务数据元  第2部分：公共数据元目录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15421-2008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国际贸易方式代码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17295-2008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国际贸易计量单位代码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20538.7-2006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基于XML的电子商务业务数据和过程 第7部分：技术评审指南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20525-2006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运输设备堆存报告报文XML格式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17305-1998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一般商品和机电产品进口管理证明格式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19254-2003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电子数据交换报文实施指南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19709-2005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用于行政、商业和运输业电子数据交换基于EDI（FACT）报文实施指南的XML schema（XSD）生成规则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20537-2006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基于XML的海运提单报文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20526-2006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运输设备进场/出场报告报文XML格式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18128-2000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应用错误与确认报文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18812-2002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EDI 对象的MIME封装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14805.10-2005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用于行政、商业和运输业电子数据交换的应用级语法规则  第10部分:语法服务目录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33245-2016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电子商务交易产品信息描述 汽车配件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全国电子业务标准化技术委员会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21690-2008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细木工带锯条　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全国木工机床与刀具标准化技术委员会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19983-2005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木工机床 双头开榫机 术语和精度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全国木工机床与刀具标准化技术委员会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21680-2008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木工圆锯片　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全国木工机床与刀具标准化技术委员会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13573-1992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木工圆锯片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全国木工机床与刀具标准化技术委员会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2878.3-2017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液压传动连接 带米制螺纹和O形圈密封的油口和螺柱端 第3部分：轻型螺柱端（L系列）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全国液压气动标准化技术委员会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20225.1-2017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电子文档管理 词汇 第1部分：电子文档成像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33716.1-2017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电子存档 第1部分：为保存电子信息针对信息系统设计和运行的规范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全国文献影像技术标准化技术委员会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19404-2003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微波铁氧体器件主要性能测量方法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全国磁性元件与铁氧体材料标准化技术委员会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14006.3-1997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通信和电子设备用变压器和电感器外形尺寸  第3部分:使用YUI-1系列铁心片的变压器和电感器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全国磁性元件与铁氧体材料标准化技术委员会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14006.2-1997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通信和电子设备用变压器和电感器外形尺寸  第2部分:采用YEx-2系列铁心片印制板安装式变压器和电感器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全国磁性元件与铁氧体材料标准化技术委员会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9636-1988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磁性氧化物制成的圆天线棒和扁天线棒</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全国磁性元件与铁氧体材料标准化技术委员会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18909-2002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按能力批准评定质量的电子设备用高频电感器和中频变压器分规范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全国磁性元件与铁氧体材料标准化技术委员会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10192-1988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磁性氧化物制成的螺纹磁芯的尺寸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全国磁性元件与铁氧体材料标准化技术委员会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14006-1992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通信和电子设备用变压器和电感器外形尺寸  第一部分:采用 YEI-1铁心片的变压器和电感器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全国磁性元件与铁氧体材料标准化技术委员会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9635-1988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天线棒测量方法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全国磁性元件与铁氧体材料标准化技术委员会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9637-2001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电工术语  磁性材料与元件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全国磁性元件与铁氧体材料标准化技术委员会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20046-2006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光伏(PV)系统 电网接口特性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全国太阳光伏能源系统标准化技术委员会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20514-2006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光伏系统功率调节器效率测量程序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全国太阳光伏能源系统标准化技术委员会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20337-2006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装在7:24锥柄心轴上的镶齿套式面铣刀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直柄和莫氏锥柄机用铰刀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莫氏圆锥和米制圆锥铰刀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33524.1-2017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带有钢球拉紧系统的模块圆锥接口 第1部分：柄部尺寸和标记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33524.2-2017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带有钢球拉紧系统的模块圆锥接口 第2部分：安装孔尺寸和标记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20774-2006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手用1:50锥度销子铰刀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10953-2006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机夹切断车刀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4265-2004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带导柱90°锥面锪钻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1131.1-2004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手用铰刀  第1部分:型式和尺寸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4246-2004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铰刀特殊公差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6130-2001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镶片圆锯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3464.2-2003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细长柄机用丝锥</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19449.1-2004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带有法兰接触面的空心圆锥接口  第1部分:柄部----尺寸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5102-2004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渐开线花键拉刀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1142-2004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套式扩孔钻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6133.2-2006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削平型直柄刀具夹头 第2部分: 夹头的连接尺寸和标记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20325-2006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六方板牙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1124.1-2007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凸凹半圆铣刀  第1部分：型式和尺寸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6133.1-2006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削平型直柄刀具夹头 第1部分：刀具柄部传动系统的尺寸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5342.1-2006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可转位面铣刀 第1部分:套式面铣刀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20773-2006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模具铣刀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10947-2006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硬质合金锥柄麻花钻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10954-2006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机夹螺纹车刀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5341.2-2006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可转位三面刃铣刀 第2部分：技术条件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5342.3-2006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可转位面铣刀 第3部分：技术条件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20330-2006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攻丝前钻孔用麻花钻直径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20334-2006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G系列和Rp系列管螺纹磨牙丝锥的螺纹尺寸公差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5340.3-2006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可转位立铣刀 第3部分：技术条件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10948-2006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硬质合金T形槽铣刀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5342.2-2006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可转位面铣刀 第2部分：莫氏锥柄面铣刀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14348-2007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双圆弧齿轮滚刀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14299-2007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可转位螺旋沟浅孔钻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6124-2007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T型槽铣刀 型式和尺寸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21020-2007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金属切削刀具  圆板牙术语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21019-2007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金属切削刀具 铣刀术语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968-2007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丝锥螺纹公差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6125-2007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T型槽铣刀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969-2007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丝锥技术条件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6139-2007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阶梯麻花钻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14300-2007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可转位直沟浅孔钻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21018-2007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金属切削刀具 铰刀术语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20327-2006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车刀和刨刀刀杆 截面形状和尺寸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14661-2007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可转位A型刀夹</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20954-2007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金属切削刀具  麻花钻术语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6129-2007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角度铣刀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20955-2007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金属切削刀具  丝锥术语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1124.2-2007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凸凹半圆铣刀  第2部分: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6128.1-2007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角度铣刀  第1部分：单角和不对称双角铣刀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6131.4-2006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铣刀直柄 第4部分: 螺纹柄的型式和尺寸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6131.1-2006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铣刀直柄  第1部分：普通直柄的型式和尺寸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20324-2006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G系列圆柱管螺纹圆板牙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1131.2-2004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手用铰刀  第2部分:技术条件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17985.1-2000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硬质合金车刀  第1部分:代号及标志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4260-2004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带整体导柱的直柄平底锪钻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4250-2004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圆锥铰刀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中心孔</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19449.2-2004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带有法兰接触面的空心圆锥接口  第2部分:安装孔----尺寸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4261-2004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带可换导柱的莫氏锥柄平底锪钻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9062-2006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硬质合金错齿三面刃铣刀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17985.2-2000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硬质合金车刀  第2部分:外表面车刀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4259-2004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锥面锪钻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1143-2004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60°、90°、120°莫氏锥柄锥面锪钻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4267-2004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直柄回转工具  柄部直径和传动方头的尺寸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1119.1-2002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尖齿槽铣刀  第1部分:型式和尺寸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6340-2004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直柄反燕尾槽铣刀和直柄燕尾槽铣刀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4263-2004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带整体导柱的直柄90°锥面锪钻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5103-2004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渐开线花键滚刀  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17985.3-2000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硬质合金车刀  第3部分:内表面车刀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4245-2004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机用铰刀技术条件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6081-2001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直齿插齿刀  基本型式和尺寸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4258-2004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60°、90°、120°直柄锥面锪钻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4211.2-2004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高速钢车刀条  第2部分:技术条件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1135-2004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套式机用铰刀和芯轴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6082-2001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直齿插齿刀  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10952-2005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矩形花键滚刀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19448.8-2004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圆柱柄刀夹  第8部分:Z型，附件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4264-2004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带可换导柱的莫氏锥柄90°锥面锪钻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4211.1-2004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高速钢车刀条  第1部分:型式和尺寸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17983-2000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带断屑槽可转位刀片近似切屑控制区的分类和代号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4257-2004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扩孔钻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4248-2004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手用1∶50锥度销子铰刀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4262-2004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平底锪钻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1119.2-2002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尖齿槽铣刀  第2部分:技术条件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6338-2004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直柄反燕尾槽铣刀和直柄燕尾槽铣刀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全国刀具标准化技术委员会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7780-2016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过滤机  型号编制方法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全国分离机械标准化技术委员会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1962.1-2015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注射器、注射针及其他医疗器械6%（鲁尔）圆锥接头  第1部分：通用要求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全国医用注射器（针）标准化技术委员会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1962.2-2001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注射器、注射针及其他医疗器械6%(鲁尔)圆锥接头  第2部分:锁定接头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全国医用注射器（针）标准化技术委员会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23505-2017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石油天然气工业 钻机和修井机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全国石油钻采设备和工具标准化技术委员会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23507.3-2017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石油钻机用电气设备规范 第3部分：电动钻机用柴油发电机组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全国石油钻采设备和工具标准化技术委员会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33508-2017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立管疲劳推荐作法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全国石油钻采设备和工具标准化技术委员会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33581-2017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石油天然气工业 钻井液 固控设备评价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全国石油钻采设备和工具标准化技术委员会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32332.1-2015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滚动轴承  对ISO 281的注释  第1部分：基本额定动载荷和基本额定寿命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9160.2-2017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滚动轴承 附件 第2部分：锁紧螺母和锁紧装置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9160.1-2017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滚动轴承 附件 第1部分：紧定套和退卸衬套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7810-2017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滚动轴承 带座外球面球轴承 外形尺寸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7809-2017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滚动轴承 外球面球轴承座 外形尺寸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4663-2017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滚动轴承 推力圆柱滚子轴承 外形尺寸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32332.2-2015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滚动轴承  对ISO 281的注释  第2部分：基于疲劳应力系统方法的修正额定寿命计算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36517-2018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滚动轴承 一般载荷条件下轴承修正参考额定寿命计算方法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307.3-2017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滚动轴承 通用技术规则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33623-2017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滚动轴承 风力发电机组齿轮箱轴承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33624-2017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滚动轴承 清洁度测量及评定方法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9162-2001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关节轴承  推力关节轴承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滚动轴承 分类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9164-2001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关节轴承  角接触关节轴承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3944-2002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关节轴承  词汇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9163-2001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关节轴承  向心关节轴承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307.2-2005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滚动轴承  测量和检验的原则及方法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4199-2003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滚动轴承  公差  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9161-2001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关节轴承  杆端关节轴承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3882-2017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滚动轴承 外球面球轴承和偏心套 外形尺寸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全国滚动轴承标准化技术委员会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20432.8-2007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 照相级化学品  试验方法   第8部分：挥发性物质的测定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20432.9-2007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 照相级化学品  试验方法   第9部分：和硝酸银氨溶液的反应</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20432.2-2007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 照相级化学品  试验方法   第2部分:水不溶物的测定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20432.10-2007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 照相级化学品  试验方法   第10部分: 硫化物的测定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20432.13-2007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  照相级化学品  试验方法 第13部分：pH值的测定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20432.11-2007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  照相级化学品  试验方法  第11部分：相对密度的测定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20432.5-2007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 照相级化学品  试验方法   第5部分：重金属和铁含量的测定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32686-2016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光敏材料用多官能团丙烯酸酯单体中有机溶剂的测定  顶空进样毛细管气相色谱法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32696-2016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 已加工过的摄影材料上残留的硫代硫酸盐和其它相关的化学品的测定方法  碘直链淀粉、亚甲基蓝和硫化银法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32699-2016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光敏材料用多官能团丙烯酸酯单体纯度（酯含量）的测定  毛细管气相色谱法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9045-2006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  照相材料  ISO分辨力的测定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20432.4-2006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  照相级化学品  试验方法  第4部分: 灼烧残渣的测定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20432.1-2006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  照相级化学品  试验方法  第1部分: 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33152-2016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影像材料  湿法加工银胶型黑白照相反射胶片  暗室储存规范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9185-2003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摄影师  135规格胶片和暗盒  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15061-1994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银盐感光材料感光测定通则  第1 部分:适用于白炽钨光和模拟日光曝光的试样曝光条件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9860-1995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银盐感光材料吸水率测定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9862-1988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黑白航空照相胶片感光度和平均斜率测定方法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15059-1994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片基膨胀率和收缩率的测定方法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6850-2003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电影  电影生胶片和涂磁胶片片盒标签  最低限度内容规定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10557-1989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感光材料光谱灵敏度测定方法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6843-1986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感光材料涂层熔点测定方法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2923-1995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黑白照相负片/加工组合ISO感光度的测定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14306-1993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VHS盒式录像磁带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7309-2000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盒式录音磁带通用规范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20432.3-2008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  照相级化学品  试验方法  第3部分：氨水不溶物的测定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20432.6-2008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  照相级化学品  试验方法  第6部分: 卤化物含量的测定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10558-1989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感光材料均方根颗粒度测定方法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20432.12-2008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  照相级化学品  试验方法  第12部分: 密度的测定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20433-2006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  加工用化学品  硫代硫酸铵溶液规格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20432.7-2007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 照相级化学品  试验方法   第7部分：碱度或酸度的测定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全国感光材料标准化技术委员会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15489.8-1995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滤光玻璃测试方法  耐紫外辐射稳定性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全国光学和光子学标准化技术委员会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15489.5-1995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滤光玻璃测试方法  色品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全国光学和光子学标准化技术委员会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15489.2-1995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滤光玻璃测试方法  气泡度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全国光学和光子学标准化技术委员会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16492-1996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光学和光学仪器  环境要求 总则、定义、气候带及其参数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全国光学和光子学标准化技术委员会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17341-1998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光学和光学仪器  焦度计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全国光学和光子学标准化技术委员会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15489.7-1995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滤光玻璃测试方法  化学稳定性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全国光学和光子学标准化技术委员会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1224-2016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几何光学术语、符号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全国光学和光子学标准化技术委员会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15489.1-1995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滤光玻璃测试方法  光谱特性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全国光学和光子学标准化技术委员会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19863-2005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体视显微镜试验方法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全国光学和光子学标准化技术委员会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1185-2006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光学零件表面疵病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全国光学和光子学标准化技术委员会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15489.3-1995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滤光玻璃测试方法  截止波长温度系数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全国光学和光子学标准化技术委员会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15489.4-1995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滤光玻璃测试方法  色温变换能力</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全国光学和光子学标准化技术委员会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17215.821-2017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交流电测量设备 验收检验 第21部分：机电式有功电能表的特殊要求(0.5级、1级和2级)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17215.831-2017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交流电测量设备 验收检验 第31部分：静止式有功电能表的特殊要求(0.2S级、0.5S级、1级和2级)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全国电工仪器仪表标准化技术委员会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32951-2016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有机肥料中土霉素、四环素、金霉素与强力霉素的含量测定 高效液相色谱法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全国肥料和土壤调理剂标准化技术委员会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32954-2016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肥料中氟化物的测定  离子选择性电极法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全国肥料和土壤调理剂标准化技术委员会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32952-2016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肥料中多环芳烃含量的测定   气相色谱-质谱法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全国肥料和土壤调理剂标准化技术委员会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32953-2016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肥料中三聚氰胺含量的测定  离子色谱法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全国肥料和土壤调理剂标准化技术委员会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15812.1-2005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非血管内导管  第1部分:一般性能试验方法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全国医用输液器具标准化技术委员会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10973-2005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彩色相纸冲洗机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全国照相机械标准化技术委员会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19953-2005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数码照相机分辨率的测量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全国照相机械标准化技术委员会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9316-2007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摄影用电子闪光装置安全要求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全国照相机械标准化技术委员会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17558-1998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照相闪光照明光源光谱分布指数(ISO/SDI)的测定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全国照相机械标准化技术委员会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20224-2006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数码照相机曝光指数、ISO感光度值、标准输出灵敏度和推荐曝光指数的确定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全国照相机械标准化技术委员会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5272-2017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梅花形弹性联轴器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全国机器轴与附件标准化技术委员会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6069-2017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滚子链联轴器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全国机器轴与附件标准化技术委员会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5015-2017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弹性柱销齿式联轴器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全国机器轴与附件标准化技术委员会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5014-2017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弹性柱销联轴器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全国机器轴与附件标准化技术委员会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4323-2017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弹性套柱销联轴器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全国机器轴与附件标准化技术委员会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3852-2017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联轴器轴孔和联结型式与尺寸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全国机器轴与附件标准化技术委员会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33519-2017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制动器分类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全国机器轴与附件标准化技术委员会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楔键 键槽的剖面尺寸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全国机器轴与附件标准化技术委员会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10042-2017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离合器术语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全国机器轴与附件标准化技术委员会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33515-2017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磁粉离合器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全国机器轴与附件标准化技术委员会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10043-2017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离合器分类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全国机器轴与附件标准化技术委员会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33517-2017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电力液压鼓式制动器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全国机器轴与附件标准化技术委员会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33520-2017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传动轴T型端面齿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全国机器轴与附件标准化技术委员会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33516-2017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LZG型鼓形齿式联轴器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全国机器轴与附件标准化技术委员会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12458-2017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联轴器 分类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全国机器轴与附件标准化技术委员会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33518-2017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再制造 基于谱分析轴系零部件检测评定规范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全国机器轴与附件标准化技术委员会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15000.9-2004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标准样品工作导则(9)  分析化学中的校准和有证标准样品的使用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全国标准样品技术委员会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15000.6-1996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标准样品工作导则(6)  标准样品包装通则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全国标准样品技术委员会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15000.1-1994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标准样品工作导则(1)  在技术标准中陈述标准样品的一般规定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全国标准样品技术委员会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15608-2006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中国颜色体系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全国颜色标准化技术委员会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35473-2017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色彩设计系统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全国颜色标准化技术委员会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5698-2001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颜色术语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全国颜色标准化技术委员会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8417-2003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灯光信号颜色</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全国颜色标准化技术委员会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8416-2003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视觉信号表面色</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全国颜色标准化技术委员会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18934-2003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中国古典建筑色彩</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全国颜色标准化技术委员会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15609-2008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彩色显示器色度测量方法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全国颜色标准化技术委员会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18303-2008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钻石色级目视评价方法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全国颜色标准化技术委员会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15610-2008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同色异谱的目视评价方法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全国颜色标准化技术委员会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3979-2008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物体色的测量方法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全国颜色标准化技术委员会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涂料用调色机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全国颜色标准化技术委员会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18922-2008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建筑颜色的表示方法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全国颜色标准化技术委员会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936-2008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彩色显示器白平衡点色坐标及其宽容度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全国颜色标准化技术委员会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3977-2008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颜色的表示方法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全国颜色标准化技术委员会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4341.2-2016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金属材料  肖氏硬度试验  第2部分：硬度计的检验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全国试验机标准化技术委员会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32660.3-2016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金属材料  韦氏硬度试验  第3部分：标准硬度块的标定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全国试验机标准化技术委员会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32660.2-2016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金属材料  韦氏硬度试验  第2部分：硬度计的检验与校准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全国试验机标准化技术委员会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32858-2016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轴类校直机  通用规范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全国试验机标准化技术委员会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33010-2016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力传感器的检验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全国试验机标准化技术委员会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13309-2007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机械振动台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全国试验机标准化技术委员会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21116-2007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液压振动台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全国试验机标准化技术委员会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13310-2007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电动振动台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全国试验机标准化技术委员会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4341.3-2016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金属材料  肖氏硬度试验  第3部分：标准硬度块的标定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全国试验机标准化技术委员会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9238-2010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平衡机及其仪器仪表用图形符号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全国试验机标准化技术委员会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20171-2006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用于工业测量与控制系统的EPA系统结构与通信规范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33875-2017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2624-2006使用指南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33902-2017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使用差压装置测量流体流量 偏离GB/T2624给出的要求和工作条件的影响及其修正方法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33537.1-2017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工业通信网络 现场总线规范 类型23:CC-Link IE规范 第1部分：应用层服务定义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33537.2-2017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工业通信网络 现场总线规范 类型23:CC-Link IE规范 第2部分：应用层协议规范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33537.3-2017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工业通信网络 现场总线规范 类型23:CC-Link IE规范 第3部分：CC-Link IE通信行规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20217-2006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保证氧用工业过程测量和控制装置清洁度的程序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20540.4-2006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测量和控制数字数据通信  工业控制系统用现场总线  类型3：PROFIBUS规范 第4部分：数据链路层协议规范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34066-2017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控制与通信网络CIP Safety规范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33007-2016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工业通信网络  网络和系统安全  建立工业自动化和控制系统安全程序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33008.1-2016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工业自动化和控制系统网络安全  可编程序控制器（PLC） 第1部分：系统要求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33009.1-2016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工业自动化和控制系统网络安全  集散控制系统（DCS） 第1部分：防护要求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33009.2-2016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工业自动化和控制系统网络安全  集散控制系统（DCS） 第2部分：管理要求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33009.3-2016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工业自动化和控制系统网络安全  集散控制系统（DCS） 第3部分：评估指南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33009.4-2016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工业自动化和控制系统网络安全  集散控制系统（DCS） 第4部分：风险与脆弱性检测要求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20299.4-2006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建筑及居住区数字化技术应用 第4部分: 控制网络通信协议应用要求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20245.1-2006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电化学分析器性能表示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18272.8-2006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工业过程测量和控制 系统评估中系统特性的评定 第8部分：与任务无关的系统特性评估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18272.4-2006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工业过程测量和控制 系统评估中系统特性的评定 第4部分：系统性能评估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20262-2006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焊接、切割及类似工艺用气瓶减压器安全规范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20540.1-2006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测量和控制数字数据通信  工业控制系统用现场总线  类型3：PROFIBUS规范 第1部分：概述和导则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2624.3-2006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用安装在圆形截面管道中的差压装置测量满管流体流量 第3部分：喷嘴和文丘里喷嘴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2624.2-2006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用安装在圆形截面管道中的差压装置测量满管流体流量  第2部分：孔板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19892.2-2007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批控制  第2部分：数据结构和语言指南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20540.6-2006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测量和控制数字数据通信  工业控制系统用现场总线  类型3：PROFIBUS规范 第6部分：应用层协议规范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20540.5-2006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测量和控制数字数据通信  工业控制系统用现场总线  类型3：PROFIBUS规范  第5部分：应用层服务定义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20540.2-2006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测量和控制数字数据通信  工业控制系统用现场总线  类型3：PROFIBUS规范 第2部分：物理层规范和服务定义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2624.1-2006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用安装在圆形截面管道中的差压装置测量满管流体流量 第1部分：一般原理和要求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2624.4-2006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用安装在圆形截面管道中的差压装置测量满管流体流量 第4部分：文丘里管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20727-2006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封闭管道中流体流量的测量  热式质量流量计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18272.6-2006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工业过程测量和控制 系统评估中系统特性的评定 第6部分：系统可操作性评估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21547.2-2008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VME总线对仪器的扩展  第2部分：TCP/IP-VXI总线接口规范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21547.1-2008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VME总线对仪器的扩展  第1部分: TCP/IP仪器协议规范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21547.3-2008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VME总线对仪器的扩展  第3部分：TCP/IP-IEEE488.1 接口规范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19582.2-2008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基于Modbus协议的工业自动化网络规范 第2部分：Modbus协议在串行链路上的实现指南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19582.3-2008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基于Modbus协议的工业自动化网络规范 第3部分：Modbus协议在TCP/IP上的实现指南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19582.1-2008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基于Modbus协议的工业自动化网络规范  第1部分：Modbus应用协议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17213.6-2005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工业过程控制阀  第6-1部分：定位器与控制阀执行机构  连接的安装细节  定位器在直行程执行机构上的安装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18940-2003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封闭管道中气体流量的测量  涡轮流量计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7899-2006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焊接、切割及类似工艺用气瓶减压器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18272.7-2006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工业过程测量和控制 系统评估中系统特性的评定 第7部分：系统安全性评估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10305-1988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阴极碳酸盐粒度分布的测定  离心沉降法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10307-1988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阴极碳酸盐牌号命名方法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19898-2005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工业过程测量和控制  应用软件文档集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13983-1992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仪器仪表基本术语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15969.5-2002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可编程序控制器  第5部分:通信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18272.5-2000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工业过程测量和控制  系统评估中系统特性的评定  第5部分:系统可信性评估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17214.2-2005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工业过程测量和控制装置的工作条件 第2部分：动力</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17214.3-2000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工业过程测量和控制装置的工作条件  第3部分:机械影响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19892.1-2005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批控制 第1部分：模型和术语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17611-1998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封闭管道中流体流量的测量  术语和符号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18272.2-2000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工业过程测量和控制  系统评估中系统特性的评定  第2部分:评估方法学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18272.3-2000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工业过程测量和控制  系统评估中系统特性的评定  第3部分:系统功能性评估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19899-2005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过程测量和控制系统用二进制 直流电压信号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7259-1987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模拟式过程测量和控制仪表性能表示方法  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19901-2005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温度计检测元件的金属套管 实用尺寸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7353-1999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工业自动化仪表盘、柜、台、箱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17213.13-2005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工业过程控制阀  第6-2部分：定位器与控制阀执行机构连接的安装细节定位器在角行程执行机构上的安装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17214.1-1998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工业过程测量和控制装置工作条件  第1部分:气候条件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17213.3-2005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工业过程控制阀  第3-1部分：尺寸  两通球形直通  控制阀法兰端面距和两通球形角形  控制阀法兰中心至法兰端面的间距</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17213.12-2005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工业过程控制阀  第3-3部分：尺寸  对焊式两通球形直通控制阀的端距</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11165-2005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实验室pH计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19900-2005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金属铠装温度计元件的尺寸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19767-2005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基于微处理器仪表的评定方法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17213.11-2005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工业过程控制阀  第3-2部分：尺寸  角行程控制阀(蝶阀除外)的端面距</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15479-1995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工业自动化仪表绝缘电阻、绝缘强度技术要求和试验方法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8623-1988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金属管状远红外辐射加热器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17613.1-1998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用称重法测量封闭管道中的液体流量  装置的检验程序  第1部分:静态称重系统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19768-2005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过程分析器试样处理系统性能表示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18272.1-2000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工业过程测量和控制  系统评估中系统特性的评定  第1部分:总则和方法学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2625-1981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过程检测和控制流程图用图形符号和文字代号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10306-1988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阴极碳酸盐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14070-1993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气体分析  校准用混合气体的制备  压力法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17214.4-2005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工业过程测量和控制装置的工作条件  第4部分：腐蚀和侵蚀影响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17212-1998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工业过程测量和控制  术语和定义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17612-1998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封闭管道中液体流量的测量  称重法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20540.3-2006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测量和控制数字数据通信  工业控制系统用现场总线  类型3：PROFIBUS规范  第3部分：数据链路层服务定义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全国工业过程测量控制和自动化标准化技术委员会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547-1994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锚卸扣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全国船舶舾装标准化技术委员会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13406-1992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吊艇架装置技术条件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全国船舶舾装标准化技术委员会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548-1996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锚技术条件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全国船舶舾装标准化技术委员会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14357-1993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船用普通矩形窗定位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全国船舶舾装标准化技术委员会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11874-1989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船用门和窗开启方向和符号标志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全国船舶舾装标准化技术委员会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14361.1-1993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船用纤维索滑车  木壳滑车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全国船舶舾装标准化技术委员会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545-1996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海军锚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全国船舶舾装标准化技术委员会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14356-1993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船用舷窗定位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全国船舶舾装标准化技术委员会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33431-2016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锚唇厚度设计指南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全国船舶舾装标准化技术委员会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33433-2016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船用气调保鲜系统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全国船舶舾装标准化技术委员会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549-2017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电焊锚链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全国船舶舾装标准化技术委员会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33572-2017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手动铰链式耐压水密门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全国船舶舾装标准化技术委员会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14361.2-1993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船用纤维索滑车  铁壳滑车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全国船舶舾装标准化技术委员会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546-2016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霍尔锚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全国船舶舾装标准化技术委员会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10101-1988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浮筒卸扣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全国船舶舾装标准化技术委员会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19911-2005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造船  内河  链斗挖泥船挖斗容量标定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全国内河船标准化技术委员会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6918-2005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手动起锚机及起锚绞盘</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全国内河船标准化技术委员会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4273-2000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分节驳术语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全国内河船标准化技术委员会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8123-2007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杠杆指示表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全国量具量仪标准化技术委员会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20428-2006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岩石平板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全国量具量仪标准化技术委员会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6320-2008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杠杆齿轮比较仪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全国量具量仪标准化技术委员会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20427-2006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可调高度测微仪及其垫高块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全国量具量仪标准化技术委员会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11854-2016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7:24工具圆锥量规  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全国量具量仪标准化技术委员会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11855-2003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钻夹圆锥量规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全国量具量仪标准化技术委员会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6316-2008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游标、带表和数显齿厚卡尺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全国量具量仪标准化技术委员会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20920-2007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电子水平仪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全国量具量仪标准化技术委员会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8124-2004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梯形螺纹量规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全国量具量仪标准化技术委员会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9056-2004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金属直尺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全国量具量仪标准化技术委员会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6321-2004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光学扭簧测微计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全国量具量仪标准化技术委员会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11852-2003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圆锥量规公差与技术条件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全国量具量仪标准化技术委员会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光滑极限量规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全国量具量仪标准化技术委员会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33151-2016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HSK工具圆锥量规  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全国量具量仪标准化技术委员会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6093-2001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几何量技术规范(GPS)  长度标准  量块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全国量具量仪标准化技术委员会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20619-2006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40%杀扑磷乳油</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20620-2006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灭线磷颗粒剂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20698-2006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56%2甲4氯钠可溶粉剂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20692-2006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乙草胺乳油</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32775-2016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农药分散性测定方法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32776-2016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农药密度测定方法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32777-2016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农药溶解程度和溶液稳定性测定方法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10501-2016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多菌灵原药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20684-2017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草甘膦水剂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33810-2017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农药堆密度测定方法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33809-2017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噻虫嗪原药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20686-2017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草甘膦可溶粉（粒）剂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17515-1998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农药乳化剂术语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敌百虫原药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20683-2006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苯磺隆原药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20697-2006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13%2甲4氯钠水剂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15583-1995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40%乐果乳油</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20680-2006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10%苯磺隆可湿性粉剂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20691-2006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乙草胺原药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18172.1-2000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百菌清烟粉粒剂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9558-2001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晶体乐果</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19308-2003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百草枯水剂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1605-2001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商品农药采样方法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17768-1999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悬浮种衣剂产品标准编写规范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15582-1995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乐果原药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18172.2-2000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10%百菌清烟片剂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5451-2001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农药可湿性粉剂润湿性测定方法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19137-2003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农药低温稳定性测定方法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19138-2003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农药丙酮不溶物测定方法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13342-2007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船用往复式液压缸通用技术条件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10844-2007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船用电液伺服阀通用技术条件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20843-2007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造船  吸入滤箱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12465-2017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管路补偿接头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33139-2016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船舶与海上技术  减少船舶推进关键系统损失的维护与试验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11800-2008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船用防爆轴流通风机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594-2008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船用外螺纹锻钢截止阀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1241-2008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船用外螺纹锻钢截止止回阀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10831-2008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船用电动单螺杆泵</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11034-2008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船用电动往复泵</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4450-2008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船用盲板钢法兰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船用法兰铸钢舷侧截止止回阀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16301-2008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船舶机舱辅机振动烈度的测量和评价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10832-2008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船用离心泵、旋涡泵通用技术条件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8413-2008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CZY型船用自吸离心式油泵</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11799-2008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船用防爆离心通风机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12929-2008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船用高压活塞空气压缩机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3893-2008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造船及海上结构物  甲板机械  术语和符号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11035-2008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船用电动双螺杆泵</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12928-2008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船用中低压活塞空气压缩机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11864-2008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船用轴流通风机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11865-2008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船用离心通风机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10752-2005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船用钢管对焊接头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4555-1995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船用绞盘</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12920-2008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船用气动系统通用技术条件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16693-1996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软管快速接头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597-1983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船用外螺纹青铜止回阀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全国船用机械标准化技术委员会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6960.5-2007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拖拉机术语  第5部分:转向系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6960.3-2007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拖拉机术语 第3部分: 制动系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6960.7-2007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拖拉机术语  第7部分：驾驶室、驾驶座和覆盖件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6960.6-2007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拖拉机术语 第6部分: 液压悬挂系及牵引、拖挂装置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13876-2007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农业轮式拖拉机驾驶员全身振动的评价指标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6960.4-2007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拖拉机术语 第4部分：行走系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2778-2007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农业拖拉机动力输出皮带轮  圆周速度和宽度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20953-2007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农林拖拉机和机械  驾驶室内饰材料燃烧特性的测定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15833-2007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林业轮式和履带拖拉机  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15832-2007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林业轮式和履带拖拉机  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20791-2006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  外部装置操纵件用支架和孔口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3871.2-2006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　试验规程　第2部分：整机参数测量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3871.6-2006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　试验规程　第6部分：农林车辆制动性能的确定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3871.10-2006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　试验规程　第10部分：低温起动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33641.1-2017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农林拖拉机和机械 安全带 第1部分：固定装置位置要求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33641.2-2017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农林拖拉机和机械 安全带 第2部分：固定装置强度要求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33641.3-2017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农林拖拉机和机械 安全带 第3部分：总成要求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33642-2017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农林拖拉机轮胎 快速耐磨试验方法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3871.1-2006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　试验规程　第1部分：通用要求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3871.8-2006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　试验规程　第8部分：噪声测量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6236-2008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农林拖拉机和机械  驾驶座标志点</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14786-2008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农林拖拉机和机械 驱动车轮扭转疲劳试验方法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2780-2008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  牵引装置型式尺寸和安装要求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14785-2008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农林拖拉机和机械  车轮侧向负载疲劳试验方法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6573-2008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拖拉机柴油机散热器型号编制方法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3871.16-2006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　试验规程　第16部分：轴功率测定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3871.17-2006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　试验规程　第17部分：发动机空气滤清器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6229-2007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手扶拖拉机  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20792-2006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轮式拖拉机最高速度的确定方法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3871.11-2005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  试验规程  第11部分：高温性能试验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19408.1-2003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农业车辆  挂车和牵引车的机械连接  第1部分:牵引钩尺寸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6961-2003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拖拉机动力输出轴和牵引装置的使用要求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4329-2001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农林拖拉机和机具  锁销和弹性销  尺寸和要求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6235-2004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农业拖拉机驾驶员座位装置尺寸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13877.2-2003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农林拖拉机和自走式机械封闭驾驶室  第2部分: 采暖、通风和空调系统试验方法和性能要求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17127.4-2003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农业轮式拖拉机和机具  三点悬挂挂接器  第4部分: 杆式挂接器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19497-2004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农业车辆  牵引车上钩型机械连接装置  试验方法和要求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13877.1-2003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农林拖拉机和自走式机械封闭驾驶室  第1部分:词汇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3871.13-2006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　试验规程　第13部分：排气烟度测量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3871.19-2006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　试验规程　第19部分：轮式拖拉机转向性能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3871.14-2006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　试验规程　第14部分：非机械式传输的部分功率输出动力输出轴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农林拖拉机和机械  轮辋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7927-2007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手扶拖拉机  振动测量方法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17123-1997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草坪和园艺乘座式拖拉机  单点套管式悬挂装置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10911-2003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农业轮式拖拉机和后悬挂农具的匹配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3871.12-2005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  试验规程  第12部分  使用试验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13877.5-2003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农林拖拉机和自走式机械封闭驾驶室  第5部分: 空气压力调节系统试验方法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13877.3-2003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农林拖拉机和自走式机械封闭驾驶室  第3部分: 太阳能加热系统效率的确定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13877.4-2003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农林拖拉机和自走式机械封闭驾驶室  第4部分: 空气滤清器试验方法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全国拖拉机标准化技术委员会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32835-2016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建筑采暖用钢制散热器配件通用技术条件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全国暖通空调及净化设备标准化技术委员会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21130-2007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卷烟 烟气总粒相物中苯并[a]芘的测定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全国烟草标准化技术委员会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国家烟草专卖局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21136-2007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打叶烟叶 叶中含梗率的测定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全国烟草标准化技术委员会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国家烟草专卖局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16450-2004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常规分析用吸烟机  定义和标准条件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全国烟草标准化技术委员会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国家烟草专卖局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16447-2004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烟草及烟草制品  调节和测试的大气环境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全国烟草标准化技术委员会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国家烟草专卖局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19616-2004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烟草成批原料取样的一般原则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全国烟草标准化技术委员会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国家烟草专卖局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15270-2001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烟草和烟草制品  聚丙烯丝束滤棒</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全国烟草标准化技术委员会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国家烟草专卖局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8966-2005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白肋烟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全国烟草标准化技术委员会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国家烟草专卖局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21137-2007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烟叶 片烟大小的测定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全国烟草标准化技术委员会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国家烟草专卖局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4976-2017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压缩机 分类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全国压缩机标准化技术委员会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33625-2017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机车、动车用全无油润滑往复活塞空气压缩机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全国压缩机标准化技术委员会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33222-2016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机械产品生命周期管理系统通用技术规范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33582-2017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机械产品结构有限元力学分析通用规则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4458.4-2003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机械制图  尺寸注法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17451-1998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技术制图  图样画法  视图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17825.9-1999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CAD文件管理  完整性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17452-1998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技术制图  图样画法  剖视图和断面图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4459.2-2003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机械制图  齿轮表示法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17825.4-1999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CAD文件管理  编制规则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4458.2-2003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机械制图  装配图中零、部件序号及其编排方法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18229-2000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CAD工程制图规则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18594-2001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技术产品文件  字体  拉丁字母、数字和符号的CAD字体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20063.4-2006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简图用图形符号  第4部分：调节器及其相关设备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20063.6-2006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简图用图形符号  第6部分：测量与控制功能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20063.12-2006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简图用图形符号  第12部分：分离、净化和混合的装置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20063.5-2006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简图用图形符号  第5部分：测量与控制装置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20063.2-2006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简图用图形符号  第2部分：符号的一般应用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20063.3-2006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简图用图形符号  第3部分：连接件与有关装置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20063.7-2006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简图用图形符号  第7部分：基本机械构件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20063.8-2006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简图用图形符号  第8部分：阀与阻尼器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20063.10-2006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简图用图形符号  第10部分：流动功率转换器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20063.11-2006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简图用图形符号  第11部分：热交换器和热发动机器件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20063.9-2006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简图用图形符号  第9部分：泵、压缩机与鼓风机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14691.6-2005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技术产品文件  字体  第6部分:古代斯拉夫字母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17825.1-1999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CAD文件管理  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17825.6-1999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CAD文件管理  更改规则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17825.2-1999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CAD文件管理  基本格式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4459.1-1995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机械制图  螺纹及螺纹紧固件表示法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17825.5-1999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CAD文件管理  基本程序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17825.8-1999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CAD文件管理  标准化审查</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17825.10-1999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CAD文件管理  存储与维护</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4459.5-1999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机械制图  中心孔表示法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19097-2003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技术产品文件  生命周期模型及文档分配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4458.5-2003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机械制图  尺寸公差与配合注法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17825.3-1999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CAD文件管理  编号原则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14691.4-2005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技术产品文件  字体  第4部分:拉丁字母的表示区别与特殊标识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14690-1993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技术制图  比例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17825.7-1999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CAD文件管理  签署规则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4459.4-2003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机械制图  弹簧表示法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全国技术产品文件标准化技术委员会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21665-2008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尿吸收辅助器具　从使用者和护理者的角度评价一次性成人失禁用尿吸收辅助器具的基本原则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全国残疾人康复和专用设备标准化技术委员会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20407.2-2006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造口袋  第2部分: 要求和测试方法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全国残疾人康复和专用设备标准化技术委员会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20407.3-2006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造口袋  第3部分: 结肠造口袋和回肠造口袋气味弥散测定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全国残疾人康复和专用设备标准化技术委员会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20407.1-2006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造口袋  第1部分: 词汇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全国残疾人康复和专用设备标准化技术委员会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19543-2004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假肢  髋关节结构检验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全国残疾人康复和专用设备标准化技术委员会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20403-2006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普通固定式康复训练床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全国残疾人康复和专用设备标准化技术委员会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19001-2016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质量管理体系  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全国质量管理和质量保证标准化技术委员会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19000-2016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质量管理体系  基础和术语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全国质量管理和质量保证标准化技术委员会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33456-2016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工业企业供应商管理评价准则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全国质量管理和质量保证标准化技术委员会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19022-2003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测量管理体系  测量过程和测量设备的要求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全国质量管理和质量保证标准化技术委员会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32653-2016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微机械系统加速度检波器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全国电子测量仪器标准化技术委员会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6360-1995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激光功率能量测试仪器规范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全国电子测量仪器标准化技术委员会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11463-1989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电子测量仪器可靠性试验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全国电子测量仪器标准化技术委员会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16511-1996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电气和电子测量设备随机文件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全国电子测量仪器标准化技术委员会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2819-1995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移动电站通用技术条件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全国电子测量仪器标准化技术委员会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12992-1991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电子设备强迫风冷热特性测试方法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全国电子测量仪器标准化技术委员会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32654-2016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地震加速度检波器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全国电子测量仪器标准化技术委员会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12993-1991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电子设备热性能评定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全国电子测量仪器标准化技术委员会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17645.31-1998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零件库  第31部分:实现资源:几何编程接口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16656.503-2004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产品数据表达与交换  第503部分:应用解释构造:几何有界二维线框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16656.32-1999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产品数据的表达与交换  第32部分:一致性测试方法论与框架:对测试实验室和客户的要求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16656.520-2002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产品数据的表达与交换  第520部分:应用解释构造:相关绘图元素</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17645.20-2002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零件库  第20部分:逻辑资源:表达式的逻辑模型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16656.49-2003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工业自动化系统与集成产品数据表达与交换  第49部分: 集成通用资源: 工艺过程结构和特性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3168-1993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数字控制机床  操作指示形象化符号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16656.31-1997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产品数据的表达与交换  第31部分:一致性测试方法论与框架:基本概念</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17645.24-2003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零件库  第24部分: 逻辑资源: 供应商库的逻辑模型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16656.513-2004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产品数据表达与交换  第513部分:应用解释构造:基本边界表达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17645.26-2000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零件库  第26部分:信息供应商标识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16656.34-2002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工业自动化系统与集成  产品数据的表达与交换  第34部分:一致性测试方法论与框架:应用协议实现的抽象测试方法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全国自动化系统与集成标准化技术委员会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33488.1-2017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化工用塑料焊接制承压设备检验方法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全国非金属化工设备标准化技术委员会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33488.4-2017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化工用塑料焊接制承压设备检验方法 第4部分：超声检测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全国非金属化工设备标准化技术委员会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33488.3-2017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化工用塑料焊接制承压设备检验方法 第3部分：射线检测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全国非金属化工设备标准化技术委员会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33488.2-2017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化工用塑料焊接制承压设备检验方法 第2部分：外观检测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全国非金属化工设备标准化技术委员会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3579-2006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自行车链条  技术条件和试验方法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全国链传动标准化技术委员会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18150-2006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滚子链传动选择指导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全国链传动标准化技术委员会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5858-1997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重载传动用弯板滚子链和链轮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全国链传动标准化技术委员会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15390-2005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工程用焊接结构弯板链、附件和链轮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全国链传动标准化技术委员会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17482-1998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输送用模锻易拆链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全国链传动标准化技术委员会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10857-2005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S型和C型钢制滚子链条，附件和链轮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全国链传动标准化技术委员会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19927-2005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曳引用焊接结构弯板链、附件和链轮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全国链传动标准化技术委员会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9785-2007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链条链轮术语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全国链传动标准化技术委员会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5731-1985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电子设备用固定电阻器  第二部分:空白详细规范  低功率非线绕固定电阻器  评定水平E(可供认证用)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12276-1990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电子设备用固定电阻器  第七部分:分规范  各电阻器不可单独测量的固定电阻网络 (可供认证用)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10195.2-1997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电子设备用压敏电阻器  第2部分:空白详细规范  氧化锌浪涌抑制型压敏电阻器  评定水平E</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4166-1984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电子设备用可变电容器的试验方法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6261-1998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电子设备用固定电容器  第5部分:分规范  额定电压不超过3000伏的直流云母介质固定电容器试验方法的选择和一般要求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7153-2002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直热式阶跃型正温度系数热敏电阻器  第1部分:总规范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14005-1992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电子设备用固定电容器  第6部分:空白详细规范  金属化聚碳酸酯膜介质直流固定电容器  评定水平 E(可供认证用)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6663.1-2007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直热式负温度系数热敏电阻器 第1部分:总规范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21040-2007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电子设备用固定电容器  第22-1部分: 空白详细规范  表面安装用2类多层瓷介固定电容器 评定水平 EZ</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21038-2007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电子设备用固定电容器  第21-1部分：空白详细规范  表面安装用1类多层瓷介固定电容器  评定水平 EZ</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7154.4-2003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直热式阶跃型正温度系数热敏电阻器  第1-4部分:敏感用空白详细规范  评定水平EZ</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12775-1991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电子设备用圆片型瓷介预调可变电容器总规范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14004-1992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电子设备用固定电容器  第6部分:分规范  金属化聚碳酸酯膜介质直流固定电容器(可供认证用)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12794-1991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电子设备用固定电容器  第15部分:空白详细规范  非固体电解质箔电极钽电容器  评定水平 E (可供认证用)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7339-1987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电子设备用固定电阻器  第六部分:空白详细规范  阻值和功耗相同， 各电阻器可单独测量的固定电阻网络  评定水平 E (可供认证用)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7214-2003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电子设备用固定电容器  第15-3部分:空白详细规范  固体电解质和多孔阳极钽电容器  评定水平 E</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4874-1985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直流固定金属化纸介电容器总规范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15654-1995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电子设备用膜固定电阻网络  第1部分:总规范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7154.2-2003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直热式阶跃型正温度系数热敏电阻器  第1-2部分:加热元件用空白详细规范  评定水平EZ</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18806-2002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电阻应变式压力传感器总规范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12277-1990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电子设备用固定电阻器  第七部分:空白详细规范  各电阻器不可单独测量的固定电阻网络  评定水平 E (可供认证用)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7338-1996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电子设备用固定电阻器  第6部分:分规范  各电阻器可单独测量的固定电阻网络</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5994-2003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电子设备用固定电容器  第4-1部分:空白详细规范  非固体电解质铝电容器  评定水平E</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6254-1986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电子设备用C类预调可变电容器类型规范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7154.1-2003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直热式阶跃型正温度系数热敏电阻器  第1-1部分:限流用空白详细规范  评定水平EZ</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11302-1989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电子设备用B 类微调可变电容器空白详细规范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12795-1991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电子设备用固定电容器  第15部分:空白详细规范  非固体电解质多孔阳极钽电容器  评定水平 E (可供认证用)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5733-1985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电子设备用固定电阻器  第四部分:空白详细规范  功率型固定电阻器  评定水平E (可供认证用)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10195.1-1997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电子设备用压敏电阻器  第2部分:空白详细规范  碳化硅浪涌抑制型压敏电阻器  评定水平E</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5734-1985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电子设备用固定电阻器  第五部分:分规范  精密固定电阻器 (可供认证用)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15300-1994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电子设备用电位器  第二部分:空白详细规范  螺杆驱动和旋转预调电位器  评定水平 E</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6253-1986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电子设备用B类微调可变电容器类型规范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11303-1989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电子设备用C 类预调可变电容器空白详细规范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7154.3-2003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直热式阶跃型正温度系数热敏电阻器  第1-3部分:浪涌电流用空白详细规范  评定水平EZ</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15881-1995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电子设备用电位器  第3部分:空白详细规范  旋转式精密电位器  评定水平E</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17208-1998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电子设备用固定电容器  第18部分:空白详细规范  非固体电解质片式铝固定电容器  评定水平E</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7340-1987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电子设备用固定电阻器  第六部分:空白详细规范  阻值和功耗不同， 各电阻器可单独测量的固定电阻网络  评定水平 E (可供认证用)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17028-1997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电子设备用电位器  第5部分:空白详细规范  单圈旋转低功率电位器  评定水平E</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5735-1985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电子设备用固定电阻器  第五部分:空白详细规范  精密固定电阻器  评定水平E (可供认证用)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6262-1998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电子设备用固定电容器  第5部分:空白详细规范  额定电压不超过3000伏的直流云母介质固定电容器  评定水平E</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11301-1989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电子设备用装有整体C 类预调电容器的A 类调谐可变电容器空白详细规范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6252-1986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电子设备用A类调谐可变电容器类型规范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5732-1985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电子设备用固定电阻器  第四部分:分规范  功率型固定电阻器(可供认证用)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11300-1989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电子设备用A 类调谐可变电容器空白详细规范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3788-1995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真空电容器通用技术条件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全国电子设备用阻容元件标准化技术委员会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15157-1994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印制板用频率低于3 MHz的连接器  第1 部分:总规范  一般要求和编制有质量评定的详细规范的导则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18501.2-2001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直流和低频模拟及数字式高速数据处理设备用连接器  第2部分:有质量评定的圆形连接器分规范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15157.14-2007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频率低于3MHz的印制板连接器  第14部分: 音频、视频和音像设备用低音频及视频圆形连接器详细规范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15157.2-2015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印制板用频率低于3 MHz的连接器  第2部分：有质量评定的具有通用安装特征基本网格2.54 mm的印制板用两件式连接器详细规范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18290.3-2000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无焊连接  第3部分:可接触无焊绝缘位移连接  一般要求、试验方法和使用导则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5095.12-1997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电子设备用机电元件  基本试验规程及测量方法  第12部分:锡焊试验  第六篇:试验12f在机器焊接中封焊处耐焊剂和清洁剂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5095.3-1997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电子设备用机电元件  基本试验规程及测量方法  第3部分:载流容量试验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5095.1-1997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电子设备用机电元件  基本试验规程及测量方法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5095.2-1997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电子设备用机电元件  基本试验规程及测量方法  第2部分:一般检查、电连续性和接触电阻测试、绝缘试验和电压应力试验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18501.1-2001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有质量评定的直流和低频模拟及数字式高速数据处理设备用连接器  第1部分:总规范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15157.7-2002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频率低于3 MHz的印制板连接器  第7部分:有质量评定的具有通用插合特性的8位固定和自由连接器详细规范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17562.1-1998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频率低于3 MHz的矩形连接器  第1部分  总规范  一般要求和编制有质量评定要求的连接器详细规范的导则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15286-1994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端接件总规范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17562.8-2002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频率低于3 MHz的矩形连接器  第8部分:具有4个信号接触件和电缆屏蔽用接地接触件的连接器详细规范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5095.9-1997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电子设备用机电元件  基本试验规程及测量方法  第9部分:杂项试验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5095.15-1997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电子设备用机电元件  基本试验规程及测量方法  第15部分:接触件和引出端的机械试验  第八篇:试验15h接触件固定机构耐工具使用性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5095.5-1997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电子设备用机电元件  基本试验规程及测量方法  第5部分:撞击试验(自由元件)、静负荷试验(固定元件)、寿命试验和过负荷试验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5095.7-1997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电子设备用机电元件  基本试验规程及测量方法  第7部分:机械操作试验和密封性试验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15176-1994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插入式电子元器件用插座及其附件总规范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5095.4-1997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电子设备用机电元件  基本试验规程及测量方法  第4部分:动态应力试验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5095.8-1997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电子设备用机电元件  基本试验规程及测量方法  第8部分:连接器、接触件及引出端的机械试验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全国电子设备用机电元件标准化技术委员会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15648-1995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辉光放电显示管测试方法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14184-1993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变像管和像增强管测试方法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3307-1982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小功率电子管灯丝断续试验方法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12853-2001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连续波磁控管空白详细规范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12852-2001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磁控管总规范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5839-1986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电子管和半导体器件额定值制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2987-1996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电子管参数符号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6255-2001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空间电荷控制电子管总规范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14182-1993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变像管和像增强管总规范(可供认证用)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9602-1988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连续波磁控管电性能测试方法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12571-1990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单色显示管测试方法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14183-1993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变像管和像增强管空白详细规范(可供认证用)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14011-1992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阴极射线管X射线辐射测试方法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12846-1991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脉冲闸流管总规范 (可供认证用)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9433-1988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过电压保护气体放电管总规范 (可供认证用)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3790-1995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荧光显示管测试方法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6428-1995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氢闸流管测试方法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3306-2001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小功率电子管电性能测试方法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13945-1992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辉光放电显示管总规范(可供认证用)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15426-1994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收讯放大电子管空白详细规范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12855-1991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小功率发射管的使用和维护</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14186-1993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充气稳压管总规范(可供认证用)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13065-1991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过电压保护气体放电管空白详细规范 (可供认证用)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13943-1992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荧光显示管总规范(可供认证用)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6258-1986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盘封电子管空白详细规范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12847-1991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氢闸流管空白详细规范 (可供认证用)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9434-1988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过电压保护气体放电管测试方法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全国电真空器件标准化技术委员会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33254-2016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包装印刷材料分类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国家新闻出版署(国家版权局)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33259-2016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数字印刷质量要求及检验方法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国家新闻出版署(国家版权局)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33255-2016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包装印刷产品分类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国家新闻出版署(国家版权局)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33258-2016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热固型轮转胶印涂布纸印刷适性要求及检验方法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全国印刷标准化技术委员会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国家新闻出版署(国家版权局)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26548.3-2017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手持便携式动力工具 振动试验方法 第3部分：抛光机,回转式、滑板式和复式磨光机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全国凿岩机械与气动工具标准化技术委员会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26548.9-2017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手持便携式动力工具 振动试验方法 第9部分：除锈锤和针束除锈器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全国凿岩机械与气动工具标准化技术委员会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32799-2016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液压破碎锤</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全国凿岩机械与气动工具标准化技术委员会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32800.3-2016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手持式非电类动力工具  安全要求  第3部分：钻和攻丝机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全国凿岩机械与气动工具标准化技术委员会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32800.4-2016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手持式非电类动力工具  安全要求  第4部分：纯冲击式动力工具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全国凿岩机械与气动工具标准化技术委员会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6809.4-2007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往复式内燃机  零部件和系统术语  第4部分：增压及进排气管系统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全国内燃机标准化技术委员会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21405-2008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往复式内燃机  发动机功率的确定和测量方法  排气污染物排放试验的附加要求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全国内燃机标准化技术委员会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6072.1-2008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往复式内燃机 性能 第1部分：功率、燃料消耗和机油消耗的标定及试验方法 通用发动机的附加要求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全国内燃机标准化技术委员会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21406-2008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内燃机  发动机的重量（质量）标定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全国内燃机标准化技术委员会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20064.2-2006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往复式内燃机  手柄起动装置  第2部分：脱开角试验方法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全国内燃机标准化技术委员会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8243.4-2003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内燃机全流式机油滤清器试验方法  第4部分: 原始滤清效率、寿命和累积效率(重量法)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全国内燃机标准化技术委员会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8243.2-2003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内燃机全流式机油滤清器试验方法  第2部分: 滤芯旁通阀特性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全国内燃机标准化技术委员会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8243.3-2003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内燃机全流式机油滤清器试验方法  第3部分: 耐高压差和耐高温特性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全国内燃机标准化技术委员会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9486-1988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柴油机稳态排气烟度及测定方法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全国内燃机标准化技术委员会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8243.1-2003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内燃机全流式机油滤清器试验方法  第1部分:压差-流量特性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全国内燃机标准化技术委员会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726-1994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往复式内燃机  旋转方向、气缸和气缸盖上气门的标志及直列式内燃机右机、左机和发动机方位的定义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全国内燃机标准化技术委员会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6072.5-2003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往复式内燃机  性能  第5部分: 扭转振动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全国内燃机标准化技术委员会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4672-2003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往复式内燃机  手操纵控制机构  标准动作方向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全国内燃机标准化技术委员会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21082.4-2007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银行业务  密钥管理(零售)  第4部分: 使用公开密钥密码的密钥管理技术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全国金融标准化技术委员会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中国人民银行</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22330.7-2008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无规定动物疫病区标准  第7部分：无牛瘟区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全国动物卫生标准化技术委员会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16569-1996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畜禽产品消毒规范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全国动物卫生标准化技术委员会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19441-2004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进出境禽鸟及其产品高致病性禽流感检疫规范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全国动物卫生标准化技术委员会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6430-1986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晶体盒型号命名方法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全国频率控制和选择用压电器件标准化技术委员会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3351-1982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人造石英晶体的型号命名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全国频率控制和选择用压电器件标准化技术委员会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12275-1990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石英晶体振荡器型号命名方法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全国频率控制和选择用压电器件标准化技术委员会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12865-1997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电子设备用压电陶瓷滤波器  电子元器件质量评定体系规范  第2部分:分规范  鉴定批准  第一篇:空白详细规范  评定水平E</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全国频率控制和选择用压电器件标准化技术委员会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16516-1996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石英晶体元件  电子元器件质量评定体系规范  第2部分:分规范  能力批准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全国频率控制和选择用压电器件标准化技术委员会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6429-1986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石英谐振器型号命名方法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全国频率控制和选择用压电器件标准化技术委员会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16517-1996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石英晶体元件  电子元器件质量评定体系规范  第3部分:分规范  鉴定批准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全国频率控制和选择用压电器件标准化技术委员会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17190-1997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电子设备用压电陶瓷滤波器  电子元器件质量评定体系规范  第1部分:总规范  鉴定批准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全国频率控制和选择用压电器件标准化技术委员会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12864-1997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电子设备用压电陶瓷滤波器  电子元器件质量评定体系规范  第2部分:分规范  鉴定批准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全国频率控制和选择用压电器件标准化技术委员会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6627-1986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人造石英晶体棒材型号命名方法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全国频率控制和选择用压电器件标准化技术委员会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13353-1992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胶粘剂耐化学试剂性能的测定方法  金属与金属</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6329-1996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胶粘剂对接接头拉伸强度的测定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17517-1998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胶粘剂压缩剪切强度试验方法  木材与木材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7123.2-2002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胶粘剂贮存期的测定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7750-1987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胶粘剂拉伸剪切蠕变性能试验方法 (金属对金属)</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11177-1989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无机胶粘剂套接压缩剪切强度试验方法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18747.2-2002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厌氧胶粘剂剪切强度的测定(轴和套环试验法)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13553-1996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胶粘剂分类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14518-1993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胶粘剂的pH值测定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2790-1995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胶粘剂180°剥离强度试验方法  挠性材料对刚性材料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33403-2016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胶粘剂自流平性能的试验方法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20740-2006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胶粘剂取样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16998-1997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热熔胶粘剂热稳定性测定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14903-1994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无机胶粘剂套接扭转剪切强度试验方法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18747.1-2002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厌氧胶粘剂扭矩强度的测定(螺纹紧固件)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15332-1994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热熔胶粘剂软化点的测定  环球法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7749-1987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胶粘剂劈裂强度试验方法 (金属对金属)</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2791-1995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胶粘剂T剥离强度试验方法  挠性材料对挠性材料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33334-2016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胶粘剂单搭接拉伸剪切强度试验方法（复合材料对复合材料）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32448-2015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胶粘剂中可溶性重金属铅、 铬、 镉、 钡、 汞、 砷、 硒、 锑的测定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33799-2017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工程塑料用胶粘剂对接强度的测定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33333-2016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木材胶粘剂拉伸剪切强度的试验方法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33320-2016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食品包装材料和容器用胶粘剂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7124-2008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胶粘剂  拉伸剪切强度的测定(刚性材料对刚性材料)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全国胶粘剂标准化技术委员会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19074-2003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工业通风机  通风机的机械安全装置  护罩</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全国风机标准化技术委员会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32808-2016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  型号编制方法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全国阀门标准化技术委员会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13932-2016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铁制旋启式止回阀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全国阀门标准化技术委员会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15185-2016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法兰连接铁制和铜制球阀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全国阀门标准化技术委员会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12251-2005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蒸汽疏水阀  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全国阀门标准化技术委员会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21386-2008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比例式减压阀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全国阀门标准化技术委员会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21465-2008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 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全国阀门标准化技术委员会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14048.16-2016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低压开关设备和控制设备  第8部分：旋转电机用装入式热保护(PTC)控制单元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全国低压电器标准化技术委员会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32902-2016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具有自动重合闸功能的剩余电流保护断路器（CBAR）</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全国低压电器标准化技术委员会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31822-2015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公共交通型自动扶梯和自动人行道的安全要求指导文件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20900-2007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电梯、自动扶梯和自动人行道  风险评价和降低的方法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28597-2012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地震情况下的电梯和自动扶梯要求  汇编报告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7025.3-1997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电梯主参数及轿厢、井道、机房的形式与尺寸  第三部分:Ⅴ类电梯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7025.2-2008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电梯主参数及轿厢、井道、机房的型式与尺寸  第2部分：Ⅳ类电梯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24806-2009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行动不便人员使用的楼道升降机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24805-2009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行动不便人员使用的垂直升降平台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25856-2010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仅载货电梯制造与安装安全规范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33505-2017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自动扶梯梯级和自动人行道踏板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21029-2007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岩土工程仪器系列型谱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21699-2008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直线明槽中的转子式流速仪检定/校准方法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21978.3-2008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降水量观测仪器  第3部分：虹吸式雨量计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20465-2006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水土保持术语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21978.6-2008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降水量观测仪器  第6部分：融雪型雨雪量计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18522.5-2002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水文仪器通则  第5部分:工作条件影响及试验方法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20204-2006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水利水文自动化系统设备检验测试通用技术规范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19677-2005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水文仪器术语及符号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27992.3-2016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水深测量仪器  第3部分：超声波测深仪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11828.6-2008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水位测量仪器  第6部分：遥测水位计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9359-2016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水文仪器基本环境试验条件及方法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32749-2016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水文缆道机电设备及测验仪器通用技术条件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21161-2007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农用挂车 单作用套筒伸缩油缸25MPa（250bar）系列Ⅰ型、Ⅱ型和Ⅲ型互换尺寸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19987-2005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农业机械 土壤工作部件 S型弹齿 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9653-2006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棉花打包机系列参数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21163.2-2007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农业谷物干燥机 干燥性能的测定 第2部分:附加测定规程和特定谷物要求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21163.1-2007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农业谷物干燥机 干燥性能的测定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21160-2007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农用挂车 全挂车和半挂车有效载荷、垂直静态载荷和轴载荷的测定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14095-2007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农产品干燥技术 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19991-2005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农业机械  播种、种植、施肥和喷雾机械 推荐工作幅宽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4269.2-2016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农林拖拉机和机械、草坪和园艺动力机械  操作者操纵机构和其他显示装置用符号  第2部分：农用拖拉机和机械用符号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33003-2016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便携式农林机械、草坪和园艺动力机械  单带式产品安全标志的设计总则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33004-2016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自走式玉米收获机械  燃油消耗量指标及测量方法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33005-2016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微型耕耘机  燃油消耗量指标及测量方法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33006-2016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静电喷雾器  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20339-2006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农业拖拉机和机械 固定在拖拉机上的传感器联接装置 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20338-2006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农业车辆 被牵引车辆的机械联接装置 挂接环尺寸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20347-2006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草坪和园艺动力机械  操作者操纵机构  操纵力、位移量、操纵位置和方法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4269.1-2000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农林拖拉机和机械、草坪和园艺动力机械  操作者操纵机构和其他显示装置用符号  第1部分:通用符号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17127.2-1997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农业轮式拖拉机和机具  三点悬挂挂接器  第2部分:A型框架式挂接器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19791-2005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温室防虫网设计安装规范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9482-2005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农业机械和设备  散装物料机械装载尺寸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19818-2005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籽棉清理机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4269.3-2000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农林拖拉机和机械、草坪和园艺动力机械  操作者操纵机构和其他显示装置用符号  第3部分:草坪和园艺动力机械用符号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17127.1-1998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农业轮式拖拉机和机具  三点悬挂挂接器  第1部分:U型框架式挂接器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19988-2005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农业机械 土壤工作部件 S型弹齿 主要尺寸和间隙范围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8095-2005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收获机械 饲料收获机 相关尺寸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20342-2006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农业拖拉机和机械 远程液压动力伺服和控制机构标志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20345-2006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农业机械  整体轮毂的轮子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21162-2007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顺流粮食干燥机单位耗热量与处理量折算规则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19820-2005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液压棉花打包机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21399-2008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粮食干燥机自动控制系统评定规则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5832.2-2016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气体分析  微量水分的测定  第2部分：露点法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全国气体标准化技术委员会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6285-2016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气体中微量氧的测定  电化学法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全国气体标准化技术委员会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5832.1-2016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气体分析  微量水分的测定  第1部分：电解法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全国气体标准化技术委员会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10628-2008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气体分析  校准混合气组成的测定和校验  比较法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全国气体标准化技术委员会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10248-2005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气体分析  校准用混合气体的制备  静态体积法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全国气体标准化技术委员会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24001-2016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环境管理体系  要求及使用指南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全国环境管理标准化技术委员会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33859-2017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环境管理 水足迹 原则、要求与指南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全国环境管理标准化技术委员会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17454.3-2017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机械安全 压敏保护装置 第3部分：压敏缓冲器、压敏板、压敏线及类似装置的设计和试验通则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全国机械安全标准化技术委员会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17454.1-2017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机械安全 压敏保护装置 第1部分∶压敏垫和压敏地板的设计和试验通则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全国机械安全标准化技术委员会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17454.2-2017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机械安全 压敏保护装置 第2部分∶压敏边和压敏棒的设计和试验通则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全国机械安全标准化技术委员会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33579-2017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机械安全 危险能量控制方法 上锁/挂牌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全国机械安全标准化技术委员会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31380-2015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旅行社等级的划分与评定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全国旅游标准化技术委员会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文化和旅游部(文化)</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13006-2013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离心泵、混流泵和轴流泵  汽蚀余量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全国泵标准化技术委员会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3214-2007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水泵流量的测定方法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全国泵标准化技术委员会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13008-2010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混流泵、轴流泵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全国泵标准化技术委员会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18149-2017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离心泵、混流泵和轴流泵 水力性能试验规范 精密级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全国泵标准化技术委员会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19840-2005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回转容积泵  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全国泵标准化技术委员会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3216-2016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回转动力泵  水力性能验收试验  1级、2级和3级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全国泵标准化技术委员会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33634-2017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液体泵 安全要求 液体静压试验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全国泵标准化技术委员会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19216.11-2003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在火焰条件下电缆或光缆的线路完整性试验  第11部分:试验装置  火焰温度不低于750℃的单独供火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全国电线电缆标准化技术委员会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21430.1-2008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宽带数字通信（高速率数字接入通信网络）用对绞或星绞多芯对称电缆-户外电缆　第1部分：总规范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全国电线电缆标准化技术委员会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18889-2002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额定电压6 kV(Um=7.2 kV)到35 kV(Um=40.5 kV)电力电缆附件试验方法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全国电线电缆标准化技术委员会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33606-2017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额定电压6kV(Um=7.2kV)到35kV(Um=40.5kV)风力发电用耐扭曲软电缆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全国电线电缆标准化技术委员会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13033.1-2007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额定电压750V及以下矿物绝缘电缆及终端 第1部分：电缆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全国电线电缆标准化技术委员会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33343-2016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航空绝缘电线试验方法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全国电线电缆标准化技术委员会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13033.2-2007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额定电压750V及以下矿物绝缘电缆及终端  第2部分：终端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全国电线电缆标准化技术委员会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14598.6-1993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电气继电器  第十八部分:有或无通用继电器的尺寸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全国有或无电气继电器标准化技术委员会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18908.1-2002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工业用时间继电器  第1部分:要求和试验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全国有或无电气继电器标准化技术委员会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21382-2008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光致发光（磷光）安全标记光学性能要求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21380-2008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行人反光标识夜间光度性能及测试方法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18567-2010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高速公路隧道监控系统模式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18833-2012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道路交通反光膜</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24723-2009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公路收费用票据打印机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24724-2009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收费专用键盘</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24965.1-2010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交通警示灯  第1部分：通则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24965.3-2010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交通警示灯  第3部分： 雾灯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24965.4-2010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交通警示灯  第4部分：临时安全警示灯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24968-2010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公路收费车道控制机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24969-2010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公路照明技术条件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26377-2010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逆反射测量仪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26942-2011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环形线圈车辆检测器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26943-2011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升降式高杆照明装置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26944.1-2011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隧道环境检测设备  第1部分：通则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26944.2-2011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隧道环境检测设备  第2部分：一氧化碳检测器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26944.3-2011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隧道环境检测设备  第3部分：能见度检测器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26944.4-2011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隧道环境检测设备  第4部分：风速风向检测器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28651-2012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公路临时性交通标志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31443-2015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冰雪天气公路通行条件预警分级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31444-2015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雾天公路通行条件预警分级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31445-2015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雾天高速公路交通安全控制条件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31446-2015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LED主动发光道路交通标志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31447-2015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预镀锌公路护栏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31884-2015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车载式轮胎路面噪声自动测试系统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31052.4-2017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起重机械 检查与维护规程 第4部分：臂架起重机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全国起重机械标准化技术委员会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31052.8-2016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起重机械  检查与维护规程  第8部分：铁路起重机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全国起重机械标准化技术委员会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31052.6-2016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起重机械  检查与维护规程  第6部分：缆索起重机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全国起重机械标准化技术委员会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24817.1-2016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起重机  控制装置布置形式和特性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全国起重机械标准化技术委员会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25852-2017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8级钢制锻造起重部件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全国起重机械标准化技术委员会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31052.12-2017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起重机械 检查与维护规程 第12部分：浮式起重机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全国起重机械标准化技术委员会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31052.9-2016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起重机械  检查与维护规程  第9部分：升降机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全国起重机械标准化技术委员会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2900.99-2016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电工术语  可信性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全国电工术语标准化技术委员会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17693.9-2017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外语地名汉字译写导则 第9部分：波斯语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全国地名标准化技术委员会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17693.2-1999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外语地名汉字译写导则  法语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全国地名标准化技术委员会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17693.7-2003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外语地名汉字译写导则  葡萄牙语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全国地名标准化技术委员会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23918-2009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三轮汽车  操纵机构的位置、最大操纵力和操纵方法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全国低速汽车标准化技术委员会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21422-2008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三轮汽车 驾驶员操作位置尺寸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全国低速汽车标准化技术委员会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16748-1997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滑动轴承  金属轴承材料的压缩试验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全国滑动轴承标准化技术委员会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18836-2017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风管送风式空调（热泵）机组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全国冷冻空调设备标准化技术委员会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20107-2006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户用及类似用途的吸收式冷（热）水机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全国冷冻空调设备标准化技术委员会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5773-2016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容积式制冷剂压缩机性能试验方法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全国冷冻空调设备标准化技术委员会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33224-2016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制冷和供热用机械制冷系统环境影响评价方法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全国冷冻空调设备标准化技术委员会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33523.6-2017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产品几何技术规范(GPS) 表面结构 区域法  第6部分：表面结构测量方法的分类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全国产品几何技术规范标准化技术委员会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33523.601-2017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产品几何技术规范(GPS) 表面结构 区域法  第601部分：接触(触针)式仪器的标称特性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全国产品几何技术规范标准化技术委员会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33523.701-2017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产品几何技术规范(GPS) 表面结构 区域法 第701部分：接触（触针）式仪器的校准与测量标准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全国产品几何技术规范标准化技术委员会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11699-2008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舷内机小艇  螺旋桨轴端和桨毂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全国小艇标准化技术委员会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20897.1-2007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充气艇  第1部分：发动机最大额定功率为4.5kW的艇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全国小艇标准化技术委员会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20897.2-2007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充气艇  第2部分: 发动机最大额定功率为4.5kW～15kW的艇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全国小艇标准化技术委员会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20844-2007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小艇  舷内汽油机  机装燃油和电气部件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全国小艇标准化技术委员会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33198-2016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坐式摩托艇通用技术条件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全国小艇标准化技术委员会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19313-2003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小艇  起动运行保护</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全国小艇标准化技术委员会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17726-1999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小艇  电气装置  防止点燃周围可燃性气体的保护</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全国小艇标准化技术委员会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19320-2003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小艇  汽油发动机逆火火焰控制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全国小艇标准化技术委员会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19321-2003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小艇  操舵装置  齿轮传动连接系统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全国小艇标准化技术委员会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18572-2001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小艇  舷外机的静推力测定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全国小艇标准化技术委员会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18571-2001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小艇  舷外机便携式燃油系统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全国小艇标准化技术委员会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19314.1-2003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小艇  艇体结构和构件尺寸  第1部分:材料:热固性树脂、玻璃纤维增强塑料、基准层合板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全国小艇标准化技术委员会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12857-1991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电视广播接收机在非标准广播信号条件下的测量方法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7397.5-2000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非广播磁带录像机测量方法  第5部分:宽带录像机----包括具有Y/C视频连接器的宽带录像机(PAL/NTSC)</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15526-1995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音频记录PCM编解码系统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15646-1995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VHS录像机运带机构总技术条件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14960-2017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电视广播接收机用红外遥控发射器技术要求和测试方法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12060.1-2017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声系统设备 第1部分：概述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33762-2017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有机发光二极管（OLED）电视机显示性能测量方法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9002-2017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音频、视频和视听设备及系统词汇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33773-2017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音视频设备红外线遥控编码规则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33775-2017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地面数字电视手持式接收设备技术要求和测量方法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33856-2017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应急声系统设备主要性能测试方法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33771-2017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声系统设备 电声换能器 悬置部件的测量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33769-2017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声系统设备 电声换能器 大信号参数的测量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35591-2017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地面数字电视室内接收效果评测方法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15524-1995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非广播磁带录像机可靠性要求和试验方法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7397-1995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非广播磁带录像机测量方法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17800.3-1999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 mm磁带螺旋扫描盒式录像系统(8 mm录像)  第3部分:Hi 8高带规范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15845.1-1995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视听用户终端技术要求  视听用户终端业务中64～1920kbit/s信道的帧结构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17182-1997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峰值节目电平表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15863-1995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VHS型12.65 mm录像机校准带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15643-1995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非广播磁带录像机通用技术条件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2019-1987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磁带录音机基本参数和技术要求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15645-1995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磁带录像机与配接设备的互连</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8495-1995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视频磁头和上鼓组件基本参数及测量方法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15845.2-1995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视听用户终端技术要求  视听系统中帧同步的控制和指示信号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15845.3-1995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视听用户终端技术要求  使用2Mbit/s以内数字信道的视听用户终端之间建立通信的方法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8494-1996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盒式磁带录音机磁头总技术条件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15212-1994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广播及类似声系统用连接器的应用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16519-1996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VHS 录像机磁头鼓组件通用技术条件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15857-1995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VHS录像机音控磁头通用技术条件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7399.3-1999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S-VHS型12.65 mm螺旋扫描盒式磁带录像系统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12840-1996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盒式磁带录音机运带机构可靠性要求和试验方法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17800.1-1999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 mm磁带螺旋扫描盒式录像系统(8 mm录像)  第1部分:总规范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15858-1995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VHS录像机全消磁头通用技术条件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12841-2000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盒式磁带录音机运带机构通用规范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33557-2017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地面数字电视测试用码流规范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33558-2017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地面数字电视网络接口模块（NIM）技术要求和测量方法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33559-2017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地面数字电视信号分析仪技术要求和测量方法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7397.3-1998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非广播磁带录像机测量方法  第3部分:FM记录的音频特性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17309.1-1998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电视广播接收机测量方法  第1部分:一般考虑  射频和视频电性能测量以及显示性能的测量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15845.5-1995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视听用户终端技术要求  P×64kbit/s视听业务的视频编解码器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3791-1999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盒式录音磁带尺寸及机械特性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12199-2000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非广播盒式磁带录像机环境要求和试验方法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15525-1995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非广播录像机的时基稳定性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16518-1996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电子琴音乐性能评价规范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13582-1992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电子调光设备通用技术条件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18123-2000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音频、视频及视听系统  视频系统Y/C连接器的应用和优选电配接值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17311-1998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标准音量表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17800.2-1999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 mm磁带螺旋扫描盒式录像系统(8 mm录像)  第2部分:PCM多迹音频系统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全国音频、视频及多媒体系统与设备标准化技术委员会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工业和信息化部（电子）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21068-2007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液化天然气密度计算模型规范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21069-2007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  高压下水含量的测定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35474-2017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 通过组成计算物性参数的技术说明</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17281-2016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天然气中丁烷至十六烷烃类的测定  气相色谱法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27894.6-2012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  在一定不确定度下用气相色谱法测定组成  第6部分：用三根毛细管色谱柱测定氢、氦、氧、氮、二氧化碳和C1至C8的烃类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13609-2017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天然气取样导则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11060.4-2017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 含硫化合物的测定 第4部分：用氧化微库仑法测定总硫含量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16781.1-2017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 汞含量的测定 第1部分：碘化学吸附取样法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34536-2017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 氡浓度的测定 闪烁瓶法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34162-2017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 砷含量的测定 高锰酸钾取样法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35211-2017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天然气发热量的测量 连续燃烧法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35212.1-2017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天然气处理厂气体及溶液分析与脱硫、脱碳及硫磺回收分析评价方法 第1部分：气体及溶液分析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35212.2-2017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天然气处理厂气体及溶液分析与脱硫、脱碳及硫磺回收分析评价方法 第2部分：脱硫、脱碳溶剂分析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11060.11-2014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  含硫化合物的测定  第11部分：用着色长度检测管法测定硫化氢含量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11060.5-2010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  含硫化合物的测定  第5部分：用氢解-速率计比色法测定总硫含量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16781.2-2010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  汞含量的测定  第2部分：金-铂合金汞齐化取样法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17747.2-2011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天然气压缩因子的计算  第2部分：用摩尔组成进行计算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17747.3-2011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天然气压缩因子的计算  第3部分：用物性值进行计算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17747.1-2011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天然气压缩因子的计算  第1部分：导论和指南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19205-2008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天然气标准参比条件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22634-2008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天然气水含量与水露点之间的换算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27893-2011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天然气中颗粒物含量的测定  称量法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27894.4-2012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  在一定不确定度下用气相色谱法测定组成  第4部分：实验室和在线测量系统中用两根色谱柱测定氮、二氧化碳和C1至C5及C6+的烃类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27894.5-2012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　在一定不确定度下用气相色谱法测定组成　第5部分：实验室和在线工艺系统中用三根色谱柱测定氮、二氧化碳和C1至C5及C6+的烃类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30490-2014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天然气自动取样方法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30491.1-2014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  热力学性质计算  第1部分：输配气中的气相性质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30492-2014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  烃露点计算的气相色谱分析要求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31253-2014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  气体标准物质的验证  发热量和密度直接测量法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35110-2017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海相页岩气勘探目标优选方法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18619.1-2002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天然气中水含量的测定  卡尔费休法-库仑法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25351-2010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使用乙醇汽油车辆性能技术要求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全国汽车维修标准化技术委员会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33570-2017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四轮定位仪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全国汽车维修标准化技术委员会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27877-2011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液化石油气汽车维护技术规范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全国汽车维修标准化技术委员会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31025-2014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机动车发动机外表面清洗液</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全国汽车维修标准化技术委员会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31026-2014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机动车发动机润滑系清洗液</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全国汽车维修标准化技术委员会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25350-2010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使用乙醇汽油车辆燃油供给系统清洗工艺规范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全国汽车维修标准化技术委员会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31027-2014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机动车发动机冷却系统内部清洗剂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全国汽车维修标准化技术委员会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23435-2009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电喷汽车喷油嘴清洗液</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全国汽车维修标准化技术委员会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23437-2009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汽车上光蜡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全国汽车维修标准化技术委员会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25349-2010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使用乙醇汽油车辆检查、维护技术规范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全国汽车维修标准化技术委员会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27876-2011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压缩天然气汽车维护技术规范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全国汽车维修标准化技术委员会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13563-2007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滚筒式汽车车速表检验台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全国汽车维修标准化技术委员会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16886.20-2015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医疗器械生物学评价  第20部分：医疗器械免疫毒理学试验原则和方法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全国医疗器械生物学评价标准化技术委员会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16886.14-2003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医疗器械生物学评价  第14部分:陶瓷降解产物的定性与定量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全国医疗器械生物学评价标准化技术委员会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16175-2008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医用有机硅材料生物学评价试验方法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全国医疗器械生物学评价标准化技术委员会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16886.7-2015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医疗器械生物学评价  第7部分：环氧乙烷灭菌残留量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全国医疗器械生物学评价标准化技术委员会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国家药品监督管理局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20306-2017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游乐设施术语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全国索道与游乐设施标准化技术委员会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21780-2008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粒度分析  重力场中沉降分析 吸液管法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21814-2008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工业废水的试验方法  鱼类急性毒性试验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21784.2-2008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实验室玻璃器皿  通用型密度计  第2部分：试验方法和使用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21775-2008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闪点的测定  闭杯平衡法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21791-2008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石油产品自燃温度测定法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21776-2008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粉末涂料及其涂层的检测标准指南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21593-2008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包装堆码试验方法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21599-2008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包装跌落试验方法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21583-2008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大包装堆码试验方法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21569-2008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大包装顶部提升试验方法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21279-2007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危险化学品包装液压试验方法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21785-2008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实验室玻璃器皿  密度计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21850-2008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化工产品  固体和液体自燃性的确定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21844-2008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化合物(蒸气和气体)易燃性浓度限值的标准试验方法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21846-2008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工业用化工产品  固体可燃性的确定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21860-2008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液体化学品自燃温度的试验方法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21865-2008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用半自动和自动图象分析法测量平均粒度的标准测试方法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21176-2007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液化石油气危险货物危险特性检验安全规范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21281-2007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危险化学品鱼类急性毒性分级试验方法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19459-2004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危险货物及危险货物包装检验标准基本规定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22237-2008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表面活性剂  表面张力的测定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21862.5-2008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密度的测定  第5部分：比重计法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21600-2008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包装气密试验方法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21848-2008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工业用化学品  爆炸危险性的确定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21597-2008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便携式罐体防漏试验方法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21929-2008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泰格闭口杯闪点测定法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21849-2008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工业用化学品  固体和液体水解产生的气体可燃性的确定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21862.2-2008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密度的测定  第2部分：落球法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21862.4-2008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密度的测定  第4部分：压杯法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21862.3-2008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色漆和清漆  密度的测定  第3部分：振动法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21847-2008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工业用化工产品  气体可燃性的确定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21864-2008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聚苯乙烯的平均分子量和分子量分布的检测标准方法 高效体积排阻色谱法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21595-2008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便携式罐体撞击试验方法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21602-2008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大包装底部提升试验方法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21565-2008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磁性试验方法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21587-2008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中型散装容器跌落试验方法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21586-2008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中型散装容器液压试验方法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21584-2008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大包装跌落试验方法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21588-2008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中型散装容器底部提升试验方法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21592-2008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中型散装容器（IBCs)倾覆试验方法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21535-2008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　爆炸品名词术语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21624-2008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易燃黏性液体溶剂分离试验方法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21623-2008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易燃黏性液体黏度试验方法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21594-2008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中型散装容器复原试验方法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21585-2008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中型散装容器防渗漏试验方法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21589-2008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中型散装容器顶部提升试验方法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21568-2008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包装拉断力试验方法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21590-2008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中型散装容器堆码试验方法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21591-2008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中型散装容器扯裂试验方法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21622-2008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危险品  易燃液体持续燃烧试验方法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21756-2008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工业用途的化学产品  固体物质相对自燃温度的测定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全国危险化学品管理标准化技术委员会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19856.2-2005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雷电防护 通信线路 第2部分：金属导线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全国雷电防护标准化技术委员会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31067-2014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桥梁防雷技术规范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全国雷电防护标准化技术委员会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21713-2008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低压交流电源（不高于1000 V）中的浪涌特性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全国雷电防护标准化技术委员会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19856.1-2005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雷电防护 通信线路 第1部分：光缆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全国雷电防护标准化技术委员会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33586-2017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降低户外雷击风险的安全措施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全国雷电防护标准化技术委员会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14100-2016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燃气轮机  验收试验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全国燃气轮机标准化技术委员会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33631-2017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航空派生型燃气轮机成套设备进排气系统通用技术要求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全国燃气轮机标准化技术委员会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14099.9-2006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燃气轮机  采购  第9部分：可靠性、可用性、可维护性和安全性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全国燃气轮机标准化技术委员会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32797-2016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热电联产系统  用于规划、评估和采购的技术说明</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全国燃气轮机标准化技术委员会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15736-2016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燃气轮机辅助设备通用技术要求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全国燃气轮机标准化技术委员会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18345.2-2001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燃气轮机  烟气排放  第2部分:排放的自动监测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全国燃气轮机标准化技术委员会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18345.1-2001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燃气轮机  烟气排放  第1部分:测量与评估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全国燃气轮机标准化技术委员会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14099-2005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燃气轮机  采购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全国燃气轮机标准化技术委员会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27203-2016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合格评定  用于人员认证的人员能力词汇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全国认证认可标准化技术委员会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32944-2016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影视拍摄基地服务规范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33533-2017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温泉服务 基本术语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33538-2017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海岛及滨海型城市旅游设施基本要求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21546-2008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铌钛复合超导体的直流临界电流测量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全国超导标准化技术委员会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33655-2017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超导供电装置 超导装置供电电流引线特性测试的一般要求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全国超导标准化技术委员会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18859-2016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封闭式低压成套开关设备和控制设备  在内部故障引起电弧情况下的试验导则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全国低压成套开关设备和控制设备标准化技术委员会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33256-2016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服装商品条码标签应用规范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33257-2016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条码技术在仓储配送业务中的应用指南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32701-2016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家电物流信息管理要求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32703-2016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预包装类电子商务交易产品质量信息发布通则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18124-2000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质量数据报文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18016.2-1999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实际订舱报文  第2部分:实际订舱报文子集  订舱报文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18347-2001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128条码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17172-1997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四一七  条码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17231-1998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订购单报文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18016.1-1999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实际订舱报文  第1部分:联合国标准实际订舱报文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17233-1998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发货通知报文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18157-2000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装箱单报文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17784.1-1999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货运和集拼汇总报文  第1部分:联合国标准货运和集拼汇总报文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17537-1998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订购单应答报文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18129-2000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价格/销售目录报文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18017.2-1999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订舱确认报文  第2部分:订舱确认报文子集  订舱确认报文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18785-2002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商业账单汇总报文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17703.1-2002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国际物流政府管理报文  第1部分:联合国标准国际物流政府管理报文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17705-1999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销售数据报告报文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17709-1999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库存报告报文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16827-1997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中国标准刊号(ISSN部分)条码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19257-2003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供应链数据传输与交换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17707-1999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报价报文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17703.2-1999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国际物流政府管理报文  第2部分:一般原产地证明书报文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19251-2003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贸易项目的编码与符号表示导则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18017.1-1999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订舱确认报文  第1部分:联合国标准订舱确认报文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18933-2003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国际货物销售合同报文(XML格式)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19255-2003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运输状态报文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17232-1998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收货通知报文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17706-1999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销售预测报文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17784.2-1999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货运和集拼汇总报文  第2部分:货运和集拼汇总报文子集----货物/运费舱单报文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17703.3-1999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国际物流政府管理报文  第3部分:普惠制原产地证明书报文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18716-2002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汇款通知报文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18130-2000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参与方信息报文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17536-1998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订购单变更请求报文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17708-1999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报价请求报文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18805-2002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商品条码印刷适性试验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18125-2000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交货计划报文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18715-2002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配送备货与货物移动报文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21335-2008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RSS条码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12906-2008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中国标准书号条码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全国物流信息管理标准化技术委员会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33577-2017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智能运输系统 车辆前向碰撞预警系统 性能要求和测试规程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20606-2006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智能运输系统 数据字典要求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21394-2008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道路交通信息服务  信息分类与编码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20925-2007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基于XML的道路客运结算数据交换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20133-2006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道路交通信息采集 信息分类与编码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33576-2017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跨区域交通出行服务信息交换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20135-2006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智能运输系统  电子收费 系统框架模型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29097-2012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道路交通管理数据字典  交通网络</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29099-2012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道路交通信息服务  浮动车历史数据交换存储格式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29110-2012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道路交通信息服务  公共汽电车线路信息基础数据元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29101-2012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道路交通信息服务  数据服务质量规范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29102-2012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道路交通信息服务  通过调频数据广播发布的道路交通信息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29104-2012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道路交通信息服务  长途客运线路信息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29105-2012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道路交通信息服务  浮动车数据编码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29111-2012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道路交通信息服务  通过蜂窝网络发布的交通信息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29744-2013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道路交通信息服务 道路编码规则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29746-2013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实时交通信息服务数据结构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31024.1-2014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合作式智能运输系统  专用短程通信  第1部分：总体技术要求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31024.2-2014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合作式智能运输系统  专用短程通信  第2部分：媒体访问控制层和物理层规范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26770-2011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停车诱导信息集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26772-2011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运输与仓储业务数据交换应用规范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23434-2009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运输信息及控制系统  车载导航系统  通信信息集要求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28425-2012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智能运输系统 消息集模板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28788-2012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公路地理信息数据采集与质量控制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28970-2012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道路交通运输  地理信息系统  数据字典要求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29095-2012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道路交通管理数据字典  交通检测器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全国智能运输系统标准化技术委员会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21497-2008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动植物油脂  定温闪燃测试  彭斯克-马丁闭口杯法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全国粮油标准化技术委员会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国家粮食和物资储备局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21512-2008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食用植物油中叔丁基对苯二酚（TBHQ）的测定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全国粮油标准化技术委员会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国家粮食和物资储备局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32949-2016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粮油机械  油脂叶片过滤机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全国粮油标准化技术委员会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国家粮食和物资储备局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22328-2008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动植物油脂  1-单甘酯和游离甘油含量的测定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全国粮油标准化技术委员会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国家粮食和物资储备局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22183-2008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谷物检验筛</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全国粮油标准化技术委员会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国家粮食和物资储备局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5535.2-2008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动植物油脂  不皂化物测定  第2部分：己烷提取法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全国粮油标准化技术委员会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国家粮食和物资储备局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5535.1-2008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动植物油脂  不皂化物测定  第1部分：乙醚提取法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全国粮油标准化技术委员会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国家粮食和物资储备局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33019-2016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桃树细菌性溃疡病菌检疫鉴定方法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33020-2016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苹果瘿蚊检疫鉴定方法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33033-2016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木槿曼粉蚧检疫鉴定方法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33034-2016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八点楔天牛检疫鉴定方法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33035-2016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水仙黄条病毒检疫鉴定方法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33036-2016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香蕉穿孔线虫监测规范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33037-2016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阔鼻谷象检疫鉴定方法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33038-2016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苹果蠹蛾防控技术规程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33114-2016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李属坏死环斑病毒检疫鉴定方法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21658-2008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进出境植物和植物产品有害生物风险分析工作指南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21761-2008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建立非疫区指南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21659-2008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植物检疫措施准则  辐照处理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20817-2006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棉花检疫规程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20477-2006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红火蚁检疫鉴定方法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32766-2016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最大拟长针线虫检疫鉴定方法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33115-2016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水仙迟季黄化病毒检疫鉴定方法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33116-2016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琉球球壳蜗牛检疫鉴定方法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33119-2016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葡萄藤猝倒病菌检疫鉴定方法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33120-2016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梨疱状溃疡类病毒检疫鉴定方法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33121-2016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玉米褐条霜霉病菌检疫鉴定方法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20395-2006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桑蚕微粒子病病原鉴定方法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18086-2000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植物检疫  烟霜霉病菌检疫鉴定方法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33122-2016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花园葱蜗牛检疫鉴定方法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33127-2016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甘蔗线条病毒检疫鉴定方法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全国植物检疫标准化技术委员会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32750-2016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茶花鸡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全国畜牧业标准化技术委员会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32751-2016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林甸鸡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全国畜牧业标准化技术委员会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32760-2016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反刍动物甲烷排放量的测定  六氟化硫示踪—气相色谱法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全国畜牧业标准化技术委员会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32761-2016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溧阳鸡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全国畜牧业标准化技术委员会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3823-2008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中卫山羊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全国畜牧业标准化技术委员会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21677-2008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豁眼鹅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全国畜牧业标准化技术委员会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2417-2008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金华猪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全国畜牧业标准化技术委员会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21704-2008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乳与乳制品中非蛋白氮含量的测定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全国畜牧业标准化技术委员会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32762-2016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鹿苑鸡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全国畜牧业标准化技术委员会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32763-2016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藏猪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全国畜牧业标准化技术委员会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32764-2016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边鸡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全国畜牧业标准化技术委员会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25165-2010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明胶中牛、羊、猪源性成分的定性检测方法  实时荧光PCR法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全国畜牧业标准化技术委员会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22035-2008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乳及乳制品中植物油的检验  气相色谱法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全国畜牧业标准化技术委员会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33017.1-2016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高效能大气污染物控制装备评价技术要求  第1部分：编制通则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全国环保产业标准化技术委员会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国家发展和改革委员会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33017.2-2016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高效能大气污染物控制装备评价技术要求  第2部分：电除尘器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全国环保产业标准化技术委员会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国家发展和改革委员会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33017.3-2016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高效能大气污染物控制装备评价技术要求  第3部分：袋式除尘器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全国环保产业标准化技术委员会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国家发展和改革委员会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33017.4-2016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高效能大气污染物控制装备评价技术要求  第4部分：电袋复合除尘器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全国环保产业标准化技术委员会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国家发展和改革委员会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33758-2017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碟管式膜处理设备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全国环保产业标准化技术委员会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国家发展和改革委员会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33566-2017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潜水推流式搅拌机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全国环保产业标准化技术委员会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国家发展和改革委员会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13931-2017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电除尘器 性能测试方法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全国环保产业标准化技术委员会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国家发展和改革委员会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15187-2017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湿式除尘器性能测定方法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全国环保产业标准化技术委员会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国家发展和改革委员会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16845-2017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除尘器 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全国环保产业标准化技术委员会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国家发展和改革委员会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32591-2016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受流系统  受电弓与接触网动态相互作用仿真的验证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32347.2-2015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设备环境条件  第2部分：地面电气设备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32347.1-2015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设备环境条件  第1部分：机车车辆设备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32347.3-2015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设备环境条件  第3部分：信号和通信设备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28807-2012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机车车辆和列车检测系统的兼容性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28027-2011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供电系统和机车车辆运行匹配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21562.3-2015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可靠性、可用性、可维修性和安全性规范及示例  第3部分：机车车辆RAM的应用指南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21562.2-2015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可靠性、可用性、可维修性和安全性规范及示例  第2部分：安全性的应用指南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28809-2012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通信、信号和处理系统  信号用安全相关电子系统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21562-2008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可靠性、可用性、可维修性和安全性规范及示例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32588.1-2016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自动化的城市轨道交通（AUGT）  安全要求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25890.5-2010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  地面装置  直流开关设备  第5部分：直流避雷器和低压限制器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全国轨道交通电气设备与系统标准化技术委员会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33249-2016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纳米技术  活细胞内金纳米棒含量测定  消光光谱法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全国纳米技术标准化技术委员会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33243-2016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纳米技术 多壁碳纳米管表征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全国纳米技术标准化技术委员会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30544.6-2016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纳米科技  术语  第6部分：纳米物体表征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全国纳米技术标准化技术委员会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33252-2016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纳米技术 激光共聚焦显微拉曼光谱仪性能测试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全国纳米技术标准化技术委员会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33714-2017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纳米技术 纳米颗粒尺寸测量 原子力显微术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全国纳米技术标准化技术委员会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32869-2016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纳米技术  单壁碳纳米管的扫描电子显微术和能量色散X射线谱表征方法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全国纳米技术标准化技术委员会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33657-2017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纳米技术 晶圆级纳米尺度相变存储单元电学操作参数测试规范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全国纳米技术标准化技术委员会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32262-2015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用于原子力显微镜检测的脱氧核糖核酸样品的制备方法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全国纳米技术标准化技术委员会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32871-2016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单壁碳纳米管表征  拉曼光谱法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全国纳米技术标准化技术委员会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14926.60-2001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猕猴疱疹病毒Ⅰ型(B病毒)检测方法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14926.18-2001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淋巴细胞脉络丛脑膜炎病毒检测方法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14926.52-2001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免疫荧光试验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14926.48-2001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结核分枝杆菌检测方法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14926.12-2001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嗜肺巴斯德杆菌检测方法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14926.6-2001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支气管鲍特杆菌检测方法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18448.3-2001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兔脑原虫检测方法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18448.1-2001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体外寄生虫检测方法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14926.14-2001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金黄色葡萄球菌检测方法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18448.6-2001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蠕虫检测方法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14926.61-2001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猴逆转D型病毒检测方法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18448.7-2001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疟原虫检测方法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14926.41-2001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无菌动物生活环境及粪便标本的检测方法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14926.27-2001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小鼠腺病毒检测方法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14926.54-2001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血凝抑制试验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14926.5-2001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多杀巴斯德杆菌检测方法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14926.31-2001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大鼠细小病毒(KRV和H-1株)检测方法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14926.44-2001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念珠状链杆菌检测方法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14926.30-2001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兔轮状病毒检测方法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14926.42-2001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细菌学检测  标本采集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14926.55-2001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免疫酶组织化学法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14924.2-2001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配合饲料卫生标准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14926.59-2001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犬瘟热病毒检测方法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14926.49-2001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空肠弯曲杆菌检测方法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14926.11-2001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大肠埃希菌0115a，c:K(B)检测方法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14926.13-2001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肺炎克雷伯杆菌检测方法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14926.50-2001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酶联免疫吸附试验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14926.9-2001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鼠棒状杆菌检测方法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14926.43-2001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细菌学检测  染色法、培养基和试剂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34792-2017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引种技术规程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14926.51-2001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免疫酶试验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14926.29-2001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多瘤病毒检测方法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14926.15-2001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肺炎链球菌检测方法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14926.3-2001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耶尔森菌检测方法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14926.17-2001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绿脓杆菌检测方法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14924.9-2001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配合饲料  常规营养成分的测定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14926.64-2001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猴痘病毒检测方法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14926.53-2001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血凝试验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14926.63-2001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猴T淋巴细胞趋向性病毒Ⅰ型检测方法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18448.9-2001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肠道溶组织内阿米巴检测方法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18448.10-2001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肠道鞭毛虫和纤毛虫检测方法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14926.16-2001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乙型溶血性链球菌检测方法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14924.1-2001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配合饲料通用质量标准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14926.32-2001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大鼠冠状病毒/延泪腺炎病毒检测方法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18448.8-2001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犬恶丝虫检测方法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18448.5-2001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实验动物  艾美耳球虫检测方法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全国实验动物标准化技术委员会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32831-2016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高能激光光束质量评价与测试方法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全国光辐射安全和激光设备标准化技术委员会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7247.3-2016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激光产品的安全  第3部分：激光显示与表演指南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全国光辐射安全和激光设备标准化技术委员会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7247.4-2016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激光产品的安全  第4部分：激光防护屏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全国光辐射安全和激光设备标准化技术委员会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7247.9-2016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激光产品的安全  第9部分：非相干光辐射最大允许照射量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全国光辐射安全和激光设备标准化技术委员会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3533.1-2017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标准化效益评价 第1部分：经济效益评价通则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全国标准化原理与方法标准化技术委员会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3533.2-2017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标准化效益评价 第2部分：社会效益评价通则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全国标准化原理与方法标准化技术委员会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32866-2016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电子商务产品质量信息规范通则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全国物品编码标准化技术委员会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32875-2016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电子商务参与方分类与编码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全国物品编码标准化技术委员会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33290.15-2016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第15部分：乐器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33290.10-2016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第10部分：金属器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第6部分：家具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33290.17-2016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第17部分：烟壶和扇子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33290.16-2016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第16部分：笔墨纸砚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33290.14-2016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第14部分：漆器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33290.13-2016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第13部分：兵器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33290.12-2016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第12部分：钟表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33290.11-2016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第11部分：明器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第9部分：生产工具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第8部分：陶瓷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第7部分：织绣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第5部分：仪仗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第4部分：仪器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第3部分：法器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33290.2-2016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文物出境审核规范  第2部分：度量衡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33289-2016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馆藏砖石文物保护修复记录规范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全国文物保护标准化技术委员会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国家文物局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32624-2016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人力资源培训服务规范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全国人力资源服务标准化技术委员会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人力资源和社会保障部（人事）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33531-2017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就业援助服务规范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全国人力资源服务标准化技术委员会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人力资源和社会保障部（劳动）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33527-2017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公共就业服务 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全国人力资源服务标准化技术委员会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人力资源和社会保障部（劳动）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33528-2017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公共就业服务 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全国人力资源服务标准化技术委员会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人力资源和社会保障部（劳动）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33529-2017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人力资源服务术语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全国人力资源服务标准化技术委员会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人力资源和社会保障部（人事）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33530-2017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人力资源外包服务规范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全国人力资源服务标准化技术委员会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人力资源和社会保障部（人事）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33534-2017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失业登记管理服务规范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全国人力资源服务标准化技术委员会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人力资源和社会保障部（劳动）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32623-2016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流动人员人事档案管理服务规范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全国人力资源服务标准化技术委员会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人力资源和社会保障部（人事）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33535-2017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职业介绍服务规范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全国人力资源服务标准化技术委员会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人力资源和社会保障部（劳动）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33860-2017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人力资源服务机构能力指数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全国人力资源服务标准化技术委员会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人力资源和社会保障部（人事）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33554-2017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职业指导服务规范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全国人力资源服务标准化技术委员会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人力资源和社会保障部（劳动）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33667-2017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高校毕业生就业指导服务规范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全国人力资源服务标准化技术委员会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人力资源和社会保障部（人事）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33532-2017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就业登记管理服务规范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全国人力资源服务标准化技术委员会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人力资源和社会保障部（劳动）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32625-2016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人力资源管理咨询服务规范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全国人力资源服务标准化技术委员会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人力资源和社会保障部（人事）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33059-2016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锂离子电池材料废弃物回收利用的处理方法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全国废弃化学品处置标准化技术委员会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33060-2016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废电池处理中废液的处理处置方法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全国废弃化学品处置标准化技术委员会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33062-2016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镍氢电池材料废弃物回收利用的处理方法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全国废弃化学品处置标准化技术委员会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33071-2016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含钴废料处理处置技术规范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全国废弃化学品处置标准化技术委员会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33073-2016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含镍废料处理处置技术规范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全国废弃化学品处置标准化技术委员会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33058-2016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稀硝酸生产过程中尾气的处理处置方法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全国废弃化学品处置标准化技术委员会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33056-2016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含氟废气处理处置技术规范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全国废弃化学品处置标准化技术委员会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33055-2016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含锌废料处理处置技术规范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全国废弃化学品处置标准化技术委员会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33072-2016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含砷废渣的处理处置技术规范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全国废弃化学品处置标准化技术委员会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17520-1998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在电解质存在下反应染料溶解度和溶液稳定性的测定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10664-2003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涂料印花色浆  色光、着色力及颗粒细度的测定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4841.2-2006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染料染色标准深度色卡  藏青和黑色</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21894-2008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纺织圆网印花制版感光乳液</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21886-2008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2,4-二硝基苯酚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21893-2008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纺织平网印花制版感光乳液</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6687-2006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染料名词术语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21882-2008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液体染料  黏度的测定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3899.2-2007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纺织品用染料产品  命名标准色卡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3899.1-2007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纺织品用染料产品  命名原则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2385-2007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染料中间体  结晶点的测定通用方法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1639-2006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可溶性还原染料  溶解度的测定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4467-2006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染料  悬浮液分散稳定性的测定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4841.1-2006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染料染色标准深度色卡  1/1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21887-2008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2-氨基-4-硝基苯酚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21885-2008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纺织印染助剂  消泡剂  消泡效果的测定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12680-2008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醇溶染料  一般性能的测定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21884-2008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纺织印染助剂  螯合剂  螯合能力的测定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33401-2016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液体荧光增白剂产品中尿素含量的测定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5543-2006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树脂整理剂  总甲醛含量、游离甲醛含量和羟甲基甲醛含量的测定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5541-2017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分散染料 高温分散稳定性的测定 双层滤纸过滤法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33787-2017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反应黄LS-3R(C.I.反应黄145)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33790-2017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反应大红LS-R(C.I.反应红222)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33786-2017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反应红LS-7B(C.I.反应红250)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33789-2017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磺化对位酯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33793-2017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尼龙反应黄R</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33794-2017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反应蓝K-RL(C.I.反应蓝105)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33792-2017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2,4-二氨基苯磺酸钠</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2374-2017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染料 染色测定的一般条件规定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33795-2017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反应染料 水解速率的测定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5540-2017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分散染料 分散性能的测定 双层滤纸过滤法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6686-2006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染料分类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4464-2016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染料  泳移性的测定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21875-2016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染料  提升力的测定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21883-2016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荧光增白剂  荧光强度的测定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4840-2016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硝基苯胺类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10662-2016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分散深蓝S-3BG 200%（C.I.分散蓝79）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33050-2016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反应染料  反应性的测定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33054-2016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硫化染料产品中硫化钠含量的测定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4469-2006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还原染料  还原速率的测定  汽蒸法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1637-2006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可溶性还原染料  色光和强度的测定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33424-2016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溶剂染料  色光和强度的测定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23668-2016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2,6-二氯-4-硝基苯胺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23669-2016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2,6-二溴-4-硝基苯胺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25786-2016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2-氨基-4-乙酰氨基苯甲醚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4841.3-2006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染料染色标准深度色卡  2/1、1/3、1/6、1/12、1/25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33075-2016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反应染料  直接性的测定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33076-2016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纤维数码喷墨染料  水饱和溶解性的测定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33077-2016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纤维数码喷墨染料  过滤性的测定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全国染料标准化技术委员会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20139.2-2017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电气绝缘系统 已确定等级的电气绝缘系统（EIS）组分调整的热评定 第2部分：成型绕组EIS</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全国电气绝缘材料与绝缘系统评定标准化技术委员会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1408.2-2016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绝缘材料  电气强度试验方法  第2部分:对应用直流电压试验的附加要求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全国电气绝缘材料与绝缘系统评定标准化技术委员会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20111.3-2016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电气绝缘系统  热评定规程  第3部分：包封线圈模型的特殊要求  散绕绕组电气绝缘系统（EIS）</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全国电气绝缘材料与绝缘系统评定标准化技术委员会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20139.1-2016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电气绝缘系统 已确定等级的电气绝缘系统（EIS）组分调整的热评定  第1部分：散绕绕组EIS</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全国电气绝缘材料与绝缘系统评定标准化技术委员会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20111.2-2016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电气绝缘系统  热评定规程  第2部分：通用模型的特殊要求  散绕绕组应用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全国电气绝缘材料与绝缘系统评定标准化技术委员会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11026.9-2016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电气绝缘材料  耐热性  第9部分：利用简化程序计算耐热性导则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全国电气绝缘材料与绝缘系统评定标准化技术委员会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11026.1-2016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电气绝缘材料  耐热性  第1部分：老化程序和试验结果的评定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全国电气绝缘材料与绝缘系统评定标准化技术委员会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1408.3-2016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绝缘材料  电气强度试验方法  第3部分：1.2/50μs冲击试验补充要求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全国电气绝缘材料与绝缘系统评定标准化技术委员会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1408.1-2016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绝缘材料  电气强度试验方法  第1部分：工频下试验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全国电气绝缘材料与绝缘系统评定标准化技术委员会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33292-2016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燃料电池备用电源用金属氢化物储氢系统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全国氢能标准化技术委员会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34541-2017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氢能车辆加氢设施安全运行管理规程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全国氢能标准化技术委员会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30114.6-2014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空间科学及其应用术语  第6部分：航天医学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28877-2012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空间科学实验通用要求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30112-2013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月球空间坐标系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30114.2-2014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空间科学及其应用术语  第2部分：空间物理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28878.1-2012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空间科学实验转动部件规范  第1部分：设计总则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30114.4-2014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空间科学及其应用术语  第4部分：月球与行星科学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30110-2013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空间红外探测器碲镉汞外延材料参数测试方法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30114.3-2014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空间科学及其应用术语  第3部分：空间天文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31267-2014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空间科学实验项目实施流程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28876.2-2014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空间实验设备使用材料的可燃性  第2部分：测试方法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32526-2016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方位垂直传递装置通用规范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32527-2016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空间材料科学实验装置  多功能高温炉设计规范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28874-2012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空间科学实验数据产品分级规范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30114.5-2014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空间科学及其应用术语  第5部分：空间生命科学和生物技术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30114.7-2014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空间科学及其应用术语  第7部分：微重力科学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32525-2016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光电跟踪测量设备通用规范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30113.1-2013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空间微重力流体物理 流场光学测量技术规范 第1部分：阴影法、纹影法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28876.1-2012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空间实验设备使用材料的可燃性  第1部分：要求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32521-2016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月球基本比例尺地形图分幅和编号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28875-2012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空间科学实验  生物样品要求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32872-2016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空间科学照明用LED筛选规范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32870-2016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空间科学实验  生物样品加载技术要求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28878.8-2016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空间科学实验转动部件规范  第8部分：装配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28878.7-2016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空间科学实验转动部件规范  第7部分：可靠性试验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28878.5-2016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空间科学实验转动部件规范  第5部分：电机验收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28878.4-2016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空间科学实验转动部件规范  第4部分：润滑油验收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28878.3-2016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空间科学实验转动部件规范  第3部分：滚动轴承验收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28878.2-2016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空间科学实验转动部件规范  第2部分：润滑设计要求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32700-2016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空间生物学实验装置通用设计规范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28878.6-2016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空间科学实验转动部件规范 第6部分：性能测试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全国空间科学及其应用标准化技术委员会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35796-2017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养老机构服务质量基本规范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全国社会福利服务标准化技术委员会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33168-2016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社区老年人日间照料中心服务基本要求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全国社会福利服务标准化技术委员会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33169-2016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社区老年人日间照料中心设施设备配置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全国社会福利服务标准化技术委员会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7920.11-2006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道路施工与养护设备 沥青混合料搅拌设备 术语和商业规格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全国建筑施工机械与设备标准化技术委员会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7920.16-2004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道路施工与养护设备  石屑撒布机  术语和商业规格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全国建筑施工机械与设备标准化技术委员会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18576-2001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建筑施工机械与设备  术语和定义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全国建筑施工机械与设备标准化技术委员会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2820.10-2002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往复式内燃机驱动的交流发电机组  第10部分:噪声的测量(包面法)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全国移动电站标准化技术委员会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21425-2008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低噪声内燃机电站噪声指标要求及测量方法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全国移动电站标准化技术委员会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2820.12-2002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往复式内燃机驱动的交流发电机组  第12部分:对安全装置的应急供电</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全国移动电站标准化技术委员会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33079-2016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散状物料连续装船机  型式和基本参数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全国连续搬运机械标准化技术委员会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8591-2000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司机座椅标定点</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19930-2005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小型挖掘机  倾翻保护结构的试验室试验和性能要求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7920.5-2003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压路机和回填压实机  术语和商业规格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10913-2005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行驶速度测定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32806-2016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零部件再制造  通用技术规范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32805-2016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零部件再制造  清洗技术规范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32804-2016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零部件再制造  拆解技术规范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32803-2016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零部件再制造  分类技术规范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32802-2016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再制造零部件  出厂验收技术规范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32801-2016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再制造零部件  装配技术规范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21014-2007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计时表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21156.1-2007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特殊环境条件  沙漠机械  第1部分：干热沙漠内燃动力机械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10856-2006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双涡轮液力变矩器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32820-2016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防盗系统  分类和性能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32819-2016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零部件可回收利用性分类及标识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21153-2007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尺寸、性能和参数的单位与测量准确度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21156.2-2007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特殊环境条件  沙漠机械  第2部分：干热沙漠工程机械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17301-1998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操作和维修空间  棱角倒钝</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14289-1993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检测孔</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7680-2005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液力变矩器  性能试验方法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17920-1999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提升臂支承装置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19932-2005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液压挖掘机  司机防护装置的试验室试验和性能要求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8499-1987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测定重心位置的方法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17299-1998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最小入口尺寸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19928-2005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吊管机和安装侧臂的轮胎式推土机或装载机的起重量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19931-2005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挖沟机  术语和商业规范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8592-2001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土方机械  轮胎式机器转向尺寸的测定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全国土方机械标准化技术委员会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28277-2012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硅基MEMS制造技术  微键合区剪切和拉压强度检测方法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全国微机电技术标准化技术委员会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28275-2012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硅基MEMS制造技术  氢氧化钾腐蚀工艺规范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全国微机电技术标准化技术委员会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26112-2010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微机电系统（MEMS）技术  微机械量评定总则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全国微机电技术标准化技术委员会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28274-2012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硅基MEMS制造技术  版图设计基本规则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全国微机电技术标准化技术委员会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28276-2012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硅基MEMS制造技术  体硅溶片工艺规范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全国微机电技术标准化技术委员会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26113-2010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微机电系统（MEMS）技术  微几何量评定总则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全国微机电技术标准化技术委员会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32817-2016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半导体器件  微机电器件  MEMS总规范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全国微机电技术标准化技术委员会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32816-2016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硅基MEMS制造技术  以深刻蚀与键合为核心的工艺集成规范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全国微机电技术标准化技术委员会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32815-2016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硅基MEMS制造技术  体硅压阻加工工艺规范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全国微机电技术标准化技术委员会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32814-2016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硅基MEMS制造技术  基于SOI硅片的MEMS工艺规范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全国微机电技术标准化技术委员会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31210.2-2014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绿色制造  亚干式切削  第2部分：微量润滑系统技术要求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32813-2016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绿色制造  机械产品生命周期评价  细则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32812-2016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金属加工液  有害物质的限量要求和测定方法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31206-2014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机械产品绿色设计  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31209-2014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绿色制造  低温冷风切削  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33635-2017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绿色制造 制造企业绿色供应链管理 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28614-2012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绿色制造  干式切削  通用技术指南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31210.1-2014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绿色制造  亚干式切削  第1部分：通用技术要求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26119-2010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绿色制造  机械产品生命周期评价  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28613-2012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机械产品绿色制造工艺规划  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全国绿色制造技术标准化技术委员会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35562-2017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气温评价等级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全国气候与气候变化标准化技术委员会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34306-2017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干旱灾害等级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全国气候与气候变化标准化技术委员会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34293-2017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极端低温和降温监测指标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全国气候与气候变化标准化技术委员会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33669-2017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极端降水监测指标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全国气候与气候变化标准化技术委员会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33666-2017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厄尔尼诺/拉尼娜事件判别方法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全国气候与气候变化标准化技术委员会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34307-2017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干湿气候等级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全国气候与气候变化标准化技术委员会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33671-2017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梅雨监测指标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全国气候与气候变化标准化技术委员会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33680-2017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暴雨灾害等级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全国气候与气候变化标准化技术委员会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34812-2017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作物节水灌溉气象等级 棉花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全国农业气象标准化技术委员会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34810-2017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作物节水灌溉气象等级 玉米</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全国农业气象标准化技术委员会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34808-2017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农业气象观测规范 大豆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全国农业气象标准化技术委员会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34813-2017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作物节水灌溉气象等级 大豆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全国农业气象标准化技术委员会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32779-2016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超级杂交稻制种气候风险等级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全国农业气象标准化技术委员会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34965-2017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辣椒寒害等级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全国农业气象标准化技术委员会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32752-2016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农田渍涝气象等级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全国农业气象标准化技术委员会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34967-2017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北方水稻低温冷害等级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全国农业气象标准化技术委员会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21985-2008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主要农作物高温危害温度指标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全国农业气象标准化技术委员会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35296-2017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财经信息技术 建设项目投资管理软件通用数据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全国审计信息化标准化技术委员会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国家审计署</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34305-2017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37mm高射炮防雹作业方式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全国人工影响天气标准化技术委员会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34304-2017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人工防雹作业预警等级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全国人工影响天气标准化技术委员会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33679-2017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人工影响天气用燃烧剂和致冷剂的存储技术条件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全国人工影响天气标准化技术委员会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34292-2017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人工防雹作业预警响应</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全国人工影响天气标准化技术委员会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35573-2017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空中水汽资源计算方法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全国人工影响天气标准化技术委员会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33339-2016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全钒液流电池系统  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全国燃料电池及液流电池标准化技术委员会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20042.1-2017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质子交换膜燃料电池 第1部分：术语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全国燃料电池及液流电池标准化技术委员会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33432-2016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全地形车车辆电器线束及接插件基本要求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全国四轮全地形车标准化技术委员会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33439-2016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全地形车操纵装置的型式、位置及基本要求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全国四轮全地形车标准化技术委员会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33437-2016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全地形车静态振动试验方法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全国四轮全地形车标准化技术委员会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33436-2016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四轮全地形车可靠性和耐久性试验方法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全国四轮全地形车标准化技术委员会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33678-2017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VLF-LF三维闪电定位网技术规范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全国气象防灾减灾标准化技术委员会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20486-2017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江河流域面雨量等级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全国气象防灾减灾标准化技术委员会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20484-2017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冷空气等级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全国气象防灾减灾标准化技术委员会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33676-2017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通信局(站)防雷装置检测技术规范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全国气象防灾减灾标准化技术委员会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33673-2017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水平能见度等级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全国气象防灾减灾标准化技术委员会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33674-2017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气象数据集核心元数据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全国气象基本信息标准化技术委员会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35779-2017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品牌评价 城市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全国品牌评价标准化技术委员会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16792-1997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中国含油气盆地及次级构造单元名称代码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全国信息分类与编码标准化技术委员会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2260-2007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中华人民共和国行政区划代码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全国信息分类与编码标准化技术委员会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10114-2003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县级以下行政区划代码编制规则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全国信息分类与编码标准化技术委员会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12045-2003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船用防爆灯技术条件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全国船舶电气及电子设备标准化技术委员会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20703-2006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船舶电气装置   取暖和烹调电器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全国船舶电气及电子设备标准化技术委员会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21065-2007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船舶电气装置  安装和完工试验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全国船舶电气及电子设备标准化技术委员会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21066-2007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船舶和移动式及固定式近海设施的电气装置  三相交流短路电流计算方法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全国船舶电气及电子设备标准化技术委员会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19054-2003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燃油式火化机通用技术条件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全国殡葬标准化技术委员会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23257-2017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埋地钢质管道聚乙烯防腐层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20662-2006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石油天然气工业  产品、过程和服务的分级与合格评定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全国石油天然气标准化技术委员会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13561.6-2006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港口连续装卸设备安全规程 第6部分：连续装卸机械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18224-2008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桥式抓斗卸船机安全规程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21920-2008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岸边集装箱起重机安全规程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13561.2-2008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港口连续装卸设备安全规程  第2部分：气力卸船机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19912-2005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轮胎式集装箱门式起重机安全规程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14735-2009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港口装卸用吊钩使用技术条件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14734-2008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港口浮式起重机安全规程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17992-2008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集装箱正面吊运起重机安全规程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17495-2009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港口门座起重机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15361-2009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岸边集装箱起重机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14737-2009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港口装卸用吊索使用技术条件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14736-2009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港口装卸用吊环使用技术条件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8487-2010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港口装卸术语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28399-2012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商品车辆滚装专用码头滚装作业安全操作规程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14783-2009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轮胎式集装箱门式起重机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14741-2009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港口吸粮机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13561.3-2009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港口连续装卸设备安全规程  第3部分：带式输送机、埋刮板输送机和斗式提升机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27875-2011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港口重大件装卸作业技术要求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14743-2009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港口轮胎起重机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18441-2009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港口起重机  供需文件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全国港口标准化技术委员会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32985-2016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快速公共汽车交通系统建设与运营管理规范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全国城市客运标准化技术委员会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30013-2013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城市轨道交通试运营基本条件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全国城市客运标准化技术委员会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33171-2016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城市交通运行状况评价规范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全国城市客运标准化技术委员会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33662-2017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可录类出版物光盘CD-R、DVD-R、DVD+R常规检测参数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全国新闻出版标准化技术委员会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国家新闻出版署(国家版权局)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33663-2017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只读类出版物光盘CD、DVD常规检测参数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全国新闻出版标准化技术委员会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国家新闻出版署(国家版权局)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33664-2017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CD、DVD类出版物光盘复制质量检验评定规范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全国新闻出版标准化技术委员会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国家新闻出版署(国家版权局)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32867-2016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中国标准关联标识符（ISLI）</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全国新闻出版标准化技术委员会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国家新闻出版署(国家版权局)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10591-2006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高温/ 低气压试验箱技术条件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10587-2006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盐雾试验箱技术条件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32704-2016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实验室仪器及设备安全规范  天平仪器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32705-2016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实验室仪器及设备安全规范  仪用电源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32706-2016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实验室仪器和设备安全规范  噪声测量仪器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32707-2016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实验室仪器及设备安全规范  氧弹式热量计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32708-2016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实验室仪器及设备安全规范  反应釜</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32709-2016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实验室仪器及设备安全规范  煤炭工业分析仪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32710.1-2016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环境试验仪器及设备安全要求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32710.2-2016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环境试验仪器及设备安全规范  第2部分：低温恒温循环装置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32710.3-2016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环境试验仪器及设备安全规范  第3部分：低温恒温槽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32710.4-2016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环境试验仪器及设备安全规范  第4部分：高温恒温循环装置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32710.5-2016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环境试验仪器及设备安全规范  第5部分：高温恒温槽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32710.6-2016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环境试验仪器及设备安全规范  第6部分：生物人工气候试验箱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32710.7-2016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环境试验仪器及设备安全规范  第7部分：气候环境试验箱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32710.8-2016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环境试验仪器及设备安全规范  第8部分：生化培养箱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32710.9-2016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环境试验仪器及设备安全规范  第9部分：电热恒温培养箱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32710.10-2016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环境试验仪器及设备安全规范  第10部分：电热干燥箱及电热鼓风干燥箱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32710.11-2016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环境试验仪器及设备安全规范  第11部分：空气热老化试验箱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10590-2006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高低温/ 低气压试验箱技术条件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7898-1987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杠杆式吨位天平</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10588-2006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长霉试验箱技术条件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4168-1992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非自动天平  杠杆式天平</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32710.13-2016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环境试验仪器及设备安全规范  第13部分：振荡器、振荡恒温水槽和振荡恒温培养箱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32710.12-2016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环境试验仪器及设备安全规范  第12部分：盐槽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全国实验室仪器及设备标准化技术委员会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33656-2017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企业能源计量网络图绘制方法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全国计量器具管理标准化技术委员会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33659-2017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农贸市场计量管理与服务规范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全国计量器具管理标准化技术委员会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33347-2016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往复式内燃燃气发电机组  气体燃料分类及组分分析方法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全国往复式内燃燃气发电设备标准化技术委员会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33340-2016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往复式内燃燃气发电机组  安全设计规范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全国往复式内燃燃气发电设备标准化技术委员会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33349-2016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往复式内燃燃气电站系统通用技术条件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全国往复式内燃燃气发电设备标准化技术委员会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33465-2016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电感耦合等离子体发射光谱法测定汽油中的氯和硅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全国质量监管重点产品检验方法标准化技术委员会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33464-2016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化学分析标准操作程序编写与使用指南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全国质量监管重点产品检验方法标准化技术委员会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33466.1-2016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硬聚氯乙烯管材  差示扫描量热法(DSC)  第1部分：加工温度的测量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全国质量监管重点产品检验方法标准化技术委员会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22388-2008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原料乳与乳制品中三聚氰胺检测方法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全国质量监管重点产品检验方法标准化技术委员会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25933-2010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高纯金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全国黄金标准化技术委员会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34167-2017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黄金矿业术语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全国黄金标准化技术委员会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20899.14-2017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金矿石化学分析方法 第14部分：铊量的测定 电感耦合等离子体原子发射光谱法和电感耦合等离子体质谱法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全国黄金标准化技术委员会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20899.13-2017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金矿石化学分析方法 第13部分：铅、锌、铋、镉、铬、砷和汞量的测定 电感耦合等离子体原子发射光谱法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全国黄金标准化技术委员会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29509.2-2013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载金炭化学分析方法  第2部分：银量的测定  火焰原子吸收光谱法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全国黄金标准化技术委员会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20899.12-2016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金矿石化学分析方法  第12部分：砷、汞、镉、铅和铋量的测定  原子荧光光谱法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全国黄金标准化技术委员会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7739.12-2016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金精矿化学分析方法  第12部分：砷、汞、镉、铅和铋量的测定  原子荧光光谱法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全国黄金标准化技术委员会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32992-2016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活性炭吸附金容量及速率的测定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全国黄金标准化技术委员会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33797-2017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在高固体份堆肥条件下最终厌氧生物分解能力的测定 采用分析测定释放生物气体的方法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全国生物基材料及降解制品标准化技术委员会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33412-2016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生物制品中羟基柠檬酸的测定  高效液相色谱法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全国生化检测标准化技术委员会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33410-2016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生化试剂中蛋白酶K活性检测方法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全国生化检测标准化技术委员会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33409-2016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β-半乳糖苷酶活性检测方法 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全国生化检测标准化技术委员会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33681.1-2017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高通量基因测序样本预处理方法 第1部分：动物组织样本预处理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全国生化检测标准化技术委员会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33526-2017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转基因植物产品数字PCR检测方法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全国生化检测标准化技术委员会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21712-2008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古籍修复技术规范与质量要求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全国图书馆标准化技术委员会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文化和旅游部(文化)</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33286-2016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中国机读书目格式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全国图书馆标准化技术委员会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文化和旅游部(文化)</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35660.1-2017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信息与文献  图书馆射频识别（RFID） 第1部分：数据元素及实施通用指南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全国图书馆标准化技术委员会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文化和旅游部(文化)</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12936-2007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太阳能热利用术语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全国太阳能标准化技术委员会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18708-2002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家用太阳热水系统热性能试验方法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全国太阳能标准化技术委员会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14890-1994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工作直接日射表的校准方法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全国太阳能标准化技术委员会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17683.1-1999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太阳能  在地面不同接收条件下的太阳光谱辐照度标准  第1部分:大气质量1.5的法向直接日射辐照度和半球向日射辐照度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全国太阳能标准化技术委员会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20095-2006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太阳热水系统性能评定规范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全国太阳能标准化技术委员会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18713-2002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太阳热水系统设计、安装及工程验收技术规范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全国太阳能标准化技术委员会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32720-2016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土壤微生物呼吸的实验室测定方法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全国土壤质量标准化技术委员会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32721-2016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污染物对菌根真菌的影响  孢子萌发试验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全国土壤质量标准化技术委员会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32722-2016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土壤质量  土壤样品长期和短期保存指南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全国土壤质量标准化技术委员会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32723-2016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土壤微生物生物量的测定  底物诱导呼吸法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全国土壤质量标准化技术委员会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32724-2016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记录土壤和现场信息的格式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全国土壤质量标准化技术委员会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32737-2016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土壤硝态氮的测定  紫外分光光度法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全国土壤质量标准化技术委员会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32738-2016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土壤制图  1：50 000和1：100 000土壤图数字化规范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全国土壤质量标准化技术委员会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32739-2016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土壤科学数据元数据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全国土壤质量标准化技术委员会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32740-2016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自然生态系统土壤长期定位监测指南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全国土壤质量标准化技术委员会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33469-2016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耕地质量等级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全国土壤质量标准化技术委员会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33507-2017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冷轧机组主传动十字轴式万向联轴器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全国冶金设备标准化技术委员会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33506-2017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冷轧机组主传动鼓形齿式联轴器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全国冶金设备标准化技术委员会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32818-2016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冶炼设备  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全国冶金设备标准化技术委员会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33759-2017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高炉干法除尘灰回收利用技术规范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全国产品回收利用基础与管理标准化技术委员会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20862-2007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产品可回收利用率计算方法导则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全国产品回收利用基础与管理标准化技术委员会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19212.9-2016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变压器、电抗器、电源装置及其组合的安全  第9部分：电铃和电钟用变压器及电源装置的特殊要求和试验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全国小型电力变压器、电抗器、电源装置及类似产品标准化技术委员会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19212.4-2016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变压器、电抗器、电源装置及其组合的安全  第4部分：燃气和燃油燃烧器点火变压器的特殊要求和试验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全国小型电力变压器、电抗器、电源装置及类似产品标准化技术委员会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19212.15-2016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变压器、电抗器、电源装置及其组合的安全  第15部分：调压器和内装调压器的电源装置的特殊要求和试验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全国小型电力变压器、电抗器、电源装置及类似产品标准化技术委员会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33805-2017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激光共聚焦生物芯片扫描仪技术要求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全国生物芯片标准化技术委员会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33806-2017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面阵荧光成像微阵列芯片扫描仪技术要求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全国生物芯片标准化技术委员会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33752-2017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微阵列芯片用醛基基片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全国生物芯片标准化技术委员会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33807-2017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玉米中转基因成分的测定 基因芯片法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全国生物芯片标准化技术委员会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30428.7-2017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数字化城市管理信息系统 第7部分：监管信息采集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全国智能建筑及居住区数字化标准化技术委员会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11358-1999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带传动  平带和带轮  尺寸和公差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全国带轮与带标准化技术委员会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18183-2017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汽车同步带疲劳试验方法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全国带轮与带标准化技术委员会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25151.4-2010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尿素高压设备制造检验方法  第4部分：尿素级超低碳铬镍钼奥氏体不锈钢晶间腐蚀倾向试验的试样制取</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全国化工机械与设备标准化技术委员会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25151.5-2010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尿素高压设备制造检验方法  第5部分：尿素高压设备氨渗漏试验方法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全国化工机械与设备标准化技术委员会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25149-2010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工业设备化学清洗中碳钢钝化膜质量的测试方法  红点法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全国化工机械与设备标准化技术委员会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25150-2010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工业设备化学清洗中奥氏体不锈钢钝化膜质量的测试方法  蓝点法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全国化工机械与设备标准化技术委员会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25151.6-2014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尿素高压设备制造检验方法  第6部分：尿素高压设备氦渗漏试验方法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全国化工机械与设备标准化技术委员会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25148-2010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工业设备化学清洗中除垢率和洗净率测试方法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全国化工机械与设备标准化技术委员会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25147-2010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工业设备化学清洗中金属腐蚀率及腐蚀总量的测试方法  重量法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全国化工机械与设备标准化技术委员会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25151.3-2010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尿素高压设备制造检验方法  第3部分：尿素级超低碳铬镍钼奥氏体不锈钢晶间腐蚀倾向试验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全国化工机械与设备标准化技术委员会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25151.2-2010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尿素高压设备制造检验方法  第2部分：尿素级超低碳铬镍钼奥氏体不锈钢选择性腐蚀检查和金相检查</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全国化工机械与设备标准化技术委员会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25151.1-2010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尿素高压设备制造检验方法  第1部分：不锈钢带极自动堆焊层超声波检测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全国化工机械与设备标准化技术委员会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25145-2010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搅拌设备名词术语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全国化工机械与设备标准化技术委员会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31201-2014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复合肥（缓控释）生产成套设备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全国化工机械与设备标准化技术委员会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25146-2010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工业设备化学清洗质量验收规范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全国化工机械与设备标准化技术委员会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33399-2016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光学功能薄膜  聚对苯二甲酸乙二醇酯(PET)薄膜  厚度测定方法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全国光学功能薄膜材料标准化技术委员会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33398-2016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光学功能薄膜  聚对苯二甲酸乙二醇酯(PET)薄膜  表面电阻测定方法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全国光学功能薄膜材料标准化技术委员会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33052-2016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微孔功能薄膜  孔隙率测定方法  十六烷吸收法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全国光学功能薄膜材料标准化技术委员会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33396-2016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光学功能薄膜  三醋酸纤维素酯(TAC)膜  卤素含量测定方法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全国光学功能薄膜材料标准化技术委员会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33376-2016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光学功能薄膜术语及其定义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全国光学功能薄膜材料标准化技术委员会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33397-2016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光学功能薄膜  三醋酸纤维素酯(TAC)膜  相延迟测定方法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全国光学功能薄膜材料标准化技术委员会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33051-2016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光学功能薄膜  表面硬化薄膜  硬化层厚度测定方法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全国光学功能薄膜材料标准化技术委员会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33048-2016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偏振片  光学补偿值的测定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全国光学功能薄膜材料标准化技术委员会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33049-2016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偏光片用光学薄膜  涂层附着力的测定方法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全国光学功能薄膜材料标准化技术委员会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24603-2016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箱式叠压给水设备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全国城镇给水排水标准化技术委员会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18928-2002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托盘缠绕裹包机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9177-2004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真空、真空充气包装机通用技术条件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全国包装机械标准化技术委员会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29573-2013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热带亚热带桑树栽培管理技术规程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全国桑蚕业标准化技术委员会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29572-2013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桑椹(桑果)</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全国桑蚕业标准化技术委员会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29571-2013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桑蚕天然彩色茧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全国桑蚕业标准化技术委员会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29569-2013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桑蚕原种产地环境要求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全国桑蚕业标准化技术委员会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33749-2017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工业企业水效对标指南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全国节水标准化技术委员会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18916.29-2017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取水定额 第29部分：烧碱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全国节水标准化技术委员会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18916.28-2017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取水定额 第28部分：工业硫酸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全国节水标准化技术委员会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18916.27-2017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取水定额 第27部分：尿素</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全国节水标准化技术委员会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18916.26-2017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取水定额 第26部分：纯碱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全国节水标准化技术委员会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18916.8-2017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取水定额 第8部分：合成氨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全国节水标准化技术委员会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32933-2016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留学服务术语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全国教育服务标准化技术委员会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32932-2016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留学中介服务规范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全国教育服务标准化技术委员会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32836-2016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建筑钢结构球型支座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全国建筑构配件标准化技术委员会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32984-2016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彩色沥青混凝土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全国混凝土标准化技术委员会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33841.1-2017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制冷系统节能运行规程 第1部分：氨制冷系统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全国能量系统标准化技术委员会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35620.1-2017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养老保险精算数据指标体系规范 第1部分：企业职工基本养老保险</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全国社会保险标准化技术委员会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人力资源和社会保障部（劳动）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33416-2016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针灸技术操作规范  编写通则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全国针灸标准化技术委员会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国家中医药管理局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22163-2008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腧穴定位图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全国针灸标准化技术委员会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国家中医药管理局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21709.7-2008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针灸技术操作规范  第7部分  皮肤针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全国针灸标准化技术委员会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国家中医药管理局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21709.10-2008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针灸技术操作规范  第10部分  穴位埋线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全国针灸标准化技术委员会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国家中医药管理局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21709.1-2008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针灸技术操作规范  第1部分  艾灸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全国针灸标准化技术委员会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国家中医药管理局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13734-2008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耳穴名称与定位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全国针灸标准化技术委员会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国家中医药管理局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21709.9-2008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针灸技术操作规范  第9部分  穴位贴敷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全国针灸标准化技术委员会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国家中医药管理局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21709.5-2008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针灸技术操作规范  第5部分  拔罐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全国针灸标准化技术委员会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国家中医药管理局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21709.8-2008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针灸技术操作规范  第8部分  皮内针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全国针灸标准化技术委员会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国家中医药管理局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31231-2014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水中锌、铅同位素丰度比的测定  多接收电感耦合等离子体质谱法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全国仪器分析测试标准化技术委员会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32268-2015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十八烷基键合相（C18）高效液相色谱柱性能测定方法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全国仪器分析测试标准化技术委员会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21970-2008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水质 组胺等五种生物胺的测定 高效液相色谱法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全国仪器分析测试标准化技术委员会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32263-2015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高纯化合物  农残分析用化合物的测定  气相色谱-电子捕获检测器（ECD）法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全国仪器分析测试标准化技术委员会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32267-2015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分析仪器性能测定术语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全国仪器分析测试标准化技术委员会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32266-2015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原子荧光光谱仪性能测定方法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全国仪器分析测试标准化技术委员会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32264-2015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气相色谱-单四极质谱仪性能测定方法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全国仪器分析测试标准化技术委员会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29858-2013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分子光谱多元校正定量分析通则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全国仪器分析测试标准化技术委员会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34088-2017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接入设备节能参数和测试方法 VDSL2系统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全国通信标准化技术委员会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34087-2017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接入设备节能参数和测试方法 GPON系统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全国通信标准化技术委员会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34086-2017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接入设备节能参数和测试方法 EPON系统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全国通信标准化技术委员会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33742-2017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基于13.56MHz和2.45GHz双频技术的非接触式读写器射频接口技术要求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全国通信标准化技术委员会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33741-2017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手机支付 基于2.45GHz RCC（限域通信）技术的非接触式读写器终端技术要求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全国通信标准化技术委员会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33740-2017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手机支付 基于2.45GHz RCC（限域通信）技术的非接触射频接口测试方法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全国通信标准化技术委员会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33739-2017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基于13.56MHz和2.45GHz双频技术的非接触式读写器射频接口测试方法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全国通信标准化技术委员会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33738-2017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手机支付 基于2.45GHz RCC（限域通信）技术的智能卡技术要求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全国通信标准化技术委员会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33737-2017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手机支付 基于2.45GHz RCC（限域通信）技术的智能卡测试方法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全国通信标准化技术委员会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33736-2017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手机支付 基于2.45GHz RCC（限域通信）技术的非接触射频接口技术要求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全国通信标准化技术委员会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33852-2017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基于公用电信网的宽带客户网络服务质量技术要求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全国通信标准化技术委员会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33849-2017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接入网设备测试方法 吉比特的无源光网络（GPON）</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全国通信标准化技术委员会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33843-2017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接入网设备测试方法 基于以太网方式的无源光网络（EPON）</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全国通信标准化技术委员会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34096-2017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手机支付 基于2.45GHz RCC（限域通信）技术的非接触式读写器终端测试方法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全国通信标准化技术委员会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工业和信息化部（通信）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32846-2016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科技平台  元数据汇交报文格式的设计规则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全国科技平台标准化技术委员会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32845-2016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科技平台  元数据汇交业务流程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全国科技平台标准化技术委员会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32843-2016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科技资源标识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全国科技平台标准化技术委员会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32847-2016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科技平台  大型科学仪器设备分类与代码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全国科技平台标准化技术委员会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1873-1995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磷矿石和磷精矿中二氧化硅含量的测定  重量法和容量法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1872-1995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磷矿石和磷精矿中氟含量的测定  离子选择性电极法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1871.2-1995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磷矿石和磷精矿中氧化铁含量的测定  容量法和分光光度法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13551-1995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磷矿石和磷精矿中氧化镉含量的测定  火焰原子吸收光谱法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15057.10-1994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化工用石灰石中灼烧失量的测定  重量法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16575-1996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硫铁矿和硫精矿中铝含量的测定  EDTA容量法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17513-1998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雄黄矿  雌黄矿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15057.2-1994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化工用石灰石中氧化钙和氧化镁含量的测定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15057.9-1994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化工用石灰石中磷含量的测定  钼蓝分光光度法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2469-1996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硫铁矿和硫精矿中碳含量的测定  烧碱石棉重量法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1877-1995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磷矿石和磷精矿中氧化锰含量的测定  分光光度法和容量法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1868-1995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磷矿石和磷精矿采样与样品制备方法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15057.1-1994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化工用石灰石采样与样品制备方法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1876-1995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磷矿石和磷精矿中二氧化碳含量的测定  气量法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16574-1996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硫铁矿和硫精矿中硅含量的测定  重量法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15057.4-1994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化工用石灰石中三氧化二物含量的测定  重量法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1880-1995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磷矿石和磷精矿中三氧化硫含量的测定  重量法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2461-1996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硫铁矿和硫精矿水分的测定  重量法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15057.5-1994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化工用石灰石中二氧化硅含量的测定  钼蓝分光光度法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1881-1995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磷矿石和磷精矿中氧化锶含量的测定  火焰原子吸收光谱法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15057.6-1994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化工用石灰石中铁含量的测定  邻菲啰啉分光光度法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2465-1996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硫铁矿和硫精矿中氟含量的测定  离子选择性电极法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1878-1995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磷矿石和磷精矿中碘含量的测定  分光光度法和离子选择性电极法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15057.8-1994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化工用石灰石中硫含量的测定  硫酸钡重量法和燃烧-碘酸钾滴定法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1874-1995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磷矿石和磷精矿中酸不溶物含量的测定  重量法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1871.4-1995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磷矿石和磷精矿中氧化钙含量的测定  容量法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2464-1996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硫铁矿和硫精矿中砷含量的测定  Ag-DDTC分光光度法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1871.1-1995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磷矿石和磷精矿中五氧化二磷含量的测定  磷钼酸喹啉重量法和容量法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15057.7-1994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化工用石灰石中氧化铝含量的测定  铬天青S分光光度法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1870-1995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磷矿石和磷精矿中水分的测定  重量法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1875-1995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磷矿石和磷精矿中灼烧失量的测定  重量法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2462-1996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硫铁矿和硫精矿中有效硫含量的测定  燃烧中和法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15057.3-1994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化工用石灰石中盐酸不溶物含量的测定  重量法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2460-1996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硫铁矿和硫精矿  采样与样品制备方法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15057.11-1994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化工用石灰石粒度的测定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2466-2008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硫铁矿和硫精矿中铜含量的测定  火焰原子吸收光谱法和分光光度法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2468-2008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硫铁矿和硫精矿中锌含量的测定  火焰原子吸收光谱法和分光光度法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2467-2008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硫铁矿和硫精矿中铅含量的测定  火焰原子吸收光谱法和EDTA容量法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2463-2008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硫铁矿和硫精矿中全铁含量的测定  硫酸铈容量法和重铬酸钾容量法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1871.3-1995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磷矿石和磷精矿中氧化铝含量的测定  容量法和分光光度法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1879-1995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磷矿石和磷精矿石氧化钾含量的测定  火焰原子吸收光谱法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中国石油和化学工业联合会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32850-2016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国际货运代理系列单证  基于ebXML订舱申请报文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全国国际货运代理标准化技术委员会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33509-2017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机械密封通用规范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全国机械密封标准化技术委员会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33471-2016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全自动纸板袖套式裹包机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全国食品包装机械标准化技术委员会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32941.2-2016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实景演出服务规范  第2部分：演出管理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全国休闲标准化技术委员会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32941.1-2016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实景演出服务规范  第1部分：导则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全国休闲标准化技术委员会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32941.3-2016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实景演出服务规范  第3部分：服务质量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全国休闲标准化技术委员会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30240.10-2017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公共服务领域英文译写规范 第10部分：商业金融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全国语言文字标准化技术委员会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教育部（语言）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30240.5-2017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公共服务领域英文译写规范 第5部分：体育</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全国语言文字标准化技术委员会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教育部（语言）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30240.3-2017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公共服务领域英文译写规范 第3部分：旅游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全国语言文字标准化技术委员会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教育部（语言）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30240.8-2017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公共服务领域英文译写规范 第8部分：邮政电信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全国语言文字标准化技术委员会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教育部（语言）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30240.9-2017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公共服务领域英文译写规范 第9部分：餐饮住宿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全国语言文字标准化技术委员会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教育部（语言）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30240.4-2017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公共服务领域英文译写规范 第4部分：文化娱乐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全国语言文字标准化技术委员会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教育部（语言）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30240.6-2017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公共服务领域英文译写规范 第6部分：教育</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全国语言文字标准化技术委员会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教育部（语言）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30240.7-2017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公共服务领域英文译写规范 第7部分：医疗卫生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全国语言文字标准化技术委员会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教育部（语言）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30240.2-2017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公共服务领域英文译写规范 第2部分：交通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全国语言文字标准化技术委员会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教育部（语言）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21384-2016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电热水器用安全阀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全国安全泄压装置标准化技术委员会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33522-2017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渗碳轴承钢锻件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全国大型铸锻件标准化技术委员会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33083-2016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大型碳素结构钢锻件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全国大型铸锻件标准化技术委员会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33084-2016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大型合金结构钢锻件  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全国大型铸锻件标准化技术委员会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中国机械工业联合会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33707-2017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气象太阳模拟器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33706-2017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标准直接辐射表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33705-2017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土壤水分观测 频域反射法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33704-2017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标准总辐射表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33703-2017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自动气象站观测规范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33702-2017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光电式日照传感器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33701-2017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长波辐射表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33700-2017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地基导航卫星遥感水汽观测规范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33699-2017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太阳能资源测量 散射辐射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33698-2017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太阳能资源测量 直接辐射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33697-2017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公路交通气象监测设施技术要求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33695-2017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地面气象要素编码与数据格式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33694-2017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自动气候站观测规范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33693-2017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超声波测风仪测试方法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33692-2017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直接辐射测量用全自动太阳跟踪器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33691-2017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杯式测风仪测试方法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19565-2017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总辐射表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33696-2017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陆-气和海-气通量观测规范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全国气象仪器与观测方法标准化技术委员会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中国气象局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30135-2013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消费品质量安全风险信息描述规范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全国消费品安全标准化技术委员会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30136-2013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消费品质量安全风险信息采集和处理指南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全国消费品安全标准化技术委员会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33247-2016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移动实验室  供、排水系统设计指南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全国移动实验室标准化技术委员会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33709-2017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移动实验室 仪器设备量值溯源与传递指南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全国移动实验室标准化技术委员会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33253-2016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移动实验室  载具通用技术规范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全国移动实验室标准化技术委员会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33712-2017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药品检测移动实验室通用技术规范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全国移动实验室标准化技术委员会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33711-2017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移动实验室 信息传输系统通用技术规范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全国移动实验室标准化技术委员会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33710-2017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移动实验室 分类分级方法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全国移动实验室标准化技术委员会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33246-2016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移动实验室  操作台通用技术规范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全国移动实验室标准化技术委员会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32824-2016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螺杆膨胀机（组）参数系列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全国螺杆膨胀机标准化技术委员会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中国电器工业协会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13783-1992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棉纤维断裂比强度的测定  平束法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13782-1992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纺织纤维长度分布参数试验方法  电容法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12411-2006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黄、红麻纤维试验方法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12945-2003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熟黄麻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6100-2007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棉纤维线密度试验方法 中段称重法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19617-2007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棉花长度试验方法  手扯尺量法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21030-2007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羊毛及其他动物纤维平均直径与分布试验方法  纤维直径光学分析仪法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10685-2007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羊毛纤维直径试验方法  投影显微镜法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6978-2007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含脂毛洗净率试验方法  烘箱法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32754-2016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苎麻精干麻切段开松麻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32753-2016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苎麻精干麻硬条（并丝）率试验方法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17644-2008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纺织纤维白度色度试验方法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6977-2008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洗净羊毛乙醇萃取物、灰分、植物性杂质、总碱不溶物含量试验方法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6102.1-2006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原棉回潮率试验方法  烘箱法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18146.1-2000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大麻纤维  第1部分:大麻精麻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12946-2003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熟红麻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9176-2016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桑蚕干茧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17345-2016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亚麻打成麻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21293-2007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纤维长度及其分布参数的测定方法 阿尔米特法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6976-2007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羊毛毛丛自然长度试验方法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6103-2006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原棉疵点试验方法  手工法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6501-2006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羊毛纤维长度试验方法  梳片法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18147.2-2008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大麻纤维试验方法  第2部分：残胶率试验方法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6099-2008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棉纤维成熟系数试验方法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18147.1-2008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大麻纤维试验方法  第1部分：含油率试验方法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16255.3-2008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洗净马海毛纤维长度试验方法  手排法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16255.2-2008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洗净马海毛含草、杂率试验方法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14270-2008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毛绒纤维类型含量试验方法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9998-2006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西宁毛</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4752-2016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户用沼气池施工操作规程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全国沼气标准化技术委员会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4751-2016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户用沼气池质量检查验收规范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全国沼气标准化技术委员会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4750-2016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户用沼气池设计规范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全国沼气标准化技术委员会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24419-2009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中华人民共和国国际道路运输车辆国籍识别标志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全国道路运输标准化技术委员会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18566-2011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道路运输车辆燃料消耗量检测评价方法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全国汽车维修标准化技术委员会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31083-2014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乘用车公路运输栓紧带式固定技术要求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全国道路运输标准化技术委员会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23914.2-2009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道路车辆装载物固定装置  安全性　第2部分：合成纤维栓紧带总成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全国道路运输标准化技术委员会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12620-2008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长圆孔、长方孔和圆孔筛板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18850-2002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工业用金属丝筛网  技术要求和检验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20100-2016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不锈钢纤维烧结滤毡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26645.1-2011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粒度分析 液体重力沉降法  第1部分：通则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29023.1-2012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超声法颗粒测量与表征  第1部分：超声衰减谱法的概念和过程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29023.2-2016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超声法颗粒测量与表征  第2部分：线性理论准则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29526-2013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通用粉体加工技术  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25863-2010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不锈钢烧结金属丝网多孔材料及其元件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29527-2013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通用粉体加工设备图形标记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15602-2008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工业用筛和筛分  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31055-2014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谷糙分离筛板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31056-2014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大米去石筛板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31057.1-2014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颗粒材料  物理性能测试  第1部分：松装密度的测量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13307-2012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预弯成型金属丝编织方孔网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16742-2008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颗粒粒度分布的函数表征  幂函数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5330.1-2012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工业用金属丝筛网和金属丝编织网  网孔尺寸与金属丝直径组合选择指南  第1部分：通则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6005-2008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试验筛  金属丝编织网、穿孔板和电成型薄板　筛孔的基本尺寸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10061-2008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筛板筛孔的标记方法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15445.1-2008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粒度分析结果的表述  第1部分：图形表征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15445.5-2011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粒度分析结果的表述  第5部分：用对数正态概率分布进行粒度分析的计算方法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15445.6-2014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粒度分析结果的表述  第6部分：颗粒形状和形态的定性及定量表述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16418-2008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颗粒系统术语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10612-2003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工业用筛板  板厚&lt;3 mm的圆孔和方孔筛板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19360-2003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工业用金属穿孔板  技术要求和检验方法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10613-2003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工业用筛板  板厚≥3 mm的圆孔和方孔筛板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6003.3-1999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电成型薄板试验筛</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10611-2003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工业用网  标记方法与网孔尺寸系列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5329-2003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试验筛与筛分试验  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19628.2-2005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工业用金属丝  网和金属丝编织网  网孔尺寸与金属丝直径组合选择指南  金属丝编织网的优先组合选择</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20099-2006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样品制备-粉末在液体中的分散方法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15445.4-2006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粒度分析结果的表述 第4部分：分级过程的表征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全国颗粒表征与分检及筛网标准化技术委员会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11822-2008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科学技术档案案卷构成的一般要求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国家档案局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国家档案局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18894-2016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电子文件归档与电子档案管理规范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国家档案局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国家档案局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11821-2002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照片档案管理规范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国家档案局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国家档案局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9705-2008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文书档案案卷格式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国家档案局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国家档案局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33720-2017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LED照明产品光通量衰减加速试验方法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33457-2016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商业网点规划制图规范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33459-2016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商贸托盘射频识别标签应用规范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33461-2016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家电延保服务规范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33496-2017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政府采购电子电器服务规范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33495-2017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农村地区家电维修服务规范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33494-2017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建材家居市场建设及管理技术规范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32851-2016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国际货运代理包舱、包航空集装器（集装箱、集装板）运输服务质量要求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32849-2016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国际货运代理报检服务质量要求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19790.2-2005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一次性筷子  第2部分:竹筷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22155-2008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国际货运代理企业资质和等级评价指标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32848-2016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国际货运代理包机运输服务质量要求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22102-2008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防腐木材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17980.91-2004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第91部分:杀菌剂防治烟草赤星病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19375-2003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利木赞种牛</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17980.113-2004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第113部分:杀菌剂防治瓜类枯萎病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17980.110-2004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第110部分:杀菌剂防治黄瓜细菌性角斑病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19374-2003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夏洛来种牛</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17980.65-2004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第65部分:杀虫剂防治苹果桃小食心虫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17980.96-2004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第96部分:杀菌剂防治香蕉贮藏病害</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17980.75-2004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第75部分:杀虫剂防治棉花蚜虫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18526.5-2001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熟畜禽肉类辐照杀菌工艺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17980.57-2004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第57部分:杀虫剂防治茶树害螨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17980.93-2004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第93部分:杀菌剂种子处理防治棉花苗期病害</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17980.86-2004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第86部分:杀菌剂防治甜菜褐斑病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17980.89-2004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第89部分:杀菌剂防治大豆锈病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17980.59-2004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第59部分:杀螨剂防治柑橘锈螨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22101.4-2009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棉花抗病虫性评价技术规范  第4部分：枯萎病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31270.18-2014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化学农药环境安全评价试验准则  第18部分：天敌两栖类急性毒性试验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17980.106-2004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第106部分:杀菌剂防治玉米丝黑穗病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17980.128-2004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第128部分:除草剂防治棉花田杂草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8475-1987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三江白猪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17980.103-2004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第103部分:杀菌剂防治柑橘溃疡病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17980.117-2004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第117部分:杀菌剂防治苹果和梨树腐烂病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17980.77-2004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第77部分:杀虫剂防治水稻蓟马</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17980.64-2004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第64部分:杀虫剂防治苹果金纹细蛾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17980.132-2004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第132部分:小麦生长调节剂试验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17980.143-2004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第143部分:葡萄生长调节剂试验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17980.90-2004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第90部分:杀菌剂防治烟草黑胫病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17980.131-2004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第131部分:化学杀雄剂诱导小麦雄性不育试验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17980.105-2004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第105部分:杀菌剂防治水稻细菌性条斑病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17980.137-2004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第137部分:马铃薯抑芽剂试验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17980.145-2004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第145部分:植物生长调节剂促进果树成花与坐果试验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17980.122-2004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第122部分:杀菌剂防治葡萄霜霉病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17980.135-2004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第135部分:除草剂防治草莓地杂草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17980.78-2004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第78部分:杀虫剂防治小麦吸浆虫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17980.61-2004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第61部分:杀虫剂防治甘蔗螟虫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17980.83-2004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第83部分:杀菌剂防治茶云纹叶枯病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17980.127-2004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第127部分:除草剂行间喷雾防治作物田杂草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17980.58-2004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第58部分:杀虫剂防治柑橘潜叶蛾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17980.115-2004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第115部分:杀菌剂防治大白菜霜霉病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17980.88-2004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第88部分:杀菌剂防治大豆根腐病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17980.121-2004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第121部分:杀菌剂防治葡萄白腐病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17980.109-2004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第109部分:杀菌剂防治小麦全蚀病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17980.134-2004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第134部分:棉花生长调节剂试验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17980.107-2004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第107部分:杀菌剂防治玉米大小斑病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17980.101-2004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第101部分:杀菌剂防治甘蔗凤梨病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17980.87-2004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第87部分:杀菌剂防治甜菜根腐病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17980.67-2004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第67部分:杀虫剂防治韭菜韭蛆、根蛆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17980.142-2004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第142部分:番茄生长调节剂试验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17980.76-2004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第76部分:杀虫剂防治水稻稻瘿蚊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17980.60-2004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第60部分:杀虫剂防治荔枝蝽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17980.104-2004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第104部分:杀菌剂防治水稻恶苗病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17980.71-2004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第71部分:杀虫剂防治大豆食心虫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17980.112-2004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第112部分:杀菌剂防治瓜类炭疽病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17980.136-2004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第136部分:烟草抑芽剂试验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17980.66-2004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第66部分:杀虫剂防治蔬菜潜叶蝇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17980.148-2004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第148部分:除草剂防治草坪地杂草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17980.98-2004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第98部分:杀菌剂防治杧果炭疽病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17980.92-2004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第92部分:杀菌剂防治棉花黄、枯萎病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17980.74-2004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第74部分:杀虫剂防治棉花红蜘蛛</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18526.6-2001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糟制肉食品辐照杀菌工艺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17980.102-2004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第102部分:杀菌剂防治柑橘疮痂病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17980.70-2004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第70部分:杀虫剂防治森林松毛虫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17980.130-2004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第130部分:除草剂防治橡胶园杂草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17980.63-2004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第63部分:杀虫剂防治甘蔗蔗龟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17980.82-2004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第82部分:杀菌剂防治茶饼病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2426-1981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新疆细毛羊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17980.80-2004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第80部分:杀虫剂防治粘虫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17980.62-2004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第62部分:杀虫剂防治甘蔗蚜虫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17980.140-2004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第140部分:水稻生长调节剂试验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17980.147-2004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第147部分:大豆生长调节剂试验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17980.55-2004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第55部分:杀虫剂防治茶树茶尺蠖、茶毛虫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17980.129-2004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第129部分:除草剂防治烟草田杂草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17980.94-2004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第94部分:杀菌剂防治柑橘脚腐病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17980.139-2004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第139部分:玉米生长调节剂试验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17980.111-2004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第111部分:杀菌剂防治蕃茄叶霉病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17980.114-2004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第114部分:杀菌剂防治大白菜软腐病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18526.7-2001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冷却包装分割猪肉辐照杀菌工艺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17980.124-2004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第124部分:杀菌剂防治苹果斑点落叶病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17980.85-2004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第85部分:杀菌剂防治花生叶斑病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17980.119-2004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第119部分:杀菌剂防治草莓白粉病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17980.68-2004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第68部分:杀虫剂防治农田害鼠</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17980.97-2004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第97部分:杀菌剂防治杧果白粉病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17980.54-2004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第54部分:杀虫剂防治仓储害虫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17980.56-2004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第56部分:杀虫剂防治茶树叶蝉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17980.79-2004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第79部分:杀虫剂防治小麦蚜虫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17980.126-2004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第126部分:除草剂防治花生田杂草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17980.81-2004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第81部分:杀螺剂防治水稻福寿螺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17980.149-2009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第149部分：杀虫剂防治红火蚁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21127-2007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小麦抗旱性鉴定评价技术规范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17980.138-2004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第138部分:除草剂防治水生杂草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17980.84-2004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第84部分:杀菌剂防治花生锈病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17980.95-2004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第95部分:杀菌剂防治香蕉叶斑病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17980.146-2004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第146部分:植物生长调节剂提高苹果果形指数试验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17980.73-2004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第73部分:杀虫剂防治棉花红铃虫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17980.99-2004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第99部分:杀菌剂防治杧果贮藏期炭疽病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17980.118-2004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第118部分:杀菌剂防治苹果轮纹病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17980.123-2004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第123部分:杀菌剂防治葡萄黑痘病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17980.72-2004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第72部分:杀虫剂防治旱地地下害虫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17980.125-2004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第125部分:除草剂防治大豆田杂草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17980.144-2004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第144部分:植物生长调节剂促进苹果着色试验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17980.108-2004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第108部分:杀菌剂防治小麦纹枯病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17980.100-2004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第100部分:杀菌剂防治荔枝霜疫霉病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17980.120-2004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第120部分:杀菌剂防治草莓灰霉病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17980.116-2004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第116部分:杀菌剂防治苹果和梨树腐烂病疤(斑)复发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9960-2008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鲜、冻四分体牛肉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15032-2008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制绳机械设备通用技术条件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20498-2006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进口花卉种苗疫情监测规程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12728-2006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食用菌术语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22104-2008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土壤质量 氟化物的测定 离子选择电极法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2416-2008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东北细毛羊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17980.141-2004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第141部分:黄瓜生长调节剂试验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9827-1988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17980.133-2004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第133部分:马铃薯脱叶干燥剂试验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17980.69-2004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  田间药效试验准则(二)  第69部分:杀虫剂防治旱地蜗牛及蛞蝓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22101.5-2009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棉花抗病虫性评价技术规范  第5部分：黄萎病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31270.19-2014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化学农药环境安全评价试验准则  第19部分：非靶标植物影响试验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18007-2011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咖啡及其制品  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27658-2011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27657-2011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树莓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15804-2011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高梁蚜测报技术规范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15797-2011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小麦丛矮病测报技术规范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20497-2006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进口牧草草坪草疫情监测规程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15794-2009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稻飞虱测报调查规范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23393-2009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设施园艺工程术语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23392.3-2009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十字花科蔬菜病虫害测报技术规范  第3部分：小菜蛾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23392.2-2009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十字花科蔬菜病虫害测报技术规范  第2部分：软腐病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15790-2009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稻瘟病测报调查规范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15792-2009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水稻二化螟测报调查规范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15798-2009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粘虫测报调查规范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23392.4-2009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十字花科蔬菜病虫害测报技术规范  第4部分：甜菜夜蛾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23392.1-2009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十字花科蔬菜病虫害测报技术规范  第1部分：霜霉病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20496-2006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进口葡萄苗木疫情监测规程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31270.20-2014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化学农药环境安全评价试验准则  第20部分：家畜短期饲喂毒性试验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31270.21-2014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化学农药环境安全评价试验准则  第21部分：大型甲壳类生物毒性试验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31270.6-2014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化学农药环境安全评价试验准则  第6部分：挥发性试验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15672-2009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食用菌中总糖含量的测定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29570-2013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橡胶树叶片营养诊断技术规程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12746-2007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土工试验仪器　贯入仪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33112-2016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岩土工程原型观测专用仪器校验方法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32716-2016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用水定额编制技术导则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18110-2016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小型水电站机电设备导则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3409.2-2016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大坝监测仪器  钢筋计  第2部分：振弦式钢筋计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4934.1-2008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土工试验仪器  剪切仪  第1部分：应变控制式直剪仪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3409.1-2008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大坝监测仪器　钢筋计　第1部分：差动电阻式钢筋计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21997.1-2008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土工试验仪器  液限仪  第1部分：碟式液限仪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3410.2-2008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大坝监测仪器  测缝计  第2部分：振弦式测缝计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3408.2-2008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大坝监测仪器  应变计  第2部分：振弦式应变计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4934.2-2008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土工试验仪器  剪切仪  第2部分：现场十字板剪切仪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21997.2-2008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土工试验仪器  液限仪  第2部分：圆锥式液限仪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3408.1-2008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大坝监测仪器  应变计  第1部分：差动电阻式应变计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21440.1-2008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大坝监测仪器  沉降仪  第1部分：水管式沉降仪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3410.1-2008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大坝监测仪器  测缝计  第1部分：差动电阻式测缝计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21440.3-2008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大坝监测仪器  沉降仪  第3部分：液压式沉降仪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21440.2-2008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大坝监测仪器  沉降仪  第2部分：电磁式沉降仪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3412-1994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电阻比电桥</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21031-2007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节水灌溉设备现场验收规程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12745-2007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土工试验仪器 触探仪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15406-2007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岩土工程仪器基本参数及通用技术条件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21043-2007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土工试验仪器  应变控制式无侧限压缩仪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13606-2007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土工试验仪器  岩土工程仪器  振弦式传感器通用技术条件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33113-2016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水资源管理信息对象代码编制规范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32715-2016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整装微型水轮发电机组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32745-2016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小型水轮机磨蚀防护导则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32746-2016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岩土工程仪器信号与接口</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32747-2016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岩土工程仪器安全要求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32748-2016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渠道衬砌与防渗材料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20203-2017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管道输水灌溉工程技术规范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3411-1994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差动电阻式孔隙压力计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19647-2005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农田排水用塑料单壁波纹管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13612-2006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人工煤气</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22633-2008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住宅部品术语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31434-2015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住宅装修木制品模数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29906-2013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模塑聚苯板薄抹灰外墙外保温系统材料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21473-2008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调色系统用色浆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12206-2006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城镇燃气热值和相对密度测定方法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32492-2016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液化石油气中二甲醚含量气相色谱分析法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3450-2006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铁道机车和动车组司机室噪声限值及测量方法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16904.1-2006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标准轨距铁路机车车辆限界检查  第1部分：检查方法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6769-2016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机车司机室布置规则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17426-1998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铁道特种车辆和轨行机械动力学性能  评定及试验方法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4549.2-2004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铁道车辆词汇  第2部分:走行装置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4549.8-2004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铁道车辆词汇  第8部分:给水、排水装置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15165-1994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铁路车站及枢纽术语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4549.3-2004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铁道车辆词汇  第3部分:制动装置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6771-2000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电力机车防火和消防措施的规程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188-1963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762毫米轨距铁路机车车辆限界和建筑接近限界分类及基本尺寸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4549.1-2004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铁道车辆词汇  第1部分:基本词汇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9654-1988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铁路编组站改编能力计算方法 (三级三场)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13231-1991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铁路编组站到发线通过能力计算方法 (三级三场)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5914.2-2000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机车司机室前窗、侧窗及其他窗的配置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5914.1-2015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机车司机室  第1部分：瞭望条件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25023-2010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机车车辆车端动力连接器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25343.3-2010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铁路应用  轨道车辆及其零部件的焊接  第3部分：设计要求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8568-2013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铁路行车组织词汇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32587-2016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旅客列车DC600V供电系统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32595-2016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铁道客车及动车组用电气控制柜</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25343.1-2010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铁路应用  轨道车辆及其零部件的焊接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4549.5-2004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铁道车辆词汇  第5部分:车体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4549.11-2004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铁道车辆词汇  第11部分:专用货车附属设备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3319-2015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电力机车和电动车组额定功率的确定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25333-2010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内燃、电力机车标记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25343.4-2010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铁路应用  轨道车辆及其零部件的焊接  第4部分：生产要求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25343.5-2010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铁路应用  轨道车辆及其零部件的焊接  第5部分：检验、试验及文件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4549.6-2004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铁道车辆词汇  第6部分:门、窗及其开闭装置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4549.4-2004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铁道车辆词汇  第4部分:车钩缓冲及风挡装置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13669-1992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铁道机车辐射噪声限值</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4549.10-2004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铁道车辆词汇  第10部分:客车附属设备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4549.9-2004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铁道车辆词汇  第9部分:电气装置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国家铁路局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4099-2005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航海常用术语及其代（符）号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11711-2002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船用自动雷达标绘仪(ARPA)性能要求、测试方法和要求的测试结果</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17871-1999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氮氧饱和或空气饱和-空气巡回潜水减压程序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17496-1998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港口门座起重机修理技术规范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18439-2001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港口起重机  稳定性基本要求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18438-2001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港口起重机  验收试验规则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16310.2-1996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船舶散装运输液体化学品危害性评价规范  水生生物积累性试验方法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11197-2003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海上船舶无线电通话标准用语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12301-1999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船舱内非危险货物产生有害气体的检测方法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16310.3-1996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船舶散装运输液体化学品危害性评价规范  水生生物沾染试验方法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16310.1-1996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船舶散装运输液体化学品危害性评价规范  水生生物急性毒性试验方法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13474-1992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船用潮汐、潮流图表编制方法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16562-1996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港口高塔柱式轨道起重机技术条件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18026-2000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纸品装卸、储运安全要求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16905-1997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集装箱正面吊运起重机试验方法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21376-2008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水路散装水泥熟料运输损耗规定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12521-2008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空气潜水减压技术要求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12303-2009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海船声号器具的声压级测量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13386-2009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海洋营运船舶明火作业安全技术要求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16558.1-2009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船舶维修保养体系  第1部分：总则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16558.2-2009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船舶维修保养体系　第2部分：船舶维修保养体系代码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16558.3-2009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船舶维修保养体系　第3部分：船舶维修保养的分级、周期代码及周期允差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16558.4-2009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船舶维修保养体系　第4部分：设备卡、工作卡格式与初始化要求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16558.5-2009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船舶维修保养体系　第5部分：工作卡的首排及其运行要求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16558.6-2009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船舶维修保养体系　第6部分：系统流程及运行管理方法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16558.7-2009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船舶维修保养体系　第7部分：报表格式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16559-2010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船舶溢油应变部署表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16560-2011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甲板减压舱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24555-2009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200m氦氧饱和潜水作业要求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24556-2009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200m氦氧饱和潜水作业应急措施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24557-2009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职业潜水员心理选拔方法及评价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18766-2009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奈伏泰斯系统技术要求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16310.4-1996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船舶散装运输液体化学品危害性评价规范  哺乳动物毒性试验方法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19945-2005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水上安全监督常用术语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19851.19-2007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中小学体育器材和场地 第19部分：垒球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19851.15-2007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中小学体育器材和场地 第15部分：足球门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19851.21-2007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中小学体育器材和场地 第21部分：毽球、花毽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19851.18-2007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中小学体育器材和场地 第18部分：实心球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19851.13-2007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中小学体育器材和场地 第13部分：排球网柱、羽毛球网柱、网球网柱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19851.14-2007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中小学体育器材和场地 第14部分：球网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19851.17-2007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中小学体育器材和场地 第17部分：跳高架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19851.16-2007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中小学体育器材和场地 第16部分：跨栏架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19851.22-2007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中小学体育器材和场地 第22部分：软式橄榄球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教育部（基础）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17958-2000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手持式机械作业防振要求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国家卫生健康委员会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33413-2016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病媒生物应急监测与控制  震灾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国家卫生健康委员会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18470-2001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无泵型采样(检测)器技术规范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国家卫生健康委员会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16143-1995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建筑物表面氡析出率的活性炭测量方法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国家卫生健康委员会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14396-2016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疾病分类与代码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国家卫生健康委员会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国家卫生健康委员会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16861-1997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感官分析  通过多元分析方法鉴定和选择用于建立感官剖面的描述词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全国感官分析标准化技术委员会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20502-2006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膜组件及装置型号命名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中国标准化协会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33766-2017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独立太阳能光伏电源系统技术要求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17297-1998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中国气候区划名称与代码  气候带和气候大区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7156-2003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文献保密等级代码与标识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18784.2-2005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CAD/CAM 数据质量保证方法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18784-2002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CAD/CAM数据质量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18366-2001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国际贸易运输船舶名称与代码编制原则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18521-2001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地名分类与类别代码编制规则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12462-1990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世界海洋名称代码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3533.3-1984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评价和计算标准化经济效果  数据资料的收集和处理方法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2261.1-2003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个人基本信息分类与代码  第1部分:人的性别代码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12404-1997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单位隶属关系代码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7027-2002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信息分类和编码的基本原则与方法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2261.4-2003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个人基本信息分类与代码  第4部分: 从业状况(个人身份)代码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2261.3-2003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个人基本信息分类与代码  第3部分: 健康状况代码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2261.2-2003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个人基本信息分类与代码  第2部分: 婚姻状况代码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6864-2003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中华人民共和国学位代码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16158-1996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内河船舶分类与代码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4762-1984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政治面貌代码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2261.5-2003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个人基本信息分类与代码  第5部分: 港澳台侨属代码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17679-1999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CAD电子文件光盘存储归档一致性测试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12408-1990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社会兼职代码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7635.2-2002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全国主要产品分类与代码  第2部分:不可运输产品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8561-2001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专业技术职务代码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18392-2001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中华人民共和国组织机构代码证集成电路(IC)卡技术规范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10113-2003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分类与编码通用术语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18848-2002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育龄妇女信息系统(WIS)基础数据结构与分类代码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19098-2003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机械产品数字化定义的数据内容及其组织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16835-1997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高等学校本科、专科专业名称代码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2261.6-2003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个人基本信息分类与代码  第6部分: 人大代表、政协委员代码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12402-2000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经济类型分类与代码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2261.7-2003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个人基本信息分类与代码  第7部分: 院士代码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7635.1-2002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全国主要产品分类与代码  第1部分:可运输产品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16300-1996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民用航空业信息分类与代码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11708-1989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公路桥梁命名编号和编码规则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19003-2008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软件工程  GB/T19001-2000应用于计算机软件的指南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4881-1985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中国语种代码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21842-2008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牙膏中二甘醇的测定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32950-2016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鲜活农产品标签标识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4754-2017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国民经济行业分类</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33858-2017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循环经济评价  铝行业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20529.1-2006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企业信息分类编码导则  第1部分：原则与方法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33751-2017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工业企业和园区循环经济标准体系编制通则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4658-2006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学历代码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33129-2016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新鲜水果、蔬菜包装和冷链运输通用操作规程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33567-2017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工业园区循环经济评价规范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33765-2017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地面光伏系统用直流连接器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33764-2017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独立光伏系统验收规范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16987-2002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组织机构代码信息数据库(基本库)数据格式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15420-1994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国际航运货物装卸费用和船舶租赁方式条款代码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中国标准化研究院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国家市场监督管理总局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917-2017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公路路线标识规则和国道编号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全国交通工程设施（公路）标准化技术委员会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国家标准化管理委员会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bl>
    <w:p>
      <w:pPr>
        <w:pStyle w:val="2"/>
        <w:rPr>
          <w:rFonts w:hint="eastAsia"/>
          <w:lang w:val="en-US" w:eastAsia="zh-CN"/>
        </w:rPr>
        <w:sectPr>
          <w:footerReference r:id="rId3" w:type="default"/>
          <w:footerReference r:id="rId4" w:type="even"/>
          <w:pgSz w:w="11906" w:h="16838"/>
          <w:pgMar w:top="1474" w:right="1474" w:bottom="1474" w:left="964" w:header="851" w:footer="1191" w:gutter="0"/>
          <w:pgBorders>
            <w:top w:val="none" w:sz="0" w:space="0"/>
            <w:left w:val="none" w:sz="0" w:space="0"/>
            <w:bottom w:val="none" w:sz="0" w:space="0"/>
            <w:right w:val="none" w:sz="0" w:space="0"/>
          </w:pgBorders>
          <w:cols w:space="0" w:num="1"/>
          <w:rtlGutter w:val="0"/>
          <w:docGrid w:type="linesAndChars" w:linePitch="298" w:charSpace="1606"/>
        </w:sect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方正小标宋简体" w:eastAsia="方正小标宋简体"/>
          <w:sz w:val="32"/>
          <w:szCs w:val="32"/>
        </w:rPr>
      </w:pPr>
    </w:p>
    <w:sectPr>
      <w:footerReference r:id="rId5" w:type="default"/>
      <w:footerReference r:id="rId6" w:type="even"/>
      <w:pgSz w:w="11906" w:h="16838"/>
      <w:pgMar w:top="1474" w:right="1644" w:bottom="1474" w:left="1984" w:header="851" w:footer="1191" w:gutter="0"/>
      <w:pgBorders>
        <w:top w:val="none" w:sz="0" w:space="0"/>
        <w:left w:val="none" w:sz="0" w:space="0"/>
        <w:bottom w:val="none" w:sz="0" w:space="0"/>
        <w:right w:val="none" w:sz="0" w:space="0"/>
      </w:pgBorders>
      <w:cols w:space="0" w:num="1"/>
      <w:rtlGutter w:val="0"/>
      <w:docGrid w:type="linesAndChars" w:linePitch="307" w:charSpace="16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86"/>
    <w:family w:val="roman"/>
    <w:pitch w:val="default"/>
    <w:sig w:usb0="E00006FF" w:usb1="420024FF" w:usb2="02000000" w:usb3="00000000" w:csb0="2000019F" w:csb1="00000000"/>
  </w:font>
  <w:font w:name="Droid Sans Japanese">
    <w:altName w:val="Segoe UI Symbol"/>
    <w:panose1 w:val="020B0502000000000001"/>
    <w:charset w:val="00"/>
    <w:family w:val="auto"/>
    <w:pitch w:val="default"/>
    <w:sig w:usb0="00000000" w:usb1="00000000" w:usb2="00000010" w:usb3="00000000" w:csb0="00000001" w:csb1="00000000"/>
  </w:font>
  <w:font w:name="方正小标宋简体">
    <w:panose1 w:val="03000509000000000000"/>
    <w:charset w:val="86"/>
    <w:family w:val="script"/>
    <w:pitch w:val="default"/>
    <w:sig w:usb0="00000001" w:usb1="080E0000" w:usb2="00000000" w:usb3="00000000" w:csb0="00040000" w:csb1="00000000"/>
    <w:embedRegular r:id="rId1" w:fontKey="{2B56672A-03DD-4139-AF42-B00B4DDF3FD1}"/>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15" w:rightChars="15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pPr>
    <w:r>
      <w:rPr>
        <w:rFonts w:hint="eastAsia" w:ascii="宋体" w:hAnsi="宋体"/>
        <w:sz w:val="28"/>
        <w:szCs w:val="28"/>
      </w:rPr>
      <w:t>—</w:t>
    </w: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lang w:eastAsia="zh-CN"/>
      </w:rPr>
      <w:t xml:space="preserve"> </w:t>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15" w:rightChars="15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ind w:left="315" w:leftChars="150" w:right="315" w:rightChars="150"/>
      <w:jc w:val="both"/>
      <w:textAlignment w:val="auto"/>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0"/>
  <w:bordersDoNotSurroundFooter w:val="0"/>
  <w:documentProtection w:enforcement="0"/>
  <w:defaultTabStop w:val="420"/>
  <w:evenAndOddHeaders w:val="1"/>
  <w:drawingGridHorizontalSpacing w:val="109"/>
  <w:drawingGridVerticalSpacing w:val="1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2YmUzZTg4YTQ3ZmJhYWYxMjYzYTYyZjdlMjEzOGYifQ=="/>
  </w:docVars>
  <w:rsids>
    <w:rsidRoot w:val="004429D8"/>
    <w:rsid w:val="00004FCA"/>
    <w:rsid w:val="00015160"/>
    <w:rsid w:val="0002026F"/>
    <w:rsid w:val="00071969"/>
    <w:rsid w:val="000876F0"/>
    <w:rsid w:val="000B3EFD"/>
    <w:rsid w:val="000C49E0"/>
    <w:rsid w:val="000D0844"/>
    <w:rsid w:val="000D5B66"/>
    <w:rsid w:val="000D6C18"/>
    <w:rsid w:val="000F7586"/>
    <w:rsid w:val="001032EE"/>
    <w:rsid w:val="0010470F"/>
    <w:rsid w:val="001274E2"/>
    <w:rsid w:val="001469AE"/>
    <w:rsid w:val="00155DC5"/>
    <w:rsid w:val="00155DEA"/>
    <w:rsid w:val="0016091F"/>
    <w:rsid w:val="00177866"/>
    <w:rsid w:val="001E1205"/>
    <w:rsid w:val="001E5EEA"/>
    <w:rsid w:val="0021368D"/>
    <w:rsid w:val="00225771"/>
    <w:rsid w:val="002266CE"/>
    <w:rsid w:val="0022745F"/>
    <w:rsid w:val="00250BC0"/>
    <w:rsid w:val="00252FFA"/>
    <w:rsid w:val="002538CF"/>
    <w:rsid w:val="002658B1"/>
    <w:rsid w:val="00271B4A"/>
    <w:rsid w:val="002822D3"/>
    <w:rsid w:val="002B0F2A"/>
    <w:rsid w:val="002E095D"/>
    <w:rsid w:val="002F3A19"/>
    <w:rsid w:val="003104B2"/>
    <w:rsid w:val="00311B6E"/>
    <w:rsid w:val="003179E9"/>
    <w:rsid w:val="00320F5F"/>
    <w:rsid w:val="00323E68"/>
    <w:rsid w:val="00324D3F"/>
    <w:rsid w:val="00327DA0"/>
    <w:rsid w:val="00335EC4"/>
    <w:rsid w:val="00343D4F"/>
    <w:rsid w:val="00351491"/>
    <w:rsid w:val="003775E7"/>
    <w:rsid w:val="00380AD2"/>
    <w:rsid w:val="003837FA"/>
    <w:rsid w:val="003F2E00"/>
    <w:rsid w:val="00424297"/>
    <w:rsid w:val="00437D1A"/>
    <w:rsid w:val="004429D8"/>
    <w:rsid w:val="00454772"/>
    <w:rsid w:val="004600C3"/>
    <w:rsid w:val="0046621F"/>
    <w:rsid w:val="00477BE9"/>
    <w:rsid w:val="00481181"/>
    <w:rsid w:val="00496F25"/>
    <w:rsid w:val="004A1E95"/>
    <w:rsid w:val="004D6D23"/>
    <w:rsid w:val="004D7E5A"/>
    <w:rsid w:val="004E17DD"/>
    <w:rsid w:val="00503534"/>
    <w:rsid w:val="0051790B"/>
    <w:rsid w:val="00522EE9"/>
    <w:rsid w:val="0052635E"/>
    <w:rsid w:val="00551578"/>
    <w:rsid w:val="00555B25"/>
    <w:rsid w:val="00557032"/>
    <w:rsid w:val="00557A9E"/>
    <w:rsid w:val="00565959"/>
    <w:rsid w:val="005D6F75"/>
    <w:rsid w:val="005E6C75"/>
    <w:rsid w:val="005F3BC0"/>
    <w:rsid w:val="005F4C96"/>
    <w:rsid w:val="00635061"/>
    <w:rsid w:val="0064381B"/>
    <w:rsid w:val="0064748E"/>
    <w:rsid w:val="00657DF0"/>
    <w:rsid w:val="00676737"/>
    <w:rsid w:val="0069441F"/>
    <w:rsid w:val="006D46D7"/>
    <w:rsid w:val="006D7173"/>
    <w:rsid w:val="006E54E0"/>
    <w:rsid w:val="006F33B3"/>
    <w:rsid w:val="006F614E"/>
    <w:rsid w:val="00711DE4"/>
    <w:rsid w:val="007251BD"/>
    <w:rsid w:val="00725A63"/>
    <w:rsid w:val="00741BDB"/>
    <w:rsid w:val="00794AD5"/>
    <w:rsid w:val="00797B44"/>
    <w:rsid w:val="007A5AB5"/>
    <w:rsid w:val="007C24E5"/>
    <w:rsid w:val="007C5348"/>
    <w:rsid w:val="007E528E"/>
    <w:rsid w:val="007E77D6"/>
    <w:rsid w:val="007F3462"/>
    <w:rsid w:val="007F463E"/>
    <w:rsid w:val="0081081C"/>
    <w:rsid w:val="00832DB0"/>
    <w:rsid w:val="0083485C"/>
    <w:rsid w:val="0083539A"/>
    <w:rsid w:val="008D137A"/>
    <w:rsid w:val="008D6AB9"/>
    <w:rsid w:val="008E2BAD"/>
    <w:rsid w:val="0092555A"/>
    <w:rsid w:val="00930684"/>
    <w:rsid w:val="00970FD0"/>
    <w:rsid w:val="0097182D"/>
    <w:rsid w:val="00972632"/>
    <w:rsid w:val="00973279"/>
    <w:rsid w:val="00984EBE"/>
    <w:rsid w:val="009B5953"/>
    <w:rsid w:val="009D5764"/>
    <w:rsid w:val="009E7961"/>
    <w:rsid w:val="009F29E5"/>
    <w:rsid w:val="00A30238"/>
    <w:rsid w:val="00A363FD"/>
    <w:rsid w:val="00A47A93"/>
    <w:rsid w:val="00A6334C"/>
    <w:rsid w:val="00A642EC"/>
    <w:rsid w:val="00A74AA3"/>
    <w:rsid w:val="00AA40FF"/>
    <w:rsid w:val="00AA50BF"/>
    <w:rsid w:val="00AE0F6D"/>
    <w:rsid w:val="00AE614E"/>
    <w:rsid w:val="00AF5CC7"/>
    <w:rsid w:val="00B0529F"/>
    <w:rsid w:val="00B12011"/>
    <w:rsid w:val="00B43C51"/>
    <w:rsid w:val="00B56101"/>
    <w:rsid w:val="00B60050"/>
    <w:rsid w:val="00B90B81"/>
    <w:rsid w:val="00B94F71"/>
    <w:rsid w:val="00BA5984"/>
    <w:rsid w:val="00BC3E53"/>
    <w:rsid w:val="00BD57AA"/>
    <w:rsid w:val="00C0664E"/>
    <w:rsid w:val="00C169B5"/>
    <w:rsid w:val="00C332C5"/>
    <w:rsid w:val="00C46301"/>
    <w:rsid w:val="00CA74EE"/>
    <w:rsid w:val="00CA77B7"/>
    <w:rsid w:val="00CE0A9F"/>
    <w:rsid w:val="00CF672F"/>
    <w:rsid w:val="00CF7121"/>
    <w:rsid w:val="00D37AF5"/>
    <w:rsid w:val="00D417A2"/>
    <w:rsid w:val="00D453F2"/>
    <w:rsid w:val="00D46307"/>
    <w:rsid w:val="00D52A98"/>
    <w:rsid w:val="00D57592"/>
    <w:rsid w:val="00D7399F"/>
    <w:rsid w:val="00D911A5"/>
    <w:rsid w:val="00DA6895"/>
    <w:rsid w:val="00DE2756"/>
    <w:rsid w:val="00DE46D5"/>
    <w:rsid w:val="00DE525F"/>
    <w:rsid w:val="00DE78D9"/>
    <w:rsid w:val="00DF3400"/>
    <w:rsid w:val="00E13730"/>
    <w:rsid w:val="00E179A1"/>
    <w:rsid w:val="00E20D67"/>
    <w:rsid w:val="00E44CF2"/>
    <w:rsid w:val="00E61426"/>
    <w:rsid w:val="00E82F5A"/>
    <w:rsid w:val="00E97FC4"/>
    <w:rsid w:val="00EA5943"/>
    <w:rsid w:val="00ED280A"/>
    <w:rsid w:val="00ED4ACE"/>
    <w:rsid w:val="00EE373F"/>
    <w:rsid w:val="00F03E21"/>
    <w:rsid w:val="00F072A3"/>
    <w:rsid w:val="00F21548"/>
    <w:rsid w:val="00F46ACB"/>
    <w:rsid w:val="00F64545"/>
    <w:rsid w:val="00F808A4"/>
    <w:rsid w:val="00F865F5"/>
    <w:rsid w:val="00F975C7"/>
    <w:rsid w:val="00FB4325"/>
    <w:rsid w:val="00FB4E4D"/>
    <w:rsid w:val="00FC1A26"/>
    <w:rsid w:val="00FF0E72"/>
    <w:rsid w:val="01583748"/>
    <w:rsid w:val="04465C25"/>
    <w:rsid w:val="04BD1014"/>
    <w:rsid w:val="050C4E4D"/>
    <w:rsid w:val="064551F9"/>
    <w:rsid w:val="0CD30E4B"/>
    <w:rsid w:val="0D701F12"/>
    <w:rsid w:val="0F506799"/>
    <w:rsid w:val="0FF0E79A"/>
    <w:rsid w:val="101D74BB"/>
    <w:rsid w:val="12986199"/>
    <w:rsid w:val="137110B8"/>
    <w:rsid w:val="15130C7A"/>
    <w:rsid w:val="15FABA85"/>
    <w:rsid w:val="16754BEE"/>
    <w:rsid w:val="17137D16"/>
    <w:rsid w:val="19673738"/>
    <w:rsid w:val="1A4F22A1"/>
    <w:rsid w:val="1CEC4122"/>
    <w:rsid w:val="1D3F1EDF"/>
    <w:rsid w:val="1EE33029"/>
    <w:rsid w:val="1F3E183E"/>
    <w:rsid w:val="1FFF148E"/>
    <w:rsid w:val="24F51523"/>
    <w:rsid w:val="26DC42BD"/>
    <w:rsid w:val="297237DD"/>
    <w:rsid w:val="29EE26A2"/>
    <w:rsid w:val="2A2E2FA6"/>
    <w:rsid w:val="2CC22420"/>
    <w:rsid w:val="2CC3523C"/>
    <w:rsid w:val="2D4EEE79"/>
    <w:rsid w:val="2FF85849"/>
    <w:rsid w:val="2FFD168E"/>
    <w:rsid w:val="31077699"/>
    <w:rsid w:val="31A041CB"/>
    <w:rsid w:val="31E31DB8"/>
    <w:rsid w:val="329B4D38"/>
    <w:rsid w:val="32B209C7"/>
    <w:rsid w:val="333D7989"/>
    <w:rsid w:val="33BF7C44"/>
    <w:rsid w:val="33D74DBE"/>
    <w:rsid w:val="344B6E69"/>
    <w:rsid w:val="35511F61"/>
    <w:rsid w:val="35AC3113"/>
    <w:rsid w:val="36B31F95"/>
    <w:rsid w:val="37DE12D8"/>
    <w:rsid w:val="37DF7C21"/>
    <w:rsid w:val="37FF4F9B"/>
    <w:rsid w:val="38AE0930"/>
    <w:rsid w:val="394C172B"/>
    <w:rsid w:val="399D3B0C"/>
    <w:rsid w:val="39D7204E"/>
    <w:rsid w:val="3BE7D995"/>
    <w:rsid w:val="3D3CF64F"/>
    <w:rsid w:val="3D778139"/>
    <w:rsid w:val="3D7F33FA"/>
    <w:rsid w:val="3DFF8090"/>
    <w:rsid w:val="3E8F38B7"/>
    <w:rsid w:val="3EF752DA"/>
    <w:rsid w:val="3F0B26CC"/>
    <w:rsid w:val="3F7F6977"/>
    <w:rsid w:val="3FD39FA3"/>
    <w:rsid w:val="41127064"/>
    <w:rsid w:val="42735345"/>
    <w:rsid w:val="43B850E8"/>
    <w:rsid w:val="441023D1"/>
    <w:rsid w:val="44555450"/>
    <w:rsid w:val="46036A42"/>
    <w:rsid w:val="47070DC3"/>
    <w:rsid w:val="4748745A"/>
    <w:rsid w:val="47687178"/>
    <w:rsid w:val="47AC01B5"/>
    <w:rsid w:val="47D4726C"/>
    <w:rsid w:val="4A103EFD"/>
    <w:rsid w:val="4A2B73D1"/>
    <w:rsid w:val="4C44287B"/>
    <w:rsid w:val="4C79ECF4"/>
    <w:rsid w:val="4D86527B"/>
    <w:rsid w:val="4D906D33"/>
    <w:rsid w:val="4DBFAA61"/>
    <w:rsid w:val="51433C13"/>
    <w:rsid w:val="52136962"/>
    <w:rsid w:val="52934F0B"/>
    <w:rsid w:val="529770AE"/>
    <w:rsid w:val="52FA253D"/>
    <w:rsid w:val="53823A42"/>
    <w:rsid w:val="53E978BF"/>
    <w:rsid w:val="54041E64"/>
    <w:rsid w:val="54D332BF"/>
    <w:rsid w:val="55037E8F"/>
    <w:rsid w:val="55646A5C"/>
    <w:rsid w:val="570222DE"/>
    <w:rsid w:val="57BF2DA2"/>
    <w:rsid w:val="57BF5C28"/>
    <w:rsid w:val="58D6785F"/>
    <w:rsid w:val="59576A7D"/>
    <w:rsid w:val="5B5C66DC"/>
    <w:rsid w:val="5BBEB2B6"/>
    <w:rsid w:val="5BCE6E37"/>
    <w:rsid w:val="5CA6175E"/>
    <w:rsid w:val="5D10443D"/>
    <w:rsid w:val="5EFD5329"/>
    <w:rsid w:val="5F59C619"/>
    <w:rsid w:val="5F5C1672"/>
    <w:rsid w:val="5FCF1ED4"/>
    <w:rsid w:val="60AE416C"/>
    <w:rsid w:val="61CA3494"/>
    <w:rsid w:val="642FECCE"/>
    <w:rsid w:val="64DA3411"/>
    <w:rsid w:val="67FF56DD"/>
    <w:rsid w:val="681775CB"/>
    <w:rsid w:val="69015752"/>
    <w:rsid w:val="6A0E7CE5"/>
    <w:rsid w:val="6A1C3809"/>
    <w:rsid w:val="6B3E1D84"/>
    <w:rsid w:val="6B751AD0"/>
    <w:rsid w:val="6E485159"/>
    <w:rsid w:val="6F1E5FD8"/>
    <w:rsid w:val="6F643D9C"/>
    <w:rsid w:val="6FEFC31E"/>
    <w:rsid w:val="6FFC2F0D"/>
    <w:rsid w:val="6FFF9313"/>
    <w:rsid w:val="71AF5789"/>
    <w:rsid w:val="7202194A"/>
    <w:rsid w:val="72A777B7"/>
    <w:rsid w:val="737FD0F5"/>
    <w:rsid w:val="75E7EEBA"/>
    <w:rsid w:val="76C3431C"/>
    <w:rsid w:val="76FD37A6"/>
    <w:rsid w:val="777D522F"/>
    <w:rsid w:val="77FCF56B"/>
    <w:rsid w:val="78AA6CAB"/>
    <w:rsid w:val="7A7E19B1"/>
    <w:rsid w:val="7ADA7712"/>
    <w:rsid w:val="7BF29DDC"/>
    <w:rsid w:val="7BFFB60F"/>
    <w:rsid w:val="7BFFFC6E"/>
    <w:rsid w:val="7CAC5332"/>
    <w:rsid w:val="7CFF80E2"/>
    <w:rsid w:val="7D6E116E"/>
    <w:rsid w:val="7E054E0B"/>
    <w:rsid w:val="7EDD5827"/>
    <w:rsid w:val="7F1A7C91"/>
    <w:rsid w:val="7F7B04FD"/>
    <w:rsid w:val="7F7E7A17"/>
    <w:rsid w:val="7F7F6001"/>
    <w:rsid w:val="7F99FC5B"/>
    <w:rsid w:val="7F9E8A32"/>
    <w:rsid w:val="7FA6118E"/>
    <w:rsid w:val="7FB42EA2"/>
    <w:rsid w:val="7FDB167C"/>
    <w:rsid w:val="7FDF107F"/>
    <w:rsid w:val="7FF96D3E"/>
    <w:rsid w:val="7FFD9934"/>
    <w:rsid w:val="8FFF626A"/>
    <w:rsid w:val="9D67A2C0"/>
    <w:rsid w:val="9FF5E299"/>
    <w:rsid w:val="A9FF6337"/>
    <w:rsid w:val="B5BF5F1C"/>
    <w:rsid w:val="B7FBB37D"/>
    <w:rsid w:val="BFCFFCC5"/>
    <w:rsid w:val="BFFBF86A"/>
    <w:rsid w:val="C9FB471B"/>
    <w:rsid w:val="CD751717"/>
    <w:rsid w:val="CDFFA9D5"/>
    <w:rsid w:val="CF5F37ED"/>
    <w:rsid w:val="CF7F238C"/>
    <w:rsid w:val="D17D6641"/>
    <w:rsid w:val="D3B476BF"/>
    <w:rsid w:val="DBB2E1D7"/>
    <w:rsid w:val="DD7A6D75"/>
    <w:rsid w:val="DD7EF1E6"/>
    <w:rsid w:val="EAECF2AB"/>
    <w:rsid w:val="EBFD0A8E"/>
    <w:rsid w:val="EBFED6CD"/>
    <w:rsid w:val="ECFEBF52"/>
    <w:rsid w:val="EFDBCF90"/>
    <w:rsid w:val="EFE7B9D5"/>
    <w:rsid w:val="EFFDF953"/>
    <w:rsid w:val="F3D9E9A7"/>
    <w:rsid w:val="F4B5C90B"/>
    <w:rsid w:val="F7EF154F"/>
    <w:rsid w:val="F7F7B6E2"/>
    <w:rsid w:val="F8CF3082"/>
    <w:rsid w:val="FAFF9CD1"/>
    <w:rsid w:val="FB7FF94F"/>
    <w:rsid w:val="FCDA5816"/>
    <w:rsid w:val="FD7BA495"/>
    <w:rsid w:val="FDBFD245"/>
    <w:rsid w:val="FDF67CC7"/>
    <w:rsid w:val="FDF79DA9"/>
    <w:rsid w:val="FDFB2B11"/>
    <w:rsid w:val="FE3B76DC"/>
    <w:rsid w:val="FE3BA5E3"/>
    <w:rsid w:val="FE53D536"/>
    <w:rsid w:val="FEBF307D"/>
    <w:rsid w:val="FEC300EB"/>
    <w:rsid w:val="FEF13415"/>
    <w:rsid w:val="FEF37F87"/>
    <w:rsid w:val="FEFBDD17"/>
    <w:rsid w:val="FF7EFB2E"/>
    <w:rsid w:val="FFBC97A3"/>
    <w:rsid w:val="FFBFB4AD"/>
    <w:rsid w:val="FFDE03C7"/>
    <w:rsid w:val="FFF7804D"/>
    <w:rsid w:val="FFFD28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spacing w:line="560" w:lineRule="exact"/>
      <w:outlineLvl w:val="2"/>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Cambria Math" w:hAnsi="Cambria Math" w:eastAsia="Cambria Math" w:cs="Cambria Math"/>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semiHidden/>
    <w:unhideWhenUsed/>
    <w:qFormat/>
    <w:uiPriority w:val="0"/>
  </w:style>
  <w:style w:type="character" w:styleId="14">
    <w:name w:val="FollowedHyperlink"/>
    <w:basedOn w:val="12"/>
    <w:semiHidden/>
    <w:unhideWhenUsed/>
    <w:qFormat/>
    <w:uiPriority w:val="99"/>
    <w:rPr>
      <w:color w:val="993366"/>
      <w:u w:val="single"/>
    </w:rPr>
  </w:style>
  <w:style w:type="character" w:styleId="15">
    <w:name w:val="Hyperlink"/>
    <w:basedOn w:val="12"/>
    <w:semiHidden/>
    <w:unhideWhenUsed/>
    <w:qFormat/>
    <w:uiPriority w:val="99"/>
    <w:rPr>
      <w:color w:val="0066CC"/>
      <w:u w:val="single"/>
    </w:rPr>
  </w:style>
  <w:style w:type="character" w:customStyle="1" w:styleId="16">
    <w:name w:val="日期 字符"/>
    <w:basedOn w:val="12"/>
    <w:link w:val="5"/>
    <w:semiHidden/>
    <w:qFormat/>
    <w:uiPriority w:val="99"/>
  </w:style>
  <w:style w:type="character" w:customStyle="1" w:styleId="17">
    <w:name w:val="批注框文本 字符"/>
    <w:basedOn w:val="12"/>
    <w:link w:val="6"/>
    <w:semiHidden/>
    <w:qFormat/>
    <w:uiPriority w:val="99"/>
    <w:rPr>
      <w:sz w:val="18"/>
      <w:szCs w:val="18"/>
    </w:rPr>
  </w:style>
  <w:style w:type="character" w:customStyle="1" w:styleId="18">
    <w:name w:val="页脚 字符"/>
    <w:basedOn w:val="12"/>
    <w:link w:val="7"/>
    <w:qFormat/>
    <w:uiPriority w:val="99"/>
    <w:rPr>
      <w:sz w:val="18"/>
      <w:szCs w:val="18"/>
    </w:rPr>
  </w:style>
  <w:style w:type="character" w:customStyle="1" w:styleId="19">
    <w:name w:val="页眉 字符"/>
    <w:basedOn w:val="12"/>
    <w:link w:val="8"/>
    <w:qFormat/>
    <w:uiPriority w:val="99"/>
    <w:rPr>
      <w:sz w:val="18"/>
      <w:szCs w:val="18"/>
    </w:rPr>
  </w:style>
  <w:style w:type="paragraph" w:customStyle="1" w:styleId="2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xl70"/>
    <w:basedOn w:val="1"/>
    <w:qFormat/>
    <w:uiPriority w:val="0"/>
    <w:pPr>
      <w:widowControl/>
      <w:spacing w:before="100" w:beforeAutospacing="1" w:after="100" w:afterAutospacing="1"/>
      <w:jc w:val="center"/>
    </w:pPr>
    <w:rPr>
      <w:rFonts w:ascii="宋体" w:hAnsi="宋体" w:eastAsia="宋体" w:cs="宋体"/>
      <w:b/>
      <w:bCs/>
      <w:kern w:val="0"/>
      <w:sz w:val="28"/>
      <w:szCs w:val="28"/>
    </w:rPr>
  </w:style>
  <w:style w:type="paragraph" w:customStyle="1" w:styleId="22">
    <w:name w:val="xl7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xl72"/>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25">
    <w:name w:val="xl74"/>
    <w:basedOn w:val="1"/>
    <w:qFormat/>
    <w:uiPriority w:val="0"/>
    <w:pPr>
      <w:widowControl/>
      <w:spacing w:before="100" w:beforeAutospacing="1" w:after="100" w:afterAutospacing="1"/>
      <w:jc w:val="left"/>
    </w:pPr>
    <w:rPr>
      <w:rFonts w:ascii="黑体" w:hAnsi="黑体" w:eastAsia="黑体" w:cs="宋体"/>
      <w:kern w:val="0"/>
      <w:sz w:val="24"/>
      <w:szCs w:val="24"/>
    </w:rPr>
  </w:style>
  <w:style w:type="paragraph" w:customStyle="1" w:styleId="26">
    <w:name w:val="xl75"/>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customStyle="1" w:styleId="27">
    <w:name w:val="xl76"/>
    <w:basedOn w:val="1"/>
    <w:qFormat/>
    <w:uiPriority w:val="0"/>
    <w:pPr>
      <w:widowControl/>
      <w:pBdr>
        <w:lef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
    <w:name w:val="xl7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9">
    <w:name w:val="xl78"/>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
    <w:name w:val="xl79"/>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8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3">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4">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5">
    <w:name w:val="xl8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7">
    <w:name w:val="xl86"/>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styleId="38">
    <w:name w:val="List Paragraph"/>
    <w:basedOn w:val="1"/>
    <w:qFormat/>
    <w:uiPriority w:val="34"/>
    <w:pPr>
      <w:ind w:firstLine="420" w:firstLineChars="200"/>
    </w:pPr>
  </w:style>
  <w:style w:type="paragraph" w:customStyle="1" w:styleId="39">
    <w:name w:val="xl8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0">
    <w:name w:val="xl88"/>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
    <w:name w:val="xl8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xl90"/>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xl9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5">
    <w:name w:val="xl9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46">
    <w:name w:val="font11"/>
    <w:basedOn w:val="12"/>
    <w:qFormat/>
    <w:uiPriority w:val="0"/>
    <w:rPr>
      <w:rFonts w:ascii="Droid Sans Japanese" w:hAnsi="Droid Sans Japanese" w:eastAsia="Droid Sans Japanese" w:cs="Droid Sans Japanese"/>
      <w:color w:val="000000"/>
      <w:sz w:val="20"/>
      <w:szCs w:val="20"/>
      <w:u w:val="none"/>
    </w:rPr>
  </w:style>
  <w:style w:type="character" w:customStyle="1" w:styleId="47">
    <w:name w:val="font0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24</Pages>
  <Words>10395</Words>
  <Characters>22808</Characters>
  <Lines>192</Lines>
  <Paragraphs>54</Paragraphs>
  <TotalTime>4</TotalTime>
  <ScaleCrop>false</ScaleCrop>
  <LinksUpToDate>false</LinksUpToDate>
  <CharactersWithSpaces>23966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2020-03-19T10:48:00Z</dcterms:created>
  <dc:creator>langlf</dc:creator>
  <cp:lastModifiedBy>WPS_1602298814</cp:lastModifiedBy>
  <cp:lastPrinted>2023-12-25T22:24:00Z</cp:lastPrinted>
  <dcterms:modified xsi:type="dcterms:W3CDTF">2023-12-29T02:39:09Z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3F24A43BF8D342D6BE583FB369549F22_12</vt:lpwstr>
  </property>
</Properties>
</file>