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098CC2BC" w14:textId="77777777" w:rsidTr="00215ADD">
        <w:tc>
          <w:tcPr>
            <w:tcW w:w="509" w:type="dxa"/>
          </w:tcPr>
          <w:p w14:paraId="7CCA7EE7"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F7368EA" w14:textId="655021A4" w:rsidR="00672BFD" w:rsidRPr="00672BFD" w:rsidRDefault="009467FC"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13.020.10</w:t>
            </w:r>
          </w:p>
        </w:tc>
      </w:tr>
      <w:tr w:rsidR="007B7453" w:rsidRPr="00672BFD" w14:paraId="084FF738" w14:textId="77777777" w:rsidTr="00215ADD">
        <w:tc>
          <w:tcPr>
            <w:tcW w:w="509" w:type="dxa"/>
          </w:tcPr>
          <w:p w14:paraId="78176529"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2FFA16DE" w14:textId="77777777" w:rsidTr="008A173B">
              <w:trPr>
                <w:trHeight w:hRule="exact" w:val="1021"/>
              </w:trPr>
              <w:tc>
                <w:tcPr>
                  <w:tcW w:w="9242" w:type="dxa"/>
                  <w:vAlign w:val="center"/>
                </w:tcPr>
                <w:p w14:paraId="3490BEF2" w14:textId="74AE95DD" w:rsidR="000F4050" w:rsidRDefault="007B6032" w:rsidP="005258B6">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4B9A4887" wp14:editId="78DD32FD">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58FA0CD8" wp14:editId="0BCB9AE8">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467FC" w:rsidRPr="00353DED">
                    <w:t>CAQI</w:t>
                  </w:r>
                </w:p>
              </w:tc>
            </w:tr>
          </w:tbl>
          <w:p w14:paraId="284C0B08" w14:textId="2FF08DF8" w:rsidR="00FB231D" w:rsidRPr="00672BFD" w:rsidRDefault="009467FC"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Z00</w:t>
            </w:r>
          </w:p>
        </w:tc>
      </w:tr>
    </w:tbl>
    <w:p w14:paraId="7ECBD37E" w14:textId="59AD0E4E"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0"/>
    <w:p w14:paraId="6C7D72CB" w14:textId="04B2F7FB" w:rsidR="00AA456B" w:rsidRPr="00A952D7" w:rsidRDefault="00AE2A69" w:rsidP="00A952D7">
      <w:pPr>
        <w:pStyle w:val="affffffffff3"/>
        <w:framePr w:wrap="auto"/>
      </w:pPr>
      <w:r>
        <w:t>T/</w:t>
      </w:r>
      <w:r w:rsidR="00353DED">
        <w:t>CAQI</w:t>
      </w:r>
      <w:r w:rsidR="00634D9E">
        <w:t xml:space="preserve"> </w:t>
      </w:r>
      <w:r w:rsidR="00EB31ED">
        <w:fldChar w:fldCharType="begin">
          <w:ffData>
            <w:name w:val="NSTD_CODE_F"/>
            <w:enabled/>
            <w:calcOnExit w:val="0"/>
            <w:textInput>
              <w:default w:val="XXXX"/>
            </w:textInput>
          </w:ffData>
        </w:fldChar>
      </w:r>
      <w:bookmarkStart w:id="1" w:name="NSTD_CODE_F"/>
      <w:r w:rsidR="00EB31ED">
        <w:instrText xml:space="preserve"> FORMTEXT </w:instrText>
      </w:r>
      <w:r w:rsidR="00EB31ED">
        <w:fldChar w:fldCharType="separate"/>
      </w:r>
      <w:r w:rsidR="00EB31ED">
        <w:t>XXXX</w:t>
      </w:r>
      <w:r w:rsidR="00EB31ED">
        <w:fldChar w:fldCharType="end"/>
      </w:r>
      <w:bookmarkEnd w:id="1"/>
      <w:r w:rsidR="004644A6" w:rsidRPr="004644A6">
        <w:rPr>
          <w:rFonts w:hAnsi="黑体"/>
        </w:rPr>
        <w:t>—</w:t>
      </w:r>
      <w:r w:rsidR="00087A77">
        <w:fldChar w:fldCharType="begin">
          <w:ffData>
            <w:name w:val="NSTD_CODE_B"/>
            <w:enabled/>
            <w:calcOnExit w:val="0"/>
            <w:textInput>
              <w:default w:val="XXXX"/>
            </w:textInput>
          </w:ffData>
        </w:fldChar>
      </w:r>
      <w:bookmarkStart w:id="2" w:name="NSTD_CODE_B"/>
      <w:r w:rsidR="00087A77">
        <w:instrText xml:space="preserve"> FORMTEXT </w:instrText>
      </w:r>
      <w:r w:rsidR="00087A77">
        <w:fldChar w:fldCharType="separate"/>
      </w:r>
      <w:r w:rsidR="00087A77">
        <w:t>XXXX</w:t>
      </w:r>
      <w:r w:rsidR="00087A77">
        <w:fldChar w:fldCharType="end"/>
      </w:r>
      <w:bookmarkEnd w:id="2"/>
    </w:p>
    <w:p w14:paraId="23A9D6D9"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3"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3"/>
    </w:p>
    <w:p w14:paraId="45A41B79"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D0260FE" wp14:editId="7F4FB84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8888DB3"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43BEC63A"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08C76DAC" w14:textId="00AF54BC" w:rsidR="006816A4" w:rsidRDefault="00571A97" w:rsidP="00463B77">
      <w:pPr>
        <w:pStyle w:val="affffffffff5"/>
        <w:framePr w:h="6974" w:hRule="exact" w:wrap="around" w:x="1419" w:anchorLock="1"/>
      </w:pPr>
      <w:r>
        <w:fldChar w:fldCharType="begin">
          <w:ffData>
            <w:name w:val="CSTD_NAME"/>
            <w:enabled/>
            <w:calcOnExit w:val="0"/>
            <w:textInput>
              <w:default w:val="幸福河湖建设与管理规范"/>
            </w:textInput>
          </w:ffData>
        </w:fldChar>
      </w:r>
      <w:bookmarkStart w:id="4" w:name="CSTD_NAME"/>
      <w:r>
        <w:instrText xml:space="preserve"> FORMTEXT </w:instrText>
      </w:r>
      <w:r>
        <w:fldChar w:fldCharType="separate"/>
      </w:r>
      <w:r w:rsidR="005A0486">
        <w:t>幸福河湖建设规范</w:t>
      </w:r>
      <w:r>
        <w:fldChar w:fldCharType="end"/>
      </w:r>
      <w:bookmarkEnd w:id="4"/>
    </w:p>
    <w:p w14:paraId="65C727B7" w14:textId="77777777" w:rsidR="00815419" w:rsidRPr="00815419" w:rsidRDefault="00815419" w:rsidP="00324EDD">
      <w:pPr>
        <w:framePr w:w="9639" w:h="6974" w:hRule="exact" w:wrap="around" w:vAnchor="page" w:hAnchor="page" w:x="1419" w:y="6408" w:anchorLock="1"/>
        <w:ind w:left="-1418"/>
      </w:pPr>
    </w:p>
    <w:p w14:paraId="244B7538" w14:textId="1CB5468E" w:rsidR="00755402" w:rsidRPr="008B50C8" w:rsidRDefault="00571A97"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Construction and management specification of felicific river and lake"/>
            </w:textInput>
          </w:ffData>
        </w:fldChar>
      </w:r>
      <w:bookmarkStart w:id="5"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Construction and management specification of felicific river and lake</w:t>
      </w:r>
      <w:r>
        <w:rPr>
          <w:rFonts w:eastAsia="黑体"/>
          <w:noProof/>
          <w:szCs w:val="28"/>
        </w:rPr>
        <w:fldChar w:fldCharType="end"/>
      </w:r>
      <w:bookmarkEnd w:id="5"/>
    </w:p>
    <w:p w14:paraId="7DDCA1BC" w14:textId="77777777" w:rsidR="00815419" w:rsidRPr="00324EDD" w:rsidRDefault="00815419" w:rsidP="00324EDD">
      <w:pPr>
        <w:framePr w:w="9639" w:h="6974" w:hRule="exact" w:wrap="around" w:vAnchor="page" w:hAnchor="page" w:x="1419" w:y="6408" w:anchorLock="1"/>
        <w:spacing w:line="760" w:lineRule="exact"/>
        <w:ind w:left="-1418"/>
      </w:pPr>
    </w:p>
    <w:p w14:paraId="14359293"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644CCD2" w14:textId="30553E01" w:rsidR="00CA7AFD" w:rsidRPr="00AC4D95" w:rsidRDefault="00A5304C"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6" w:name="下拉1"/>
      <w:r>
        <w:rPr>
          <w:noProof/>
          <w:sz w:val="24"/>
          <w:szCs w:val="28"/>
        </w:rPr>
        <w:instrText xml:space="preserve"> FORMDROPDOWN </w:instrText>
      </w:r>
      <w:r w:rsidR="00C63C38">
        <w:rPr>
          <w:noProof/>
          <w:sz w:val="24"/>
          <w:szCs w:val="28"/>
        </w:rPr>
      </w:r>
      <w:r w:rsidR="00C63C38">
        <w:rPr>
          <w:noProof/>
          <w:sz w:val="24"/>
          <w:szCs w:val="28"/>
        </w:rPr>
        <w:fldChar w:fldCharType="separate"/>
      </w:r>
      <w:r>
        <w:rPr>
          <w:noProof/>
          <w:sz w:val="24"/>
          <w:szCs w:val="28"/>
        </w:rPr>
        <w:fldChar w:fldCharType="end"/>
      </w:r>
      <w:bookmarkEnd w:id="6"/>
    </w:p>
    <w:p w14:paraId="78726FB3" w14:textId="5C0D6E0C"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7" w:name="CMPLSH_DATE"/>
      <w:r>
        <w:rPr>
          <w:noProof/>
          <w:sz w:val="21"/>
          <w:szCs w:val="28"/>
        </w:rPr>
        <w:instrText xml:space="preserve"> FORMTEXT </w:instrText>
      </w:r>
      <w:r>
        <w:rPr>
          <w:noProof/>
          <w:sz w:val="21"/>
          <w:szCs w:val="28"/>
        </w:rPr>
      </w:r>
      <w:r>
        <w:rPr>
          <w:noProof/>
          <w:sz w:val="21"/>
          <w:szCs w:val="28"/>
        </w:rPr>
        <w:fldChar w:fldCharType="separate"/>
      </w:r>
      <w:r w:rsidR="00F0722A">
        <w:rPr>
          <w:rFonts w:hint="eastAsia"/>
          <w:noProof/>
          <w:sz w:val="21"/>
          <w:szCs w:val="28"/>
        </w:rPr>
        <w:t>（本草案完成时间：）</w:t>
      </w:r>
      <w:r>
        <w:rPr>
          <w:noProof/>
          <w:sz w:val="21"/>
          <w:szCs w:val="28"/>
        </w:rPr>
        <w:fldChar w:fldCharType="end"/>
      </w:r>
      <w:bookmarkEnd w:id="7"/>
    </w:p>
    <w:p w14:paraId="593416F1"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sidRPr="00A6537A">
        <w:rPr>
          <w:b/>
          <w:noProof/>
          <w:sz w:val="21"/>
          <w:szCs w:val="28"/>
        </w:rPr>
        <w:instrText xml:space="preserve"> FORMDROPDOWN </w:instrText>
      </w:r>
      <w:r w:rsidR="00C63C38">
        <w:rPr>
          <w:b/>
          <w:noProof/>
          <w:sz w:val="21"/>
          <w:szCs w:val="28"/>
        </w:rPr>
      </w:r>
      <w:r w:rsidR="00C63C38">
        <w:rPr>
          <w:b/>
          <w:noProof/>
          <w:sz w:val="21"/>
          <w:szCs w:val="28"/>
        </w:rPr>
        <w:fldChar w:fldCharType="separate"/>
      </w:r>
      <w:r w:rsidRPr="00A6537A">
        <w:rPr>
          <w:b/>
          <w:noProof/>
          <w:sz w:val="21"/>
          <w:szCs w:val="28"/>
        </w:rPr>
        <w:fldChar w:fldCharType="end"/>
      </w:r>
      <w:bookmarkEnd w:id="8"/>
    </w:p>
    <w:p w14:paraId="3E611190"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9"/>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rPr>
          <w:rFonts w:hint="eastAsia"/>
        </w:rPr>
        <w:t>发布</w:t>
      </w:r>
    </w:p>
    <w:p w14:paraId="2CEB9E60"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实施</w:t>
      </w:r>
    </w:p>
    <w:p w14:paraId="66279347" w14:textId="253661E7" w:rsidR="007B7453" w:rsidRPr="004C7E8B" w:rsidRDefault="00353DED" w:rsidP="004C25A2">
      <w:pPr>
        <w:pStyle w:val="affffffff5"/>
        <w:framePr w:h="584" w:hRule="exact" w:hSpace="181" w:vSpace="181" w:wrap="around" w:y="14800"/>
        <w:rPr>
          <w:rFonts w:hAnsi="黑体"/>
        </w:rPr>
      </w:pPr>
      <w:r>
        <w:rPr>
          <w:rFonts w:ascii="Times New Roman" w:hint="eastAsia"/>
          <w:w w:val="100"/>
          <w:sz w:val="28"/>
        </w:rPr>
        <w:t>中国质量检验协会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1749F2CC" w14:textId="77777777" w:rsidR="00A02BAE" w:rsidRPr="00CD50A1" w:rsidRDefault="006A37B9" w:rsidP="00A02BAE">
      <w:pPr>
        <w:rPr>
          <w:rFonts w:ascii="宋体" w:hAnsi="宋体"/>
          <w:sz w:val="28"/>
          <w:szCs w:val="28"/>
        </w:rPr>
        <w:sectPr w:rsidR="00A02BAE" w:rsidRPr="00CD50A1" w:rsidSect="00790B93">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05D6AFD" wp14:editId="0ADE34AB">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7A3535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20825373" w14:textId="77777777" w:rsidR="00286B6B" w:rsidRDefault="00286B6B" w:rsidP="00286B6B">
      <w:pPr>
        <w:pStyle w:val="affffff2"/>
        <w:spacing w:after="360"/>
      </w:pPr>
      <w:bookmarkStart w:id="15" w:name="BookMark1"/>
      <w:bookmarkStart w:id="16" w:name="_Toc97501007"/>
      <w:bookmarkStart w:id="17" w:name="_Toc97823427"/>
      <w:r w:rsidRPr="00286B6B">
        <w:rPr>
          <w:rFonts w:hint="eastAsia"/>
          <w:spacing w:val="320"/>
        </w:rPr>
        <w:lastRenderedPageBreak/>
        <w:t>目</w:t>
      </w:r>
      <w:r>
        <w:rPr>
          <w:rFonts w:hint="eastAsia"/>
        </w:rPr>
        <w:t>次</w:t>
      </w:r>
    </w:p>
    <w:p w14:paraId="61A406B4" w14:textId="58C9F096" w:rsidR="00286B6B" w:rsidRPr="00286B6B" w:rsidRDefault="00286B6B">
      <w:pPr>
        <w:pStyle w:val="TOC1"/>
        <w:tabs>
          <w:tab w:val="right" w:leader="dot" w:pos="9344"/>
        </w:tabs>
        <w:rPr>
          <w:rFonts w:asciiTheme="minorHAnsi" w:eastAsiaTheme="minorEastAsia" w:hAnsiTheme="minorHAnsi" w:cstheme="minorBidi"/>
          <w:noProof/>
          <w:szCs w:val="22"/>
        </w:rPr>
      </w:pPr>
      <w:r w:rsidRPr="00286B6B">
        <w:fldChar w:fldCharType="begin"/>
      </w:r>
      <w:r w:rsidRPr="00286B6B">
        <w:instrText xml:space="preserve"> TOC \o "1-1" \h \t "标准文件_一级条标题,2,标准文件_附录一级条标题,2," </w:instrText>
      </w:r>
      <w:r w:rsidRPr="00286B6B">
        <w:fldChar w:fldCharType="separate"/>
      </w:r>
      <w:hyperlink w:anchor="_Toc99552491" w:history="1">
        <w:r w:rsidRPr="00286B6B">
          <w:rPr>
            <w:rStyle w:val="affffffe"/>
            <w:noProof/>
          </w:rPr>
          <w:t>前言</w:t>
        </w:r>
        <w:r w:rsidRPr="00286B6B">
          <w:rPr>
            <w:noProof/>
          </w:rPr>
          <w:tab/>
        </w:r>
        <w:r w:rsidRPr="00286B6B">
          <w:rPr>
            <w:noProof/>
          </w:rPr>
          <w:fldChar w:fldCharType="begin"/>
        </w:r>
        <w:r w:rsidRPr="00286B6B">
          <w:rPr>
            <w:noProof/>
          </w:rPr>
          <w:instrText xml:space="preserve"> PAGEREF _Toc99552491 \h </w:instrText>
        </w:r>
        <w:r w:rsidRPr="00286B6B">
          <w:rPr>
            <w:noProof/>
          </w:rPr>
        </w:r>
        <w:r w:rsidRPr="00286B6B">
          <w:rPr>
            <w:noProof/>
          </w:rPr>
          <w:fldChar w:fldCharType="separate"/>
        </w:r>
        <w:r w:rsidR="00F0722A">
          <w:rPr>
            <w:noProof/>
          </w:rPr>
          <w:t>III</w:t>
        </w:r>
        <w:r w:rsidRPr="00286B6B">
          <w:rPr>
            <w:noProof/>
          </w:rPr>
          <w:fldChar w:fldCharType="end"/>
        </w:r>
      </w:hyperlink>
    </w:p>
    <w:p w14:paraId="6CA21BE7" w14:textId="71E7C97E"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492" w:history="1">
        <w:r w:rsidR="00286B6B" w:rsidRPr="00286B6B">
          <w:rPr>
            <w:rStyle w:val="affffffe"/>
            <w:noProof/>
          </w:rPr>
          <w:t>1</w:t>
        </w:r>
        <w:r w:rsidR="00286B6B">
          <w:rPr>
            <w:rStyle w:val="affffffe"/>
            <w:noProof/>
          </w:rPr>
          <w:t xml:space="preserve"> </w:t>
        </w:r>
        <w:r w:rsidR="00286B6B" w:rsidRPr="00286B6B">
          <w:rPr>
            <w:rStyle w:val="affffffe"/>
            <w:noProof/>
          </w:rPr>
          <w:t xml:space="preserve"> 范围</w:t>
        </w:r>
        <w:r w:rsidR="00286B6B" w:rsidRPr="00286B6B">
          <w:rPr>
            <w:noProof/>
          </w:rPr>
          <w:tab/>
        </w:r>
        <w:r w:rsidR="00286B6B" w:rsidRPr="00286B6B">
          <w:rPr>
            <w:noProof/>
          </w:rPr>
          <w:fldChar w:fldCharType="begin"/>
        </w:r>
        <w:r w:rsidR="00286B6B" w:rsidRPr="00286B6B">
          <w:rPr>
            <w:noProof/>
          </w:rPr>
          <w:instrText xml:space="preserve"> PAGEREF _Toc99552492 \h </w:instrText>
        </w:r>
        <w:r w:rsidR="00286B6B" w:rsidRPr="00286B6B">
          <w:rPr>
            <w:noProof/>
          </w:rPr>
        </w:r>
        <w:r w:rsidR="00286B6B" w:rsidRPr="00286B6B">
          <w:rPr>
            <w:noProof/>
          </w:rPr>
          <w:fldChar w:fldCharType="separate"/>
        </w:r>
        <w:r w:rsidR="00F0722A">
          <w:rPr>
            <w:noProof/>
          </w:rPr>
          <w:t>1</w:t>
        </w:r>
        <w:r w:rsidR="00286B6B" w:rsidRPr="00286B6B">
          <w:rPr>
            <w:noProof/>
          </w:rPr>
          <w:fldChar w:fldCharType="end"/>
        </w:r>
      </w:hyperlink>
    </w:p>
    <w:p w14:paraId="22155811" w14:textId="678EB47E"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493" w:history="1">
        <w:r w:rsidR="00286B6B" w:rsidRPr="00286B6B">
          <w:rPr>
            <w:rStyle w:val="affffffe"/>
            <w:noProof/>
          </w:rPr>
          <w:t>2</w:t>
        </w:r>
        <w:r w:rsidR="00286B6B">
          <w:rPr>
            <w:rStyle w:val="affffffe"/>
            <w:noProof/>
          </w:rPr>
          <w:t xml:space="preserve"> </w:t>
        </w:r>
        <w:r w:rsidR="00286B6B" w:rsidRPr="00286B6B">
          <w:rPr>
            <w:rStyle w:val="affffffe"/>
            <w:noProof/>
          </w:rPr>
          <w:t xml:space="preserve"> 规范性引用文件</w:t>
        </w:r>
        <w:r w:rsidR="00286B6B" w:rsidRPr="00286B6B">
          <w:rPr>
            <w:noProof/>
          </w:rPr>
          <w:tab/>
        </w:r>
        <w:r w:rsidR="00286B6B" w:rsidRPr="00286B6B">
          <w:rPr>
            <w:noProof/>
          </w:rPr>
          <w:fldChar w:fldCharType="begin"/>
        </w:r>
        <w:r w:rsidR="00286B6B" w:rsidRPr="00286B6B">
          <w:rPr>
            <w:noProof/>
          </w:rPr>
          <w:instrText xml:space="preserve"> PAGEREF _Toc99552493 \h </w:instrText>
        </w:r>
        <w:r w:rsidR="00286B6B" w:rsidRPr="00286B6B">
          <w:rPr>
            <w:noProof/>
          </w:rPr>
        </w:r>
        <w:r w:rsidR="00286B6B" w:rsidRPr="00286B6B">
          <w:rPr>
            <w:noProof/>
          </w:rPr>
          <w:fldChar w:fldCharType="separate"/>
        </w:r>
        <w:r w:rsidR="00F0722A">
          <w:rPr>
            <w:noProof/>
          </w:rPr>
          <w:t>1</w:t>
        </w:r>
        <w:r w:rsidR="00286B6B" w:rsidRPr="00286B6B">
          <w:rPr>
            <w:noProof/>
          </w:rPr>
          <w:fldChar w:fldCharType="end"/>
        </w:r>
      </w:hyperlink>
    </w:p>
    <w:p w14:paraId="27E0546D" w14:textId="161053BF"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494" w:history="1">
        <w:r w:rsidR="00286B6B" w:rsidRPr="00286B6B">
          <w:rPr>
            <w:rStyle w:val="affffffe"/>
            <w:noProof/>
          </w:rPr>
          <w:t>3</w:t>
        </w:r>
        <w:r w:rsidR="00286B6B">
          <w:rPr>
            <w:rStyle w:val="affffffe"/>
            <w:noProof/>
          </w:rPr>
          <w:t xml:space="preserve"> </w:t>
        </w:r>
        <w:r w:rsidR="00286B6B" w:rsidRPr="00286B6B">
          <w:rPr>
            <w:rStyle w:val="affffffe"/>
            <w:noProof/>
          </w:rPr>
          <w:t xml:space="preserve"> 术语和定义</w:t>
        </w:r>
        <w:r w:rsidR="00286B6B" w:rsidRPr="00286B6B">
          <w:rPr>
            <w:noProof/>
          </w:rPr>
          <w:tab/>
        </w:r>
        <w:r w:rsidR="00286B6B" w:rsidRPr="00286B6B">
          <w:rPr>
            <w:noProof/>
          </w:rPr>
          <w:fldChar w:fldCharType="begin"/>
        </w:r>
        <w:r w:rsidR="00286B6B" w:rsidRPr="00286B6B">
          <w:rPr>
            <w:noProof/>
          </w:rPr>
          <w:instrText xml:space="preserve"> PAGEREF _Toc99552494 \h </w:instrText>
        </w:r>
        <w:r w:rsidR="00286B6B" w:rsidRPr="00286B6B">
          <w:rPr>
            <w:noProof/>
          </w:rPr>
        </w:r>
        <w:r w:rsidR="00286B6B" w:rsidRPr="00286B6B">
          <w:rPr>
            <w:noProof/>
          </w:rPr>
          <w:fldChar w:fldCharType="separate"/>
        </w:r>
        <w:r w:rsidR="00F0722A">
          <w:rPr>
            <w:noProof/>
          </w:rPr>
          <w:t>1</w:t>
        </w:r>
        <w:r w:rsidR="00286B6B" w:rsidRPr="00286B6B">
          <w:rPr>
            <w:noProof/>
          </w:rPr>
          <w:fldChar w:fldCharType="end"/>
        </w:r>
      </w:hyperlink>
    </w:p>
    <w:p w14:paraId="6413A1AD" w14:textId="2854B952"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495" w:history="1">
        <w:r w:rsidR="00286B6B" w:rsidRPr="00286B6B">
          <w:rPr>
            <w:rStyle w:val="affffffe"/>
            <w:noProof/>
          </w:rPr>
          <w:t>4</w:t>
        </w:r>
        <w:r w:rsidR="00286B6B">
          <w:rPr>
            <w:rStyle w:val="affffffe"/>
            <w:noProof/>
          </w:rPr>
          <w:t xml:space="preserve"> </w:t>
        </w:r>
        <w:r w:rsidR="00286B6B" w:rsidRPr="00286B6B">
          <w:rPr>
            <w:rStyle w:val="affffffe"/>
            <w:noProof/>
          </w:rPr>
          <w:t xml:space="preserve"> 总体要求</w:t>
        </w:r>
        <w:r w:rsidR="00286B6B" w:rsidRPr="00286B6B">
          <w:rPr>
            <w:noProof/>
          </w:rPr>
          <w:tab/>
        </w:r>
        <w:r w:rsidR="00286B6B" w:rsidRPr="00286B6B">
          <w:rPr>
            <w:noProof/>
          </w:rPr>
          <w:fldChar w:fldCharType="begin"/>
        </w:r>
        <w:r w:rsidR="00286B6B" w:rsidRPr="00286B6B">
          <w:rPr>
            <w:noProof/>
          </w:rPr>
          <w:instrText xml:space="preserve"> PAGEREF _Toc99552495 \h </w:instrText>
        </w:r>
        <w:r w:rsidR="00286B6B" w:rsidRPr="00286B6B">
          <w:rPr>
            <w:noProof/>
          </w:rPr>
        </w:r>
        <w:r w:rsidR="00286B6B" w:rsidRPr="00286B6B">
          <w:rPr>
            <w:noProof/>
          </w:rPr>
          <w:fldChar w:fldCharType="separate"/>
        </w:r>
        <w:r w:rsidR="00F0722A">
          <w:rPr>
            <w:noProof/>
          </w:rPr>
          <w:t>2</w:t>
        </w:r>
        <w:r w:rsidR="00286B6B" w:rsidRPr="00286B6B">
          <w:rPr>
            <w:noProof/>
          </w:rPr>
          <w:fldChar w:fldCharType="end"/>
        </w:r>
      </w:hyperlink>
    </w:p>
    <w:p w14:paraId="602E6002" w14:textId="4DDDC3D6" w:rsidR="00286B6B" w:rsidRPr="00286B6B" w:rsidRDefault="00C63C38">
      <w:pPr>
        <w:pStyle w:val="TOC2"/>
        <w:rPr>
          <w:rFonts w:asciiTheme="minorHAnsi" w:eastAsiaTheme="minorEastAsia" w:hAnsiTheme="minorHAnsi" w:cstheme="minorBidi"/>
          <w:noProof/>
          <w:szCs w:val="22"/>
        </w:rPr>
      </w:pPr>
      <w:hyperlink w:anchor="_Toc99552496" w:history="1">
        <w:r w:rsidR="00286B6B" w:rsidRPr="00286B6B">
          <w:rPr>
            <w:rStyle w:val="affffffe"/>
            <w:noProof/>
            <w14:scene3d>
              <w14:camera w14:prst="orthographicFront"/>
              <w14:lightRig w14:rig="threePt" w14:dir="t">
                <w14:rot w14:lat="0" w14:lon="0" w14:rev="0"/>
              </w14:lightRig>
            </w14:scene3d>
          </w:rPr>
          <w:t>4.1</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基本要求</w:t>
        </w:r>
        <w:r w:rsidR="00286B6B" w:rsidRPr="00286B6B">
          <w:rPr>
            <w:noProof/>
          </w:rPr>
          <w:tab/>
        </w:r>
        <w:r w:rsidR="00286B6B" w:rsidRPr="00286B6B">
          <w:rPr>
            <w:noProof/>
          </w:rPr>
          <w:fldChar w:fldCharType="begin"/>
        </w:r>
        <w:r w:rsidR="00286B6B" w:rsidRPr="00286B6B">
          <w:rPr>
            <w:noProof/>
          </w:rPr>
          <w:instrText xml:space="preserve"> PAGEREF _Toc99552496 \h </w:instrText>
        </w:r>
        <w:r w:rsidR="00286B6B" w:rsidRPr="00286B6B">
          <w:rPr>
            <w:noProof/>
          </w:rPr>
        </w:r>
        <w:r w:rsidR="00286B6B" w:rsidRPr="00286B6B">
          <w:rPr>
            <w:noProof/>
          </w:rPr>
          <w:fldChar w:fldCharType="separate"/>
        </w:r>
        <w:r w:rsidR="00F0722A">
          <w:rPr>
            <w:noProof/>
          </w:rPr>
          <w:t>2</w:t>
        </w:r>
        <w:r w:rsidR="00286B6B" w:rsidRPr="00286B6B">
          <w:rPr>
            <w:noProof/>
          </w:rPr>
          <w:fldChar w:fldCharType="end"/>
        </w:r>
      </w:hyperlink>
    </w:p>
    <w:p w14:paraId="6E2617B9" w14:textId="212661A2" w:rsidR="00286B6B" w:rsidRPr="00286B6B" w:rsidRDefault="00C63C38">
      <w:pPr>
        <w:pStyle w:val="TOC2"/>
        <w:rPr>
          <w:rFonts w:asciiTheme="minorHAnsi" w:eastAsiaTheme="minorEastAsia" w:hAnsiTheme="minorHAnsi" w:cstheme="minorBidi"/>
          <w:noProof/>
          <w:szCs w:val="22"/>
        </w:rPr>
      </w:pPr>
      <w:hyperlink w:anchor="_Toc99552497" w:history="1">
        <w:r w:rsidR="00286B6B" w:rsidRPr="00286B6B">
          <w:rPr>
            <w:rStyle w:val="affffffe"/>
            <w:noProof/>
            <w14:scene3d>
              <w14:camera w14:prst="orthographicFront"/>
              <w14:lightRig w14:rig="threePt" w14:dir="t">
                <w14:rot w14:lat="0" w14:lon="0" w14:rev="0"/>
              </w14:lightRig>
            </w14:scene3d>
          </w:rPr>
          <w:t>4.2</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建设目标</w:t>
        </w:r>
        <w:r w:rsidR="00286B6B" w:rsidRPr="00286B6B">
          <w:rPr>
            <w:noProof/>
          </w:rPr>
          <w:tab/>
        </w:r>
        <w:r w:rsidR="00286B6B" w:rsidRPr="00286B6B">
          <w:rPr>
            <w:noProof/>
          </w:rPr>
          <w:fldChar w:fldCharType="begin"/>
        </w:r>
        <w:r w:rsidR="00286B6B" w:rsidRPr="00286B6B">
          <w:rPr>
            <w:noProof/>
          </w:rPr>
          <w:instrText xml:space="preserve"> PAGEREF _Toc99552497 \h </w:instrText>
        </w:r>
        <w:r w:rsidR="00286B6B" w:rsidRPr="00286B6B">
          <w:rPr>
            <w:noProof/>
          </w:rPr>
        </w:r>
        <w:r w:rsidR="00286B6B" w:rsidRPr="00286B6B">
          <w:rPr>
            <w:noProof/>
          </w:rPr>
          <w:fldChar w:fldCharType="separate"/>
        </w:r>
        <w:r w:rsidR="00F0722A">
          <w:rPr>
            <w:noProof/>
          </w:rPr>
          <w:t>2</w:t>
        </w:r>
        <w:r w:rsidR="00286B6B" w:rsidRPr="00286B6B">
          <w:rPr>
            <w:noProof/>
          </w:rPr>
          <w:fldChar w:fldCharType="end"/>
        </w:r>
      </w:hyperlink>
    </w:p>
    <w:p w14:paraId="4668FCBB" w14:textId="2433F869" w:rsidR="00286B6B" w:rsidRPr="00286B6B" w:rsidRDefault="00C63C38">
      <w:pPr>
        <w:pStyle w:val="TOC2"/>
        <w:rPr>
          <w:rFonts w:asciiTheme="minorHAnsi" w:eastAsiaTheme="minorEastAsia" w:hAnsiTheme="minorHAnsi" w:cstheme="minorBidi"/>
          <w:noProof/>
          <w:szCs w:val="22"/>
        </w:rPr>
      </w:pPr>
      <w:hyperlink w:anchor="_Toc99552498" w:history="1">
        <w:r w:rsidR="00286B6B" w:rsidRPr="00286B6B">
          <w:rPr>
            <w:rStyle w:val="affffffe"/>
            <w:noProof/>
            <w14:scene3d>
              <w14:camera w14:prst="orthographicFront"/>
              <w14:lightRig w14:rig="threePt" w14:dir="t">
                <w14:rot w14:lat="0" w14:lon="0" w14:rev="0"/>
              </w14:lightRig>
            </w14:scene3d>
          </w:rPr>
          <w:t>4.3</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建设原则</w:t>
        </w:r>
        <w:r w:rsidR="00286B6B" w:rsidRPr="00286B6B">
          <w:rPr>
            <w:noProof/>
          </w:rPr>
          <w:tab/>
        </w:r>
        <w:r w:rsidR="00286B6B" w:rsidRPr="00286B6B">
          <w:rPr>
            <w:noProof/>
          </w:rPr>
          <w:fldChar w:fldCharType="begin"/>
        </w:r>
        <w:r w:rsidR="00286B6B" w:rsidRPr="00286B6B">
          <w:rPr>
            <w:noProof/>
          </w:rPr>
          <w:instrText xml:space="preserve"> PAGEREF _Toc99552498 \h </w:instrText>
        </w:r>
        <w:r w:rsidR="00286B6B" w:rsidRPr="00286B6B">
          <w:rPr>
            <w:noProof/>
          </w:rPr>
        </w:r>
        <w:r w:rsidR="00286B6B" w:rsidRPr="00286B6B">
          <w:rPr>
            <w:noProof/>
          </w:rPr>
          <w:fldChar w:fldCharType="separate"/>
        </w:r>
        <w:r w:rsidR="00F0722A">
          <w:rPr>
            <w:noProof/>
          </w:rPr>
          <w:t>3</w:t>
        </w:r>
        <w:r w:rsidR="00286B6B" w:rsidRPr="00286B6B">
          <w:rPr>
            <w:noProof/>
          </w:rPr>
          <w:fldChar w:fldCharType="end"/>
        </w:r>
      </w:hyperlink>
    </w:p>
    <w:p w14:paraId="44B47AC2" w14:textId="44A2FF8E"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499" w:history="1">
        <w:r w:rsidR="00286B6B" w:rsidRPr="00286B6B">
          <w:rPr>
            <w:rStyle w:val="affffffe"/>
            <w:noProof/>
          </w:rPr>
          <w:t>5</w:t>
        </w:r>
        <w:r w:rsidR="00286B6B">
          <w:rPr>
            <w:rStyle w:val="affffffe"/>
            <w:noProof/>
          </w:rPr>
          <w:t xml:space="preserve"> </w:t>
        </w:r>
        <w:r w:rsidR="00286B6B" w:rsidRPr="00286B6B">
          <w:rPr>
            <w:rStyle w:val="affffffe"/>
            <w:noProof/>
          </w:rPr>
          <w:t xml:space="preserve"> 水安全</w:t>
        </w:r>
        <w:r w:rsidR="00286B6B" w:rsidRPr="00286B6B">
          <w:rPr>
            <w:noProof/>
          </w:rPr>
          <w:tab/>
        </w:r>
        <w:r w:rsidR="00286B6B" w:rsidRPr="00286B6B">
          <w:rPr>
            <w:noProof/>
          </w:rPr>
          <w:fldChar w:fldCharType="begin"/>
        </w:r>
        <w:r w:rsidR="00286B6B" w:rsidRPr="00286B6B">
          <w:rPr>
            <w:noProof/>
          </w:rPr>
          <w:instrText xml:space="preserve"> PAGEREF _Toc99552499 \h </w:instrText>
        </w:r>
        <w:r w:rsidR="00286B6B" w:rsidRPr="00286B6B">
          <w:rPr>
            <w:noProof/>
          </w:rPr>
        </w:r>
        <w:r w:rsidR="00286B6B" w:rsidRPr="00286B6B">
          <w:rPr>
            <w:noProof/>
          </w:rPr>
          <w:fldChar w:fldCharType="separate"/>
        </w:r>
        <w:r w:rsidR="00F0722A">
          <w:rPr>
            <w:noProof/>
          </w:rPr>
          <w:t>3</w:t>
        </w:r>
        <w:r w:rsidR="00286B6B" w:rsidRPr="00286B6B">
          <w:rPr>
            <w:noProof/>
          </w:rPr>
          <w:fldChar w:fldCharType="end"/>
        </w:r>
      </w:hyperlink>
    </w:p>
    <w:p w14:paraId="5AD642BC" w14:textId="54164949" w:rsidR="00286B6B" w:rsidRPr="00286B6B" w:rsidRDefault="00C63C38">
      <w:pPr>
        <w:pStyle w:val="TOC2"/>
        <w:rPr>
          <w:rFonts w:asciiTheme="minorHAnsi" w:eastAsiaTheme="minorEastAsia" w:hAnsiTheme="minorHAnsi" w:cstheme="minorBidi"/>
          <w:noProof/>
          <w:szCs w:val="22"/>
        </w:rPr>
      </w:pPr>
      <w:hyperlink w:anchor="_Toc99552500" w:history="1">
        <w:r w:rsidR="00286B6B" w:rsidRPr="00286B6B">
          <w:rPr>
            <w:rStyle w:val="affffffe"/>
            <w:noProof/>
            <w14:scene3d>
              <w14:camera w14:prst="orthographicFront"/>
              <w14:lightRig w14:rig="threePt" w14:dir="t">
                <w14:rot w14:lat="0" w14:lon="0" w14:rev="0"/>
              </w14:lightRig>
            </w14:scene3d>
          </w:rPr>
          <w:t>5.1</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基本要求</w:t>
        </w:r>
        <w:r w:rsidR="00286B6B" w:rsidRPr="00286B6B">
          <w:rPr>
            <w:noProof/>
          </w:rPr>
          <w:tab/>
        </w:r>
        <w:r w:rsidR="00286B6B" w:rsidRPr="00286B6B">
          <w:rPr>
            <w:noProof/>
          </w:rPr>
          <w:fldChar w:fldCharType="begin"/>
        </w:r>
        <w:r w:rsidR="00286B6B" w:rsidRPr="00286B6B">
          <w:rPr>
            <w:noProof/>
          </w:rPr>
          <w:instrText xml:space="preserve"> PAGEREF _Toc99552500 \h </w:instrText>
        </w:r>
        <w:r w:rsidR="00286B6B" w:rsidRPr="00286B6B">
          <w:rPr>
            <w:noProof/>
          </w:rPr>
        </w:r>
        <w:r w:rsidR="00286B6B" w:rsidRPr="00286B6B">
          <w:rPr>
            <w:noProof/>
          </w:rPr>
          <w:fldChar w:fldCharType="separate"/>
        </w:r>
        <w:r w:rsidR="00F0722A">
          <w:rPr>
            <w:noProof/>
          </w:rPr>
          <w:t>3</w:t>
        </w:r>
        <w:r w:rsidR="00286B6B" w:rsidRPr="00286B6B">
          <w:rPr>
            <w:noProof/>
          </w:rPr>
          <w:fldChar w:fldCharType="end"/>
        </w:r>
      </w:hyperlink>
    </w:p>
    <w:p w14:paraId="68CB1377" w14:textId="16E6D996" w:rsidR="00286B6B" w:rsidRPr="00286B6B" w:rsidRDefault="00C63C38">
      <w:pPr>
        <w:pStyle w:val="TOC2"/>
        <w:rPr>
          <w:rFonts w:asciiTheme="minorHAnsi" w:eastAsiaTheme="minorEastAsia" w:hAnsiTheme="minorHAnsi" w:cstheme="minorBidi"/>
          <w:noProof/>
          <w:szCs w:val="22"/>
        </w:rPr>
      </w:pPr>
      <w:hyperlink w:anchor="_Toc99552501" w:history="1">
        <w:r w:rsidR="00286B6B" w:rsidRPr="00286B6B">
          <w:rPr>
            <w:rStyle w:val="affffffe"/>
            <w:noProof/>
            <w14:scene3d>
              <w14:camera w14:prst="orthographicFront"/>
              <w14:lightRig w14:rig="threePt" w14:dir="t">
                <w14:rot w14:lat="0" w14:lon="0" w14:rev="0"/>
              </w14:lightRig>
            </w14:scene3d>
          </w:rPr>
          <w:t>5.2</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水系水道</w:t>
        </w:r>
        <w:r w:rsidR="00286B6B" w:rsidRPr="00286B6B">
          <w:rPr>
            <w:noProof/>
          </w:rPr>
          <w:tab/>
        </w:r>
        <w:r w:rsidR="00286B6B" w:rsidRPr="00286B6B">
          <w:rPr>
            <w:noProof/>
          </w:rPr>
          <w:fldChar w:fldCharType="begin"/>
        </w:r>
        <w:r w:rsidR="00286B6B" w:rsidRPr="00286B6B">
          <w:rPr>
            <w:noProof/>
          </w:rPr>
          <w:instrText xml:space="preserve"> PAGEREF _Toc99552501 \h </w:instrText>
        </w:r>
        <w:r w:rsidR="00286B6B" w:rsidRPr="00286B6B">
          <w:rPr>
            <w:noProof/>
          </w:rPr>
        </w:r>
        <w:r w:rsidR="00286B6B" w:rsidRPr="00286B6B">
          <w:rPr>
            <w:noProof/>
          </w:rPr>
          <w:fldChar w:fldCharType="separate"/>
        </w:r>
        <w:r w:rsidR="00F0722A">
          <w:rPr>
            <w:noProof/>
          </w:rPr>
          <w:t>3</w:t>
        </w:r>
        <w:r w:rsidR="00286B6B" w:rsidRPr="00286B6B">
          <w:rPr>
            <w:noProof/>
          </w:rPr>
          <w:fldChar w:fldCharType="end"/>
        </w:r>
      </w:hyperlink>
    </w:p>
    <w:p w14:paraId="51B6AF05" w14:textId="23768539" w:rsidR="00286B6B" w:rsidRPr="00286B6B" w:rsidRDefault="00C63C38">
      <w:pPr>
        <w:pStyle w:val="TOC2"/>
        <w:rPr>
          <w:rFonts w:asciiTheme="minorHAnsi" w:eastAsiaTheme="minorEastAsia" w:hAnsiTheme="minorHAnsi" w:cstheme="minorBidi"/>
          <w:noProof/>
          <w:szCs w:val="22"/>
        </w:rPr>
      </w:pPr>
      <w:hyperlink w:anchor="_Toc99552502" w:history="1">
        <w:r w:rsidR="00286B6B" w:rsidRPr="00286B6B">
          <w:rPr>
            <w:rStyle w:val="affffffe"/>
            <w:noProof/>
            <w14:scene3d>
              <w14:camera w14:prst="orthographicFront"/>
              <w14:lightRig w14:rig="threePt" w14:dir="t">
                <w14:rot w14:lat="0" w14:lon="0" w14:rev="0"/>
              </w14:lightRig>
            </w14:scene3d>
          </w:rPr>
          <w:t>5.3</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涉水构筑物</w:t>
        </w:r>
        <w:r w:rsidR="00286B6B" w:rsidRPr="00286B6B">
          <w:rPr>
            <w:noProof/>
          </w:rPr>
          <w:tab/>
        </w:r>
        <w:r w:rsidR="00286B6B" w:rsidRPr="00286B6B">
          <w:rPr>
            <w:noProof/>
          </w:rPr>
          <w:fldChar w:fldCharType="begin"/>
        </w:r>
        <w:r w:rsidR="00286B6B" w:rsidRPr="00286B6B">
          <w:rPr>
            <w:noProof/>
          </w:rPr>
          <w:instrText xml:space="preserve"> PAGEREF _Toc99552502 \h </w:instrText>
        </w:r>
        <w:r w:rsidR="00286B6B" w:rsidRPr="00286B6B">
          <w:rPr>
            <w:noProof/>
          </w:rPr>
        </w:r>
        <w:r w:rsidR="00286B6B" w:rsidRPr="00286B6B">
          <w:rPr>
            <w:noProof/>
          </w:rPr>
          <w:fldChar w:fldCharType="separate"/>
        </w:r>
        <w:r w:rsidR="00F0722A">
          <w:rPr>
            <w:noProof/>
          </w:rPr>
          <w:t>3</w:t>
        </w:r>
        <w:r w:rsidR="00286B6B" w:rsidRPr="00286B6B">
          <w:rPr>
            <w:noProof/>
          </w:rPr>
          <w:fldChar w:fldCharType="end"/>
        </w:r>
      </w:hyperlink>
    </w:p>
    <w:p w14:paraId="68653725" w14:textId="64CE8501" w:rsidR="00286B6B" w:rsidRPr="00286B6B" w:rsidRDefault="00C63C38">
      <w:pPr>
        <w:pStyle w:val="TOC2"/>
        <w:rPr>
          <w:rFonts w:asciiTheme="minorHAnsi" w:eastAsiaTheme="minorEastAsia" w:hAnsiTheme="minorHAnsi" w:cstheme="minorBidi"/>
          <w:noProof/>
          <w:szCs w:val="22"/>
        </w:rPr>
      </w:pPr>
      <w:hyperlink w:anchor="_Toc99552503" w:history="1">
        <w:r w:rsidR="00286B6B" w:rsidRPr="00286B6B">
          <w:rPr>
            <w:rStyle w:val="affffffe"/>
            <w:noProof/>
            <w14:scene3d>
              <w14:camera w14:prst="orthographicFront"/>
              <w14:lightRig w14:rig="threePt" w14:dir="t">
                <w14:rot w14:lat="0" w14:lon="0" w14:rev="0"/>
              </w14:lightRig>
            </w14:scene3d>
          </w:rPr>
          <w:t>5.4</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堤防与护岸</w:t>
        </w:r>
        <w:r w:rsidR="00286B6B" w:rsidRPr="00286B6B">
          <w:rPr>
            <w:noProof/>
          </w:rPr>
          <w:tab/>
        </w:r>
        <w:r w:rsidR="00286B6B" w:rsidRPr="00286B6B">
          <w:rPr>
            <w:noProof/>
          </w:rPr>
          <w:fldChar w:fldCharType="begin"/>
        </w:r>
        <w:r w:rsidR="00286B6B" w:rsidRPr="00286B6B">
          <w:rPr>
            <w:noProof/>
          </w:rPr>
          <w:instrText xml:space="preserve"> PAGEREF _Toc99552503 \h </w:instrText>
        </w:r>
        <w:r w:rsidR="00286B6B" w:rsidRPr="00286B6B">
          <w:rPr>
            <w:noProof/>
          </w:rPr>
        </w:r>
        <w:r w:rsidR="00286B6B" w:rsidRPr="00286B6B">
          <w:rPr>
            <w:noProof/>
          </w:rPr>
          <w:fldChar w:fldCharType="separate"/>
        </w:r>
        <w:r w:rsidR="00F0722A">
          <w:rPr>
            <w:noProof/>
          </w:rPr>
          <w:t>3</w:t>
        </w:r>
        <w:r w:rsidR="00286B6B" w:rsidRPr="00286B6B">
          <w:rPr>
            <w:noProof/>
          </w:rPr>
          <w:fldChar w:fldCharType="end"/>
        </w:r>
      </w:hyperlink>
    </w:p>
    <w:p w14:paraId="0E01689A" w14:textId="4BB25D62" w:rsidR="00286B6B" w:rsidRPr="00286B6B" w:rsidRDefault="00C63C38">
      <w:pPr>
        <w:pStyle w:val="TOC2"/>
        <w:rPr>
          <w:rFonts w:asciiTheme="minorHAnsi" w:eastAsiaTheme="minorEastAsia" w:hAnsiTheme="minorHAnsi" w:cstheme="minorBidi"/>
          <w:noProof/>
          <w:szCs w:val="22"/>
        </w:rPr>
      </w:pPr>
      <w:hyperlink w:anchor="_Toc99552504" w:history="1">
        <w:r w:rsidR="00286B6B" w:rsidRPr="00286B6B">
          <w:rPr>
            <w:rStyle w:val="affffffe"/>
            <w:noProof/>
            <w14:scene3d>
              <w14:camera w14:prst="orthographicFront"/>
              <w14:lightRig w14:rig="threePt" w14:dir="t">
                <w14:rot w14:lat="0" w14:lon="0" w14:rev="0"/>
              </w14:lightRig>
            </w14:scene3d>
          </w:rPr>
          <w:t>5.5</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岸线功能区</w:t>
        </w:r>
        <w:r w:rsidR="00286B6B" w:rsidRPr="00286B6B">
          <w:rPr>
            <w:noProof/>
          </w:rPr>
          <w:tab/>
        </w:r>
        <w:r w:rsidR="00286B6B" w:rsidRPr="00286B6B">
          <w:rPr>
            <w:noProof/>
          </w:rPr>
          <w:fldChar w:fldCharType="begin"/>
        </w:r>
        <w:r w:rsidR="00286B6B" w:rsidRPr="00286B6B">
          <w:rPr>
            <w:noProof/>
          </w:rPr>
          <w:instrText xml:space="preserve"> PAGEREF _Toc99552504 \h </w:instrText>
        </w:r>
        <w:r w:rsidR="00286B6B" w:rsidRPr="00286B6B">
          <w:rPr>
            <w:noProof/>
          </w:rPr>
        </w:r>
        <w:r w:rsidR="00286B6B" w:rsidRPr="00286B6B">
          <w:rPr>
            <w:noProof/>
          </w:rPr>
          <w:fldChar w:fldCharType="separate"/>
        </w:r>
        <w:r w:rsidR="00F0722A">
          <w:rPr>
            <w:noProof/>
          </w:rPr>
          <w:t>4</w:t>
        </w:r>
        <w:r w:rsidR="00286B6B" w:rsidRPr="00286B6B">
          <w:rPr>
            <w:noProof/>
          </w:rPr>
          <w:fldChar w:fldCharType="end"/>
        </w:r>
      </w:hyperlink>
    </w:p>
    <w:p w14:paraId="67168D79" w14:textId="66977944"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505" w:history="1">
        <w:r w:rsidR="00286B6B" w:rsidRPr="00286B6B">
          <w:rPr>
            <w:rStyle w:val="affffffe"/>
            <w:noProof/>
          </w:rPr>
          <w:t>6</w:t>
        </w:r>
        <w:r w:rsidR="00286B6B">
          <w:rPr>
            <w:rStyle w:val="affffffe"/>
            <w:noProof/>
          </w:rPr>
          <w:t xml:space="preserve"> </w:t>
        </w:r>
        <w:r w:rsidR="00286B6B" w:rsidRPr="00286B6B">
          <w:rPr>
            <w:rStyle w:val="affffffe"/>
            <w:noProof/>
          </w:rPr>
          <w:t xml:space="preserve"> 水资源</w:t>
        </w:r>
        <w:r w:rsidR="00286B6B" w:rsidRPr="00286B6B">
          <w:rPr>
            <w:noProof/>
          </w:rPr>
          <w:tab/>
        </w:r>
        <w:r w:rsidR="00286B6B" w:rsidRPr="00286B6B">
          <w:rPr>
            <w:noProof/>
          </w:rPr>
          <w:fldChar w:fldCharType="begin"/>
        </w:r>
        <w:r w:rsidR="00286B6B" w:rsidRPr="00286B6B">
          <w:rPr>
            <w:noProof/>
          </w:rPr>
          <w:instrText xml:space="preserve"> PAGEREF _Toc99552505 \h </w:instrText>
        </w:r>
        <w:r w:rsidR="00286B6B" w:rsidRPr="00286B6B">
          <w:rPr>
            <w:noProof/>
          </w:rPr>
        </w:r>
        <w:r w:rsidR="00286B6B" w:rsidRPr="00286B6B">
          <w:rPr>
            <w:noProof/>
          </w:rPr>
          <w:fldChar w:fldCharType="separate"/>
        </w:r>
        <w:r w:rsidR="00F0722A">
          <w:rPr>
            <w:noProof/>
          </w:rPr>
          <w:t>4</w:t>
        </w:r>
        <w:r w:rsidR="00286B6B" w:rsidRPr="00286B6B">
          <w:rPr>
            <w:noProof/>
          </w:rPr>
          <w:fldChar w:fldCharType="end"/>
        </w:r>
      </w:hyperlink>
    </w:p>
    <w:p w14:paraId="673E3744" w14:textId="2B345254" w:rsidR="00286B6B" w:rsidRPr="00286B6B" w:rsidRDefault="00C63C38">
      <w:pPr>
        <w:pStyle w:val="TOC2"/>
        <w:rPr>
          <w:rFonts w:asciiTheme="minorHAnsi" w:eastAsiaTheme="minorEastAsia" w:hAnsiTheme="minorHAnsi" w:cstheme="minorBidi"/>
          <w:noProof/>
          <w:szCs w:val="22"/>
        </w:rPr>
      </w:pPr>
      <w:hyperlink w:anchor="_Toc99552506" w:history="1">
        <w:r w:rsidR="00286B6B" w:rsidRPr="00286B6B">
          <w:rPr>
            <w:rStyle w:val="affffffe"/>
            <w:noProof/>
            <w14:scene3d>
              <w14:camera w14:prst="orthographicFront"/>
              <w14:lightRig w14:rig="threePt" w14:dir="t">
                <w14:rot w14:lat="0" w14:lon="0" w14:rev="0"/>
              </w14:lightRig>
            </w14:scene3d>
          </w:rPr>
          <w:t>6.1</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基本要求</w:t>
        </w:r>
        <w:r w:rsidR="00286B6B" w:rsidRPr="00286B6B">
          <w:rPr>
            <w:noProof/>
          </w:rPr>
          <w:tab/>
        </w:r>
        <w:r w:rsidR="00286B6B" w:rsidRPr="00286B6B">
          <w:rPr>
            <w:noProof/>
          </w:rPr>
          <w:fldChar w:fldCharType="begin"/>
        </w:r>
        <w:r w:rsidR="00286B6B" w:rsidRPr="00286B6B">
          <w:rPr>
            <w:noProof/>
          </w:rPr>
          <w:instrText xml:space="preserve"> PAGEREF _Toc99552506 \h </w:instrText>
        </w:r>
        <w:r w:rsidR="00286B6B" w:rsidRPr="00286B6B">
          <w:rPr>
            <w:noProof/>
          </w:rPr>
        </w:r>
        <w:r w:rsidR="00286B6B" w:rsidRPr="00286B6B">
          <w:rPr>
            <w:noProof/>
          </w:rPr>
          <w:fldChar w:fldCharType="separate"/>
        </w:r>
        <w:r w:rsidR="00F0722A">
          <w:rPr>
            <w:noProof/>
          </w:rPr>
          <w:t>4</w:t>
        </w:r>
        <w:r w:rsidR="00286B6B" w:rsidRPr="00286B6B">
          <w:rPr>
            <w:noProof/>
          </w:rPr>
          <w:fldChar w:fldCharType="end"/>
        </w:r>
      </w:hyperlink>
    </w:p>
    <w:p w14:paraId="58DB2383" w14:textId="7BC933D2" w:rsidR="00286B6B" w:rsidRPr="00286B6B" w:rsidRDefault="00C63C38">
      <w:pPr>
        <w:pStyle w:val="TOC2"/>
        <w:rPr>
          <w:rFonts w:asciiTheme="minorHAnsi" w:eastAsiaTheme="minorEastAsia" w:hAnsiTheme="minorHAnsi" w:cstheme="minorBidi"/>
          <w:noProof/>
          <w:szCs w:val="22"/>
        </w:rPr>
      </w:pPr>
      <w:hyperlink w:anchor="_Toc99552507" w:history="1">
        <w:r w:rsidR="00286B6B" w:rsidRPr="00286B6B">
          <w:rPr>
            <w:rStyle w:val="affffffe"/>
            <w:noProof/>
            <w14:scene3d>
              <w14:camera w14:prst="orthographicFront"/>
              <w14:lightRig w14:rig="threePt" w14:dir="t">
                <w14:rot w14:lat="0" w14:lon="0" w14:rev="0"/>
              </w14:lightRig>
            </w14:scene3d>
          </w:rPr>
          <w:t>6.2</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水源地建设</w:t>
        </w:r>
        <w:r w:rsidR="00286B6B" w:rsidRPr="00286B6B">
          <w:rPr>
            <w:noProof/>
          </w:rPr>
          <w:tab/>
        </w:r>
        <w:r w:rsidR="00286B6B" w:rsidRPr="00286B6B">
          <w:rPr>
            <w:noProof/>
          </w:rPr>
          <w:fldChar w:fldCharType="begin"/>
        </w:r>
        <w:r w:rsidR="00286B6B" w:rsidRPr="00286B6B">
          <w:rPr>
            <w:noProof/>
          </w:rPr>
          <w:instrText xml:space="preserve"> PAGEREF _Toc99552507 \h </w:instrText>
        </w:r>
        <w:r w:rsidR="00286B6B" w:rsidRPr="00286B6B">
          <w:rPr>
            <w:noProof/>
          </w:rPr>
        </w:r>
        <w:r w:rsidR="00286B6B" w:rsidRPr="00286B6B">
          <w:rPr>
            <w:noProof/>
          </w:rPr>
          <w:fldChar w:fldCharType="separate"/>
        </w:r>
        <w:r w:rsidR="00F0722A">
          <w:rPr>
            <w:noProof/>
          </w:rPr>
          <w:t>4</w:t>
        </w:r>
        <w:r w:rsidR="00286B6B" w:rsidRPr="00286B6B">
          <w:rPr>
            <w:noProof/>
          </w:rPr>
          <w:fldChar w:fldCharType="end"/>
        </w:r>
      </w:hyperlink>
    </w:p>
    <w:p w14:paraId="69EE436F" w14:textId="31FD240F" w:rsidR="00286B6B" w:rsidRPr="00286B6B" w:rsidRDefault="00C63C38">
      <w:pPr>
        <w:pStyle w:val="TOC2"/>
        <w:rPr>
          <w:rFonts w:asciiTheme="minorHAnsi" w:eastAsiaTheme="minorEastAsia" w:hAnsiTheme="minorHAnsi" w:cstheme="minorBidi"/>
          <w:noProof/>
          <w:szCs w:val="22"/>
        </w:rPr>
      </w:pPr>
      <w:hyperlink w:anchor="_Toc99552508" w:history="1">
        <w:r w:rsidR="00286B6B" w:rsidRPr="00286B6B">
          <w:rPr>
            <w:rStyle w:val="affffffe"/>
            <w:noProof/>
            <w14:scene3d>
              <w14:camera w14:prst="orthographicFront"/>
              <w14:lightRig w14:rig="threePt" w14:dir="t">
                <w14:rot w14:lat="0" w14:lon="0" w14:rev="0"/>
              </w14:lightRig>
            </w14:scene3d>
          </w:rPr>
          <w:t>6.3</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水资源保持</w:t>
        </w:r>
        <w:r w:rsidR="00286B6B" w:rsidRPr="00286B6B">
          <w:rPr>
            <w:noProof/>
          </w:rPr>
          <w:tab/>
        </w:r>
        <w:r w:rsidR="00286B6B" w:rsidRPr="00286B6B">
          <w:rPr>
            <w:noProof/>
          </w:rPr>
          <w:fldChar w:fldCharType="begin"/>
        </w:r>
        <w:r w:rsidR="00286B6B" w:rsidRPr="00286B6B">
          <w:rPr>
            <w:noProof/>
          </w:rPr>
          <w:instrText xml:space="preserve"> PAGEREF _Toc99552508 \h </w:instrText>
        </w:r>
        <w:r w:rsidR="00286B6B" w:rsidRPr="00286B6B">
          <w:rPr>
            <w:noProof/>
          </w:rPr>
        </w:r>
        <w:r w:rsidR="00286B6B" w:rsidRPr="00286B6B">
          <w:rPr>
            <w:noProof/>
          </w:rPr>
          <w:fldChar w:fldCharType="separate"/>
        </w:r>
        <w:r w:rsidR="00F0722A">
          <w:rPr>
            <w:noProof/>
          </w:rPr>
          <w:t>4</w:t>
        </w:r>
        <w:r w:rsidR="00286B6B" w:rsidRPr="00286B6B">
          <w:rPr>
            <w:noProof/>
          </w:rPr>
          <w:fldChar w:fldCharType="end"/>
        </w:r>
      </w:hyperlink>
    </w:p>
    <w:p w14:paraId="749DFA46" w14:textId="12BE9554" w:rsidR="00286B6B" w:rsidRPr="00286B6B" w:rsidRDefault="00C63C38">
      <w:pPr>
        <w:pStyle w:val="TOC2"/>
        <w:rPr>
          <w:rFonts w:asciiTheme="minorHAnsi" w:eastAsiaTheme="minorEastAsia" w:hAnsiTheme="minorHAnsi" w:cstheme="minorBidi"/>
          <w:noProof/>
          <w:szCs w:val="22"/>
        </w:rPr>
      </w:pPr>
      <w:hyperlink w:anchor="_Toc99552509" w:history="1">
        <w:r w:rsidR="00286B6B" w:rsidRPr="00286B6B">
          <w:rPr>
            <w:rStyle w:val="affffffe"/>
            <w:noProof/>
            <w14:scene3d>
              <w14:camera w14:prst="orthographicFront"/>
              <w14:lightRig w14:rig="threePt" w14:dir="t">
                <w14:rot w14:lat="0" w14:lon="0" w14:rev="0"/>
              </w14:lightRig>
            </w14:scene3d>
          </w:rPr>
          <w:t>6.4</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水资源开发利用</w:t>
        </w:r>
        <w:r w:rsidR="00286B6B" w:rsidRPr="00286B6B">
          <w:rPr>
            <w:noProof/>
          </w:rPr>
          <w:tab/>
        </w:r>
        <w:r w:rsidR="00286B6B" w:rsidRPr="00286B6B">
          <w:rPr>
            <w:noProof/>
          </w:rPr>
          <w:fldChar w:fldCharType="begin"/>
        </w:r>
        <w:r w:rsidR="00286B6B" w:rsidRPr="00286B6B">
          <w:rPr>
            <w:noProof/>
          </w:rPr>
          <w:instrText xml:space="preserve"> PAGEREF _Toc99552509 \h </w:instrText>
        </w:r>
        <w:r w:rsidR="00286B6B" w:rsidRPr="00286B6B">
          <w:rPr>
            <w:noProof/>
          </w:rPr>
        </w:r>
        <w:r w:rsidR="00286B6B" w:rsidRPr="00286B6B">
          <w:rPr>
            <w:noProof/>
          </w:rPr>
          <w:fldChar w:fldCharType="separate"/>
        </w:r>
        <w:r w:rsidR="00F0722A">
          <w:rPr>
            <w:noProof/>
          </w:rPr>
          <w:t>4</w:t>
        </w:r>
        <w:r w:rsidR="00286B6B" w:rsidRPr="00286B6B">
          <w:rPr>
            <w:noProof/>
          </w:rPr>
          <w:fldChar w:fldCharType="end"/>
        </w:r>
      </w:hyperlink>
    </w:p>
    <w:p w14:paraId="6B97406B" w14:textId="7C57840B"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510" w:history="1">
        <w:r w:rsidR="00286B6B" w:rsidRPr="00286B6B">
          <w:rPr>
            <w:rStyle w:val="affffffe"/>
            <w:noProof/>
          </w:rPr>
          <w:t>7</w:t>
        </w:r>
        <w:r w:rsidR="00286B6B">
          <w:rPr>
            <w:rStyle w:val="affffffe"/>
            <w:noProof/>
          </w:rPr>
          <w:t xml:space="preserve"> </w:t>
        </w:r>
        <w:r w:rsidR="00286B6B" w:rsidRPr="00286B6B">
          <w:rPr>
            <w:rStyle w:val="affffffe"/>
            <w:noProof/>
          </w:rPr>
          <w:t xml:space="preserve"> 水生态</w:t>
        </w:r>
        <w:r w:rsidR="00286B6B" w:rsidRPr="00286B6B">
          <w:rPr>
            <w:noProof/>
          </w:rPr>
          <w:tab/>
        </w:r>
        <w:r w:rsidR="00286B6B" w:rsidRPr="00286B6B">
          <w:rPr>
            <w:noProof/>
          </w:rPr>
          <w:fldChar w:fldCharType="begin"/>
        </w:r>
        <w:r w:rsidR="00286B6B" w:rsidRPr="00286B6B">
          <w:rPr>
            <w:noProof/>
          </w:rPr>
          <w:instrText xml:space="preserve"> PAGEREF _Toc99552510 \h </w:instrText>
        </w:r>
        <w:r w:rsidR="00286B6B" w:rsidRPr="00286B6B">
          <w:rPr>
            <w:noProof/>
          </w:rPr>
        </w:r>
        <w:r w:rsidR="00286B6B" w:rsidRPr="00286B6B">
          <w:rPr>
            <w:noProof/>
          </w:rPr>
          <w:fldChar w:fldCharType="separate"/>
        </w:r>
        <w:r w:rsidR="00F0722A">
          <w:rPr>
            <w:noProof/>
          </w:rPr>
          <w:t>5</w:t>
        </w:r>
        <w:r w:rsidR="00286B6B" w:rsidRPr="00286B6B">
          <w:rPr>
            <w:noProof/>
          </w:rPr>
          <w:fldChar w:fldCharType="end"/>
        </w:r>
      </w:hyperlink>
    </w:p>
    <w:p w14:paraId="248F45C7" w14:textId="2BE6E7A1" w:rsidR="00286B6B" w:rsidRPr="00286B6B" w:rsidRDefault="00C63C38">
      <w:pPr>
        <w:pStyle w:val="TOC2"/>
        <w:rPr>
          <w:rFonts w:asciiTheme="minorHAnsi" w:eastAsiaTheme="minorEastAsia" w:hAnsiTheme="minorHAnsi" w:cstheme="minorBidi"/>
          <w:noProof/>
          <w:szCs w:val="22"/>
        </w:rPr>
      </w:pPr>
      <w:hyperlink w:anchor="_Toc99552511" w:history="1">
        <w:r w:rsidR="00286B6B" w:rsidRPr="00286B6B">
          <w:rPr>
            <w:rStyle w:val="affffffe"/>
            <w:noProof/>
            <w14:scene3d>
              <w14:camera w14:prst="orthographicFront"/>
              <w14:lightRig w14:rig="threePt" w14:dir="t">
                <w14:rot w14:lat="0" w14:lon="0" w14:rev="0"/>
              </w14:lightRig>
            </w14:scene3d>
          </w:rPr>
          <w:t>7.1</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基本要求</w:t>
        </w:r>
        <w:r w:rsidR="00286B6B" w:rsidRPr="00286B6B">
          <w:rPr>
            <w:noProof/>
          </w:rPr>
          <w:tab/>
        </w:r>
        <w:r w:rsidR="00286B6B" w:rsidRPr="00286B6B">
          <w:rPr>
            <w:noProof/>
          </w:rPr>
          <w:fldChar w:fldCharType="begin"/>
        </w:r>
        <w:r w:rsidR="00286B6B" w:rsidRPr="00286B6B">
          <w:rPr>
            <w:noProof/>
          </w:rPr>
          <w:instrText xml:space="preserve"> PAGEREF _Toc99552511 \h </w:instrText>
        </w:r>
        <w:r w:rsidR="00286B6B" w:rsidRPr="00286B6B">
          <w:rPr>
            <w:noProof/>
          </w:rPr>
        </w:r>
        <w:r w:rsidR="00286B6B" w:rsidRPr="00286B6B">
          <w:rPr>
            <w:noProof/>
          </w:rPr>
          <w:fldChar w:fldCharType="separate"/>
        </w:r>
        <w:r w:rsidR="00F0722A">
          <w:rPr>
            <w:noProof/>
          </w:rPr>
          <w:t>5</w:t>
        </w:r>
        <w:r w:rsidR="00286B6B" w:rsidRPr="00286B6B">
          <w:rPr>
            <w:noProof/>
          </w:rPr>
          <w:fldChar w:fldCharType="end"/>
        </w:r>
      </w:hyperlink>
    </w:p>
    <w:p w14:paraId="2774B557" w14:textId="0CF41B48" w:rsidR="00286B6B" w:rsidRPr="00286B6B" w:rsidRDefault="00C63C38">
      <w:pPr>
        <w:pStyle w:val="TOC2"/>
        <w:rPr>
          <w:rFonts w:asciiTheme="minorHAnsi" w:eastAsiaTheme="minorEastAsia" w:hAnsiTheme="minorHAnsi" w:cstheme="minorBidi"/>
          <w:noProof/>
          <w:szCs w:val="22"/>
        </w:rPr>
      </w:pPr>
      <w:hyperlink w:anchor="_Toc99552512" w:history="1">
        <w:r w:rsidR="00286B6B" w:rsidRPr="00286B6B">
          <w:rPr>
            <w:rStyle w:val="affffffe"/>
            <w:noProof/>
            <w14:scene3d>
              <w14:camera w14:prst="orthographicFront"/>
              <w14:lightRig w14:rig="threePt" w14:dir="t">
                <w14:rot w14:lat="0" w14:lon="0" w14:rev="0"/>
              </w14:lightRig>
            </w14:scene3d>
          </w:rPr>
          <w:t>7.2</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水域生态建设</w:t>
        </w:r>
        <w:r w:rsidR="00286B6B" w:rsidRPr="00286B6B">
          <w:rPr>
            <w:noProof/>
          </w:rPr>
          <w:tab/>
        </w:r>
        <w:r w:rsidR="00286B6B" w:rsidRPr="00286B6B">
          <w:rPr>
            <w:noProof/>
          </w:rPr>
          <w:fldChar w:fldCharType="begin"/>
        </w:r>
        <w:r w:rsidR="00286B6B" w:rsidRPr="00286B6B">
          <w:rPr>
            <w:noProof/>
          </w:rPr>
          <w:instrText xml:space="preserve"> PAGEREF _Toc99552512 \h </w:instrText>
        </w:r>
        <w:r w:rsidR="00286B6B" w:rsidRPr="00286B6B">
          <w:rPr>
            <w:noProof/>
          </w:rPr>
        </w:r>
        <w:r w:rsidR="00286B6B" w:rsidRPr="00286B6B">
          <w:rPr>
            <w:noProof/>
          </w:rPr>
          <w:fldChar w:fldCharType="separate"/>
        </w:r>
        <w:r w:rsidR="00F0722A">
          <w:rPr>
            <w:noProof/>
          </w:rPr>
          <w:t>5</w:t>
        </w:r>
        <w:r w:rsidR="00286B6B" w:rsidRPr="00286B6B">
          <w:rPr>
            <w:noProof/>
          </w:rPr>
          <w:fldChar w:fldCharType="end"/>
        </w:r>
      </w:hyperlink>
    </w:p>
    <w:p w14:paraId="435DA079" w14:textId="4A648660" w:rsidR="00286B6B" w:rsidRPr="00286B6B" w:rsidRDefault="00C63C38">
      <w:pPr>
        <w:pStyle w:val="TOC2"/>
        <w:rPr>
          <w:rFonts w:asciiTheme="minorHAnsi" w:eastAsiaTheme="minorEastAsia" w:hAnsiTheme="minorHAnsi" w:cstheme="minorBidi"/>
          <w:noProof/>
          <w:szCs w:val="22"/>
        </w:rPr>
      </w:pPr>
      <w:hyperlink w:anchor="_Toc99552513" w:history="1">
        <w:r w:rsidR="00286B6B" w:rsidRPr="00286B6B">
          <w:rPr>
            <w:rStyle w:val="affffffe"/>
            <w:noProof/>
            <w14:scene3d>
              <w14:camera w14:prst="orthographicFront"/>
              <w14:lightRig w14:rig="threePt" w14:dir="t">
                <w14:rot w14:lat="0" w14:lon="0" w14:rev="0"/>
              </w14:lightRig>
            </w14:scene3d>
          </w:rPr>
          <w:t>7.3</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岸坡生态建设</w:t>
        </w:r>
        <w:r w:rsidR="00286B6B" w:rsidRPr="00286B6B">
          <w:rPr>
            <w:noProof/>
          </w:rPr>
          <w:tab/>
        </w:r>
        <w:r w:rsidR="00286B6B" w:rsidRPr="00286B6B">
          <w:rPr>
            <w:noProof/>
          </w:rPr>
          <w:fldChar w:fldCharType="begin"/>
        </w:r>
        <w:r w:rsidR="00286B6B" w:rsidRPr="00286B6B">
          <w:rPr>
            <w:noProof/>
          </w:rPr>
          <w:instrText xml:space="preserve"> PAGEREF _Toc99552513 \h </w:instrText>
        </w:r>
        <w:r w:rsidR="00286B6B" w:rsidRPr="00286B6B">
          <w:rPr>
            <w:noProof/>
          </w:rPr>
        </w:r>
        <w:r w:rsidR="00286B6B" w:rsidRPr="00286B6B">
          <w:rPr>
            <w:noProof/>
          </w:rPr>
          <w:fldChar w:fldCharType="separate"/>
        </w:r>
        <w:r w:rsidR="00F0722A">
          <w:rPr>
            <w:noProof/>
          </w:rPr>
          <w:t>6</w:t>
        </w:r>
        <w:r w:rsidR="00286B6B" w:rsidRPr="00286B6B">
          <w:rPr>
            <w:noProof/>
          </w:rPr>
          <w:fldChar w:fldCharType="end"/>
        </w:r>
      </w:hyperlink>
    </w:p>
    <w:p w14:paraId="79E221F0" w14:textId="4F2049FF"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514" w:history="1">
        <w:r w:rsidR="00286B6B" w:rsidRPr="00286B6B">
          <w:rPr>
            <w:rStyle w:val="affffffe"/>
            <w:noProof/>
          </w:rPr>
          <w:t>8</w:t>
        </w:r>
        <w:r w:rsidR="00286B6B">
          <w:rPr>
            <w:rStyle w:val="affffffe"/>
            <w:noProof/>
          </w:rPr>
          <w:t xml:space="preserve"> </w:t>
        </w:r>
        <w:r w:rsidR="00286B6B" w:rsidRPr="00286B6B">
          <w:rPr>
            <w:rStyle w:val="affffffe"/>
            <w:noProof/>
          </w:rPr>
          <w:t xml:space="preserve"> 水环境</w:t>
        </w:r>
        <w:r w:rsidR="00286B6B" w:rsidRPr="00286B6B">
          <w:rPr>
            <w:noProof/>
          </w:rPr>
          <w:tab/>
        </w:r>
        <w:r w:rsidR="00286B6B" w:rsidRPr="00286B6B">
          <w:rPr>
            <w:noProof/>
          </w:rPr>
          <w:fldChar w:fldCharType="begin"/>
        </w:r>
        <w:r w:rsidR="00286B6B" w:rsidRPr="00286B6B">
          <w:rPr>
            <w:noProof/>
          </w:rPr>
          <w:instrText xml:space="preserve"> PAGEREF _Toc99552514 \h </w:instrText>
        </w:r>
        <w:r w:rsidR="00286B6B" w:rsidRPr="00286B6B">
          <w:rPr>
            <w:noProof/>
          </w:rPr>
        </w:r>
        <w:r w:rsidR="00286B6B" w:rsidRPr="00286B6B">
          <w:rPr>
            <w:noProof/>
          </w:rPr>
          <w:fldChar w:fldCharType="separate"/>
        </w:r>
        <w:r w:rsidR="00F0722A">
          <w:rPr>
            <w:noProof/>
          </w:rPr>
          <w:t>6</w:t>
        </w:r>
        <w:r w:rsidR="00286B6B" w:rsidRPr="00286B6B">
          <w:rPr>
            <w:noProof/>
          </w:rPr>
          <w:fldChar w:fldCharType="end"/>
        </w:r>
      </w:hyperlink>
    </w:p>
    <w:p w14:paraId="733CE82C" w14:textId="1EA398CD" w:rsidR="00286B6B" w:rsidRPr="00286B6B" w:rsidRDefault="00C63C38">
      <w:pPr>
        <w:pStyle w:val="TOC2"/>
        <w:rPr>
          <w:rFonts w:asciiTheme="minorHAnsi" w:eastAsiaTheme="minorEastAsia" w:hAnsiTheme="minorHAnsi" w:cstheme="minorBidi"/>
          <w:noProof/>
          <w:szCs w:val="22"/>
        </w:rPr>
      </w:pPr>
      <w:hyperlink w:anchor="_Toc99552515" w:history="1">
        <w:r w:rsidR="00286B6B" w:rsidRPr="00286B6B">
          <w:rPr>
            <w:rStyle w:val="affffffe"/>
            <w:noProof/>
            <w14:scene3d>
              <w14:camera w14:prst="orthographicFront"/>
              <w14:lightRig w14:rig="threePt" w14:dir="t">
                <w14:rot w14:lat="0" w14:lon="0" w14:rev="0"/>
              </w14:lightRig>
            </w14:scene3d>
          </w:rPr>
          <w:t>8.1</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基本要求</w:t>
        </w:r>
        <w:r w:rsidR="00286B6B" w:rsidRPr="00286B6B">
          <w:rPr>
            <w:noProof/>
          </w:rPr>
          <w:tab/>
        </w:r>
        <w:r w:rsidR="00286B6B" w:rsidRPr="00286B6B">
          <w:rPr>
            <w:noProof/>
          </w:rPr>
          <w:fldChar w:fldCharType="begin"/>
        </w:r>
        <w:r w:rsidR="00286B6B" w:rsidRPr="00286B6B">
          <w:rPr>
            <w:noProof/>
          </w:rPr>
          <w:instrText xml:space="preserve"> PAGEREF _Toc99552515 \h </w:instrText>
        </w:r>
        <w:r w:rsidR="00286B6B" w:rsidRPr="00286B6B">
          <w:rPr>
            <w:noProof/>
          </w:rPr>
        </w:r>
        <w:r w:rsidR="00286B6B" w:rsidRPr="00286B6B">
          <w:rPr>
            <w:noProof/>
          </w:rPr>
          <w:fldChar w:fldCharType="separate"/>
        </w:r>
        <w:r w:rsidR="00F0722A">
          <w:rPr>
            <w:noProof/>
          </w:rPr>
          <w:t>6</w:t>
        </w:r>
        <w:r w:rsidR="00286B6B" w:rsidRPr="00286B6B">
          <w:rPr>
            <w:noProof/>
          </w:rPr>
          <w:fldChar w:fldCharType="end"/>
        </w:r>
      </w:hyperlink>
    </w:p>
    <w:p w14:paraId="02A3E716" w14:textId="79C4061A" w:rsidR="00286B6B" w:rsidRPr="00286B6B" w:rsidRDefault="00C63C38">
      <w:pPr>
        <w:pStyle w:val="TOC2"/>
        <w:rPr>
          <w:rFonts w:asciiTheme="minorHAnsi" w:eastAsiaTheme="minorEastAsia" w:hAnsiTheme="minorHAnsi" w:cstheme="minorBidi"/>
          <w:noProof/>
          <w:szCs w:val="22"/>
        </w:rPr>
      </w:pPr>
      <w:hyperlink w:anchor="_Toc99552516" w:history="1">
        <w:r w:rsidR="00286B6B" w:rsidRPr="00286B6B">
          <w:rPr>
            <w:rStyle w:val="affffffe"/>
            <w:noProof/>
            <w14:scene3d>
              <w14:camera w14:prst="orthographicFront"/>
              <w14:lightRig w14:rig="threePt" w14:dir="t">
                <w14:rot w14:lat="0" w14:lon="0" w14:rev="0"/>
              </w14:lightRig>
            </w14:scene3d>
          </w:rPr>
          <w:t>8.2</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水环境整治</w:t>
        </w:r>
        <w:r w:rsidR="00286B6B" w:rsidRPr="00286B6B">
          <w:rPr>
            <w:noProof/>
          </w:rPr>
          <w:tab/>
        </w:r>
        <w:r w:rsidR="00286B6B" w:rsidRPr="00286B6B">
          <w:rPr>
            <w:noProof/>
          </w:rPr>
          <w:fldChar w:fldCharType="begin"/>
        </w:r>
        <w:r w:rsidR="00286B6B" w:rsidRPr="00286B6B">
          <w:rPr>
            <w:noProof/>
          </w:rPr>
          <w:instrText xml:space="preserve"> PAGEREF _Toc99552516 \h </w:instrText>
        </w:r>
        <w:r w:rsidR="00286B6B" w:rsidRPr="00286B6B">
          <w:rPr>
            <w:noProof/>
          </w:rPr>
        </w:r>
        <w:r w:rsidR="00286B6B" w:rsidRPr="00286B6B">
          <w:rPr>
            <w:noProof/>
          </w:rPr>
          <w:fldChar w:fldCharType="separate"/>
        </w:r>
        <w:r w:rsidR="00F0722A">
          <w:rPr>
            <w:noProof/>
          </w:rPr>
          <w:t>6</w:t>
        </w:r>
        <w:r w:rsidR="00286B6B" w:rsidRPr="00286B6B">
          <w:rPr>
            <w:noProof/>
          </w:rPr>
          <w:fldChar w:fldCharType="end"/>
        </w:r>
      </w:hyperlink>
    </w:p>
    <w:p w14:paraId="64E4D749" w14:textId="39E0256B" w:rsidR="00286B6B" w:rsidRPr="00286B6B" w:rsidRDefault="00C63C38">
      <w:pPr>
        <w:pStyle w:val="TOC2"/>
        <w:rPr>
          <w:rFonts w:asciiTheme="minorHAnsi" w:eastAsiaTheme="minorEastAsia" w:hAnsiTheme="minorHAnsi" w:cstheme="minorBidi"/>
          <w:noProof/>
          <w:szCs w:val="22"/>
        </w:rPr>
      </w:pPr>
      <w:hyperlink w:anchor="_Toc99552517" w:history="1">
        <w:r w:rsidR="00286B6B" w:rsidRPr="00286B6B">
          <w:rPr>
            <w:rStyle w:val="affffffe"/>
            <w:noProof/>
            <w14:scene3d>
              <w14:camera w14:prst="orthographicFront"/>
              <w14:lightRig w14:rig="threePt" w14:dir="t">
                <w14:rot w14:lat="0" w14:lon="0" w14:rev="0"/>
              </w14:lightRig>
            </w14:scene3d>
          </w:rPr>
          <w:t>8.3</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景观设施</w:t>
        </w:r>
        <w:r w:rsidR="00286B6B" w:rsidRPr="00286B6B">
          <w:rPr>
            <w:noProof/>
          </w:rPr>
          <w:tab/>
        </w:r>
        <w:r w:rsidR="00286B6B" w:rsidRPr="00286B6B">
          <w:rPr>
            <w:noProof/>
          </w:rPr>
          <w:fldChar w:fldCharType="begin"/>
        </w:r>
        <w:r w:rsidR="00286B6B" w:rsidRPr="00286B6B">
          <w:rPr>
            <w:noProof/>
          </w:rPr>
          <w:instrText xml:space="preserve"> PAGEREF _Toc99552517 \h </w:instrText>
        </w:r>
        <w:r w:rsidR="00286B6B" w:rsidRPr="00286B6B">
          <w:rPr>
            <w:noProof/>
          </w:rPr>
        </w:r>
        <w:r w:rsidR="00286B6B" w:rsidRPr="00286B6B">
          <w:rPr>
            <w:noProof/>
          </w:rPr>
          <w:fldChar w:fldCharType="separate"/>
        </w:r>
        <w:r w:rsidR="00F0722A">
          <w:rPr>
            <w:noProof/>
          </w:rPr>
          <w:t>7</w:t>
        </w:r>
        <w:r w:rsidR="00286B6B" w:rsidRPr="00286B6B">
          <w:rPr>
            <w:noProof/>
          </w:rPr>
          <w:fldChar w:fldCharType="end"/>
        </w:r>
      </w:hyperlink>
    </w:p>
    <w:p w14:paraId="3A23F060" w14:textId="5DE3A142"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518" w:history="1">
        <w:r w:rsidR="00286B6B" w:rsidRPr="00286B6B">
          <w:rPr>
            <w:rStyle w:val="affffffe"/>
            <w:noProof/>
          </w:rPr>
          <w:t>9</w:t>
        </w:r>
        <w:r w:rsidR="00286B6B">
          <w:rPr>
            <w:rStyle w:val="affffffe"/>
            <w:noProof/>
          </w:rPr>
          <w:t xml:space="preserve"> </w:t>
        </w:r>
        <w:r w:rsidR="00286B6B" w:rsidRPr="00286B6B">
          <w:rPr>
            <w:rStyle w:val="affffffe"/>
            <w:noProof/>
          </w:rPr>
          <w:t xml:space="preserve"> 水文化</w:t>
        </w:r>
        <w:r w:rsidR="00286B6B" w:rsidRPr="00286B6B">
          <w:rPr>
            <w:noProof/>
          </w:rPr>
          <w:tab/>
        </w:r>
        <w:r w:rsidR="00286B6B" w:rsidRPr="00286B6B">
          <w:rPr>
            <w:noProof/>
          </w:rPr>
          <w:fldChar w:fldCharType="begin"/>
        </w:r>
        <w:r w:rsidR="00286B6B" w:rsidRPr="00286B6B">
          <w:rPr>
            <w:noProof/>
          </w:rPr>
          <w:instrText xml:space="preserve"> PAGEREF _Toc99552518 \h </w:instrText>
        </w:r>
        <w:r w:rsidR="00286B6B" w:rsidRPr="00286B6B">
          <w:rPr>
            <w:noProof/>
          </w:rPr>
        </w:r>
        <w:r w:rsidR="00286B6B" w:rsidRPr="00286B6B">
          <w:rPr>
            <w:noProof/>
          </w:rPr>
          <w:fldChar w:fldCharType="separate"/>
        </w:r>
        <w:r w:rsidR="00F0722A">
          <w:rPr>
            <w:noProof/>
          </w:rPr>
          <w:t>8</w:t>
        </w:r>
        <w:r w:rsidR="00286B6B" w:rsidRPr="00286B6B">
          <w:rPr>
            <w:noProof/>
          </w:rPr>
          <w:fldChar w:fldCharType="end"/>
        </w:r>
      </w:hyperlink>
    </w:p>
    <w:p w14:paraId="0FC97017" w14:textId="13FFD95D" w:rsidR="00286B6B" w:rsidRPr="00286B6B" w:rsidRDefault="00C63C38">
      <w:pPr>
        <w:pStyle w:val="TOC2"/>
        <w:rPr>
          <w:rFonts w:asciiTheme="minorHAnsi" w:eastAsiaTheme="minorEastAsia" w:hAnsiTheme="minorHAnsi" w:cstheme="minorBidi"/>
          <w:noProof/>
          <w:szCs w:val="22"/>
        </w:rPr>
      </w:pPr>
      <w:hyperlink w:anchor="_Toc99552519" w:history="1">
        <w:r w:rsidR="00286B6B" w:rsidRPr="00286B6B">
          <w:rPr>
            <w:rStyle w:val="affffffe"/>
            <w:noProof/>
            <w14:scene3d>
              <w14:camera w14:prst="orthographicFront"/>
              <w14:lightRig w14:rig="threePt" w14:dir="t">
                <w14:rot w14:lat="0" w14:lon="0" w14:rev="0"/>
              </w14:lightRig>
            </w14:scene3d>
          </w:rPr>
          <w:t>9.1</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基本要求</w:t>
        </w:r>
        <w:r w:rsidR="00286B6B" w:rsidRPr="00286B6B">
          <w:rPr>
            <w:noProof/>
          </w:rPr>
          <w:tab/>
        </w:r>
        <w:r w:rsidR="00286B6B" w:rsidRPr="00286B6B">
          <w:rPr>
            <w:noProof/>
          </w:rPr>
          <w:fldChar w:fldCharType="begin"/>
        </w:r>
        <w:r w:rsidR="00286B6B" w:rsidRPr="00286B6B">
          <w:rPr>
            <w:noProof/>
          </w:rPr>
          <w:instrText xml:space="preserve"> PAGEREF _Toc99552519 \h </w:instrText>
        </w:r>
        <w:r w:rsidR="00286B6B" w:rsidRPr="00286B6B">
          <w:rPr>
            <w:noProof/>
          </w:rPr>
        </w:r>
        <w:r w:rsidR="00286B6B" w:rsidRPr="00286B6B">
          <w:rPr>
            <w:noProof/>
          </w:rPr>
          <w:fldChar w:fldCharType="separate"/>
        </w:r>
        <w:r w:rsidR="00F0722A">
          <w:rPr>
            <w:noProof/>
          </w:rPr>
          <w:t>8</w:t>
        </w:r>
        <w:r w:rsidR="00286B6B" w:rsidRPr="00286B6B">
          <w:rPr>
            <w:noProof/>
          </w:rPr>
          <w:fldChar w:fldCharType="end"/>
        </w:r>
      </w:hyperlink>
    </w:p>
    <w:p w14:paraId="3DDDD455" w14:textId="14D65B92" w:rsidR="00286B6B" w:rsidRPr="00286B6B" w:rsidRDefault="00C63C38">
      <w:pPr>
        <w:pStyle w:val="TOC2"/>
        <w:rPr>
          <w:rFonts w:asciiTheme="minorHAnsi" w:eastAsiaTheme="minorEastAsia" w:hAnsiTheme="minorHAnsi" w:cstheme="minorBidi"/>
          <w:noProof/>
          <w:szCs w:val="22"/>
        </w:rPr>
      </w:pPr>
      <w:hyperlink w:anchor="_Toc99552520" w:history="1">
        <w:r w:rsidR="00286B6B" w:rsidRPr="00286B6B">
          <w:rPr>
            <w:rStyle w:val="affffffe"/>
            <w:noProof/>
            <w14:scene3d>
              <w14:camera w14:prst="orthographicFront"/>
              <w14:lightRig w14:rig="threePt" w14:dir="t">
                <w14:rot w14:lat="0" w14:lon="0" w14:rev="0"/>
              </w14:lightRig>
            </w14:scene3d>
          </w:rPr>
          <w:t>9.2</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历史古迹</w:t>
        </w:r>
        <w:r w:rsidR="00286B6B" w:rsidRPr="00286B6B">
          <w:rPr>
            <w:noProof/>
          </w:rPr>
          <w:tab/>
        </w:r>
        <w:r w:rsidR="00286B6B" w:rsidRPr="00286B6B">
          <w:rPr>
            <w:noProof/>
          </w:rPr>
          <w:fldChar w:fldCharType="begin"/>
        </w:r>
        <w:r w:rsidR="00286B6B" w:rsidRPr="00286B6B">
          <w:rPr>
            <w:noProof/>
          </w:rPr>
          <w:instrText xml:space="preserve"> PAGEREF _Toc99552520 \h </w:instrText>
        </w:r>
        <w:r w:rsidR="00286B6B" w:rsidRPr="00286B6B">
          <w:rPr>
            <w:noProof/>
          </w:rPr>
        </w:r>
        <w:r w:rsidR="00286B6B" w:rsidRPr="00286B6B">
          <w:rPr>
            <w:noProof/>
          </w:rPr>
          <w:fldChar w:fldCharType="separate"/>
        </w:r>
        <w:r w:rsidR="00F0722A">
          <w:rPr>
            <w:noProof/>
          </w:rPr>
          <w:t>8</w:t>
        </w:r>
        <w:r w:rsidR="00286B6B" w:rsidRPr="00286B6B">
          <w:rPr>
            <w:noProof/>
          </w:rPr>
          <w:fldChar w:fldCharType="end"/>
        </w:r>
      </w:hyperlink>
    </w:p>
    <w:p w14:paraId="0227A0A4" w14:textId="09A06E06" w:rsidR="00286B6B" w:rsidRPr="00286B6B" w:rsidRDefault="00C63C38">
      <w:pPr>
        <w:pStyle w:val="TOC2"/>
        <w:rPr>
          <w:rFonts w:asciiTheme="minorHAnsi" w:eastAsiaTheme="minorEastAsia" w:hAnsiTheme="minorHAnsi" w:cstheme="minorBidi"/>
          <w:noProof/>
          <w:szCs w:val="22"/>
        </w:rPr>
      </w:pPr>
      <w:hyperlink w:anchor="_Toc99552521" w:history="1">
        <w:r w:rsidR="00286B6B" w:rsidRPr="00286B6B">
          <w:rPr>
            <w:rStyle w:val="affffffe"/>
            <w:noProof/>
            <w14:scene3d>
              <w14:camera w14:prst="orthographicFront"/>
              <w14:lightRig w14:rig="threePt" w14:dir="t">
                <w14:rot w14:lat="0" w14:lon="0" w14:rev="0"/>
              </w14:lightRig>
            </w14:scene3d>
          </w:rPr>
          <w:t>9.3</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人文作品</w:t>
        </w:r>
        <w:r w:rsidR="00286B6B" w:rsidRPr="00286B6B">
          <w:rPr>
            <w:noProof/>
          </w:rPr>
          <w:tab/>
        </w:r>
        <w:r w:rsidR="00286B6B" w:rsidRPr="00286B6B">
          <w:rPr>
            <w:noProof/>
          </w:rPr>
          <w:fldChar w:fldCharType="begin"/>
        </w:r>
        <w:r w:rsidR="00286B6B" w:rsidRPr="00286B6B">
          <w:rPr>
            <w:noProof/>
          </w:rPr>
          <w:instrText xml:space="preserve"> PAGEREF _Toc99552521 \h </w:instrText>
        </w:r>
        <w:r w:rsidR="00286B6B" w:rsidRPr="00286B6B">
          <w:rPr>
            <w:noProof/>
          </w:rPr>
        </w:r>
        <w:r w:rsidR="00286B6B" w:rsidRPr="00286B6B">
          <w:rPr>
            <w:noProof/>
          </w:rPr>
          <w:fldChar w:fldCharType="separate"/>
        </w:r>
        <w:r w:rsidR="00F0722A">
          <w:rPr>
            <w:noProof/>
          </w:rPr>
          <w:t>8</w:t>
        </w:r>
        <w:r w:rsidR="00286B6B" w:rsidRPr="00286B6B">
          <w:rPr>
            <w:noProof/>
          </w:rPr>
          <w:fldChar w:fldCharType="end"/>
        </w:r>
      </w:hyperlink>
    </w:p>
    <w:p w14:paraId="454A6C4D" w14:textId="73D45EA9" w:rsidR="00286B6B" w:rsidRPr="00286B6B" w:rsidRDefault="00C63C38">
      <w:pPr>
        <w:pStyle w:val="TOC2"/>
        <w:rPr>
          <w:rFonts w:asciiTheme="minorHAnsi" w:eastAsiaTheme="minorEastAsia" w:hAnsiTheme="minorHAnsi" w:cstheme="minorBidi"/>
          <w:noProof/>
          <w:szCs w:val="22"/>
        </w:rPr>
      </w:pPr>
      <w:hyperlink w:anchor="_Toc99552522" w:history="1">
        <w:r w:rsidR="00286B6B" w:rsidRPr="00286B6B">
          <w:rPr>
            <w:rStyle w:val="affffffe"/>
            <w:noProof/>
            <w14:scene3d>
              <w14:camera w14:prst="orthographicFront"/>
              <w14:lightRig w14:rig="threePt" w14:dir="t">
                <w14:rot w14:lat="0" w14:lon="0" w14:rev="0"/>
              </w14:lightRig>
            </w14:scene3d>
          </w:rPr>
          <w:t>9.4</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宣传展示</w:t>
        </w:r>
        <w:r w:rsidR="00286B6B" w:rsidRPr="00286B6B">
          <w:rPr>
            <w:noProof/>
          </w:rPr>
          <w:tab/>
        </w:r>
        <w:r w:rsidR="00286B6B" w:rsidRPr="00286B6B">
          <w:rPr>
            <w:noProof/>
          </w:rPr>
          <w:fldChar w:fldCharType="begin"/>
        </w:r>
        <w:r w:rsidR="00286B6B" w:rsidRPr="00286B6B">
          <w:rPr>
            <w:noProof/>
          </w:rPr>
          <w:instrText xml:space="preserve"> PAGEREF _Toc99552522 \h </w:instrText>
        </w:r>
        <w:r w:rsidR="00286B6B" w:rsidRPr="00286B6B">
          <w:rPr>
            <w:noProof/>
          </w:rPr>
        </w:r>
        <w:r w:rsidR="00286B6B" w:rsidRPr="00286B6B">
          <w:rPr>
            <w:noProof/>
          </w:rPr>
          <w:fldChar w:fldCharType="separate"/>
        </w:r>
        <w:r w:rsidR="00F0722A">
          <w:rPr>
            <w:noProof/>
          </w:rPr>
          <w:t>8</w:t>
        </w:r>
        <w:r w:rsidR="00286B6B" w:rsidRPr="00286B6B">
          <w:rPr>
            <w:noProof/>
          </w:rPr>
          <w:fldChar w:fldCharType="end"/>
        </w:r>
      </w:hyperlink>
    </w:p>
    <w:p w14:paraId="53298CB5" w14:textId="69BC4846"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523" w:history="1">
        <w:r w:rsidR="00286B6B" w:rsidRPr="00286B6B">
          <w:rPr>
            <w:rStyle w:val="affffffe"/>
            <w:noProof/>
          </w:rPr>
          <w:t>10</w:t>
        </w:r>
        <w:r w:rsidR="00286B6B">
          <w:rPr>
            <w:rStyle w:val="affffffe"/>
            <w:noProof/>
          </w:rPr>
          <w:t xml:space="preserve"> </w:t>
        </w:r>
        <w:r w:rsidR="00286B6B" w:rsidRPr="00286B6B">
          <w:rPr>
            <w:rStyle w:val="affffffe"/>
            <w:noProof/>
          </w:rPr>
          <w:t xml:space="preserve"> 水经济</w:t>
        </w:r>
        <w:r w:rsidR="00286B6B" w:rsidRPr="00286B6B">
          <w:rPr>
            <w:noProof/>
          </w:rPr>
          <w:tab/>
        </w:r>
        <w:r w:rsidR="00286B6B" w:rsidRPr="00286B6B">
          <w:rPr>
            <w:noProof/>
          </w:rPr>
          <w:fldChar w:fldCharType="begin"/>
        </w:r>
        <w:r w:rsidR="00286B6B" w:rsidRPr="00286B6B">
          <w:rPr>
            <w:noProof/>
          </w:rPr>
          <w:instrText xml:space="preserve"> PAGEREF _Toc99552523 \h </w:instrText>
        </w:r>
        <w:r w:rsidR="00286B6B" w:rsidRPr="00286B6B">
          <w:rPr>
            <w:noProof/>
          </w:rPr>
        </w:r>
        <w:r w:rsidR="00286B6B" w:rsidRPr="00286B6B">
          <w:rPr>
            <w:noProof/>
          </w:rPr>
          <w:fldChar w:fldCharType="separate"/>
        </w:r>
        <w:r w:rsidR="00F0722A">
          <w:rPr>
            <w:noProof/>
          </w:rPr>
          <w:t>8</w:t>
        </w:r>
        <w:r w:rsidR="00286B6B" w:rsidRPr="00286B6B">
          <w:rPr>
            <w:noProof/>
          </w:rPr>
          <w:fldChar w:fldCharType="end"/>
        </w:r>
      </w:hyperlink>
    </w:p>
    <w:p w14:paraId="7C07D836" w14:textId="369D4137" w:rsidR="00286B6B" w:rsidRPr="00286B6B" w:rsidRDefault="00C63C38">
      <w:pPr>
        <w:pStyle w:val="TOC2"/>
        <w:rPr>
          <w:rFonts w:asciiTheme="minorHAnsi" w:eastAsiaTheme="minorEastAsia" w:hAnsiTheme="minorHAnsi" w:cstheme="minorBidi"/>
          <w:noProof/>
          <w:szCs w:val="22"/>
        </w:rPr>
      </w:pPr>
      <w:hyperlink w:anchor="_Toc99552524" w:history="1">
        <w:r w:rsidR="00286B6B" w:rsidRPr="00286B6B">
          <w:rPr>
            <w:rStyle w:val="affffffe"/>
            <w:noProof/>
            <w14:scene3d>
              <w14:camera w14:prst="orthographicFront"/>
              <w14:lightRig w14:rig="threePt" w14:dir="t">
                <w14:rot w14:lat="0" w14:lon="0" w14:rev="0"/>
              </w14:lightRig>
            </w14:scene3d>
          </w:rPr>
          <w:t>10.1</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基本要求</w:t>
        </w:r>
        <w:r w:rsidR="00286B6B" w:rsidRPr="00286B6B">
          <w:rPr>
            <w:noProof/>
          </w:rPr>
          <w:tab/>
        </w:r>
        <w:r w:rsidR="00286B6B" w:rsidRPr="00286B6B">
          <w:rPr>
            <w:noProof/>
          </w:rPr>
          <w:fldChar w:fldCharType="begin"/>
        </w:r>
        <w:r w:rsidR="00286B6B" w:rsidRPr="00286B6B">
          <w:rPr>
            <w:noProof/>
          </w:rPr>
          <w:instrText xml:space="preserve"> PAGEREF _Toc99552524 \h </w:instrText>
        </w:r>
        <w:r w:rsidR="00286B6B" w:rsidRPr="00286B6B">
          <w:rPr>
            <w:noProof/>
          </w:rPr>
        </w:r>
        <w:r w:rsidR="00286B6B" w:rsidRPr="00286B6B">
          <w:rPr>
            <w:noProof/>
          </w:rPr>
          <w:fldChar w:fldCharType="separate"/>
        </w:r>
        <w:r w:rsidR="00F0722A">
          <w:rPr>
            <w:noProof/>
          </w:rPr>
          <w:t>8</w:t>
        </w:r>
        <w:r w:rsidR="00286B6B" w:rsidRPr="00286B6B">
          <w:rPr>
            <w:noProof/>
          </w:rPr>
          <w:fldChar w:fldCharType="end"/>
        </w:r>
      </w:hyperlink>
    </w:p>
    <w:p w14:paraId="53FE955D" w14:textId="41D4705D" w:rsidR="00286B6B" w:rsidRPr="00286B6B" w:rsidRDefault="00C63C38">
      <w:pPr>
        <w:pStyle w:val="TOC2"/>
        <w:rPr>
          <w:rFonts w:asciiTheme="minorHAnsi" w:eastAsiaTheme="minorEastAsia" w:hAnsiTheme="minorHAnsi" w:cstheme="minorBidi"/>
          <w:noProof/>
          <w:szCs w:val="22"/>
        </w:rPr>
      </w:pPr>
      <w:hyperlink w:anchor="_Toc99552525" w:history="1">
        <w:r w:rsidR="00286B6B" w:rsidRPr="00286B6B">
          <w:rPr>
            <w:rStyle w:val="affffffe"/>
            <w:noProof/>
            <w14:scene3d>
              <w14:camera w14:prst="orthographicFront"/>
              <w14:lightRig w14:rig="threePt" w14:dir="t">
                <w14:rot w14:lat="0" w14:lon="0" w14:rev="0"/>
              </w14:lightRig>
            </w14:scene3d>
          </w:rPr>
          <w:t>10.2</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农业经济</w:t>
        </w:r>
        <w:r w:rsidR="00286B6B" w:rsidRPr="00286B6B">
          <w:rPr>
            <w:noProof/>
          </w:rPr>
          <w:tab/>
        </w:r>
        <w:r w:rsidR="00286B6B" w:rsidRPr="00286B6B">
          <w:rPr>
            <w:noProof/>
          </w:rPr>
          <w:fldChar w:fldCharType="begin"/>
        </w:r>
        <w:r w:rsidR="00286B6B" w:rsidRPr="00286B6B">
          <w:rPr>
            <w:noProof/>
          </w:rPr>
          <w:instrText xml:space="preserve"> PAGEREF _Toc99552525 \h </w:instrText>
        </w:r>
        <w:r w:rsidR="00286B6B" w:rsidRPr="00286B6B">
          <w:rPr>
            <w:noProof/>
          </w:rPr>
        </w:r>
        <w:r w:rsidR="00286B6B" w:rsidRPr="00286B6B">
          <w:rPr>
            <w:noProof/>
          </w:rPr>
          <w:fldChar w:fldCharType="separate"/>
        </w:r>
        <w:r w:rsidR="00F0722A">
          <w:rPr>
            <w:noProof/>
          </w:rPr>
          <w:t>8</w:t>
        </w:r>
        <w:r w:rsidR="00286B6B" w:rsidRPr="00286B6B">
          <w:rPr>
            <w:noProof/>
          </w:rPr>
          <w:fldChar w:fldCharType="end"/>
        </w:r>
      </w:hyperlink>
    </w:p>
    <w:p w14:paraId="68B4F377" w14:textId="6089397E" w:rsidR="00286B6B" w:rsidRPr="00286B6B" w:rsidRDefault="00C63C38">
      <w:pPr>
        <w:pStyle w:val="TOC2"/>
        <w:rPr>
          <w:rFonts w:asciiTheme="minorHAnsi" w:eastAsiaTheme="minorEastAsia" w:hAnsiTheme="minorHAnsi" w:cstheme="minorBidi"/>
          <w:noProof/>
          <w:szCs w:val="22"/>
        </w:rPr>
      </w:pPr>
      <w:hyperlink w:anchor="_Toc99552526" w:history="1">
        <w:r w:rsidR="00286B6B" w:rsidRPr="00286B6B">
          <w:rPr>
            <w:rStyle w:val="affffffe"/>
            <w:noProof/>
            <w14:scene3d>
              <w14:camera w14:prst="orthographicFront"/>
              <w14:lightRig w14:rig="threePt" w14:dir="t">
                <w14:rot w14:lat="0" w14:lon="0" w14:rev="0"/>
              </w14:lightRig>
            </w14:scene3d>
          </w:rPr>
          <w:t>10.3</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水运经济</w:t>
        </w:r>
        <w:r w:rsidR="00286B6B" w:rsidRPr="00286B6B">
          <w:rPr>
            <w:noProof/>
          </w:rPr>
          <w:tab/>
        </w:r>
        <w:r w:rsidR="00286B6B" w:rsidRPr="00286B6B">
          <w:rPr>
            <w:noProof/>
          </w:rPr>
          <w:fldChar w:fldCharType="begin"/>
        </w:r>
        <w:r w:rsidR="00286B6B" w:rsidRPr="00286B6B">
          <w:rPr>
            <w:noProof/>
          </w:rPr>
          <w:instrText xml:space="preserve"> PAGEREF _Toc99552526 \h </w:instrText>
        </w:r>
        <w:r w:rsidR="00286B6B" w:rsidRPr="00286B6B">
          <w:rPr>
            <w:noProof/>
          </w:rPr>
        </w:r>
        <w:r w:rsidR="00286B6B" w:rsidRPr="00286B6B">
          <w:rPr>
            <w:noProof/>
          </w:rPr>
          <w:fldChar w:fldCharType="separate"/>
        </w:r>
        <w:r w:rsidR="00F0722A">
          <w:rPr>
            <w:noProof/>
          </w:rPr>
          <w:t>9</w:t>
        </w:r>
        <w:r w:rsidR="00286B6B" w:rsidRPr="00286B6B">
          <w:rPr>
            <w:noProof/>
          </w:rPr>
          <w:fldChar w:fldCharType="end"/>
        </w:r>
      </w:hyperlink>
    </w:p>
    <w:p w14:paraId="00ECFE8A" w14:textId="550A1267" w:rsidR="00286B6B" w:rsidRPr="00286B6B" w:rsidRDefault="00C63C38">
      <w:pPr>
        <w:pStyle w:val="TOC2"/>
        <w:rPr>
          <w:rFonts w:asciiTheme="minorHAnsi" w:eastAsiaTheme="minorEastAsia" w:hAnsiTheme="minorHAnsi" w:cstheme="minorBidi"/>
          <w:noProof/>
          <w:szCs w:val="22"/>
        </w:rPr>
      </w:pPr>
      <w:hyperlink w:anchor="_Toc99552527" w:history="1">
        <w:r w:rsidR="00286B6B" w:rsidRPr="00286B6B">
          <w:rPr>
            <w:rStyle w:val="affffffe"/>
            <w:noProof/>
            <w14:scene3d>
              <w14:camera w14:prst="orthographicFront"/>
              <w14:lightRig w14:rig="threePt" w14:dir="t">
                <w14:rot w14:lat="0" w14:lon="0" w14:rev="0"/>
              </w14:lightRig>
            </w14:scene3d>
          </w:rPr>
          <w:t>10.4</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旅游经济</w:t>
        </w:r>
        <w:r w:rsidR="00286B6B" w:rsidRPr="00286B6B">
          <w:rPr>
            <w:noProof/>
          </w:rPr>
          <w:tab/>
        </w:r>
        <w:r w:rsidR="00286B6B" w:rsidRPr="00286B6B">
          <w:rPr>
            <w:noProof/>
          </w:rPr>
          <w:fldChar w:fldCharType="begin"/>
        </w:r>
        <w:r w:rsidR="00286B6B" w:rsidRPr="00286B6B">
          <w:rPr>
            <w:noProof/>
          </w:rPr>
          <w:instrText xml:space="preserve"> PAGEREF _Toc99552527 \h </w:instrText>
        </w:r>
        <w:r w:rsidR="00286B6B" w:rsidRPr="00286B6B">
          <w:rPr>
            <w:noProof/>
          </w:rPr>
        </w:r>
        <w:r w:rsidR="00286B6B" w:rsidRPr="00286B6B">
          <w:rPr>
            <w:noProof/>
          </w:rPr>
          <w:fldChar w:fldCharType="separate"/>
        </w:r>
        <w:r w:rsidR="00F0722A">
          <w:rPr>
            <w:noProof/>
          </w:rPr>
          <w:t>9</w:t>
        </w:r>
        <w:r w:rsidR="00286B6B" w:rsidRPr="00286B6B">
          <w:rPr>
            <w:noProof/>
          </w:rPr>
          <w:fldChar w:fldCharType="end"/>
        </w:r>
      </w:hyperlink>
    </w:p>
    <w:p w14:paraId="1EEDB399" w14:textId="684CA248"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528" w:history="1">
        <w:r w:rsidR="00286B6B" w:rsidRPr="00286B6B">
          <w:rPr>
            <w:rStyle w:val="affffffe"/>
            <w:noProof/>
          </w:rPr>
          <w:t>11</w:t>
        </w:r>
        <w:r w:rsidR="00286B6B">
          <w:rPr>
            <w:rStyle w:val="affffffe"/>
            <w:noProof/>
          </w:rPr>
          <w:t xml:space="preserve"> </w:t>
        </w:r>
        <w:r w:rsidR="00286B6B" w:rsidRPr="00286B6B">
          <w:rPr>
            <w:rStyle w:val="affffffe"/>
            <w:noProof/>
          </w:rPr>
          <w:t xml:space="preserve"> 维护与管理</w:t>
        </w:r>
        <w:r w:rsidR="00286B6B" w:rsidRPr="00286B6B">
          <w:rPr>
            <w:noProof/>
          </w:rPr>
          <w:tab/>
        </w:r>
        <w:r w:rsidR="00286B6B" w:rsidRPr="00286B6B">
          <w:rPr>
            <w:noProof/>
          </w:rPr>
          <w:fldChar w:fldCharType="begin"/>
        </w:r>
        <w:r w:rsidR="00286B6B" w:rsidRPr="00286B6B">
          <w:rPr>
            <w:noProof/>
          </w:rPr>
          <w:instrText xml:space="preserve"> PAGEREF _Toc99552528 \h </w:instrText>
        </w:r>
        <w:r w:rsidR="00286B6B" w:rsidRPr="00286B6B">
          <w:rPr>
            <w:noProof/>
          </w:rPr>
        </w:r>
        <w:r w:rsidR="00286B6B" w:rsidRPr="00286B6B">
          <w:rPr>
            <w:noProof/>
          </w:rPr>
          <w:fldChar w:fldCharType="separate"/>
        </w:r>
        <w:r w:rsidR="00F0722A">
          <w:rPr>
            <w:noProof/>
          </w:rPr>
          <w:t>9</w:t>
        </w:r>
        <w:r w:rsidR="00286B6B" w:rsidRPr="00286B6B">
          <w:rPr>
            <w:noProof/>
          </w:rPr>
          <w:fldChar w:fldCharType="end"/>
        </w:r>
      </w:hyperlink>
    </w:p>
    <w:p w14:paraId="200FC8A8" w14:textId="21EC4E77" w:rsidR="00286B6B" w:rsidRPr="00286B6B" w:rsidRDefault="00C63C38">
      <w:pPr>
        <w:pStyle w:val="TOC2"/>
        <w:rPr>
          <w:rFonts w:asciiTheme="minorHAnsi" w:eastAsiaTheme="minorEastAsia" w:hAnsiTheme="minorHAnsi" w:cstheme="minorBidi"/>
          <w:noProof/>
          <w:szCs w:val="22"/>
        </w:rPr>
      </w:pPr>
      <w:hyperlink w:anchor="_Toc99552529" w:history="1">
        <w:r w:rsidR="00286B6B" w:rsidRPr="00286B6B">
          <w:rPr>
            <w:rStyle w:val="affffffe"/>
            <w:noProof/>
            <w14:scene3d>
              <w14:camera w14:prst="orthographicFront"/>
              <w14:lightRig w14:rig="threePt" w14:dir="t">
                <w14:rot w14:lat="0" w14:lon="0" w14:rev="0"/>
              </w14:lightRig>
            </w14:scene3d>
          </w:rPr>
          <w:t>11.1</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基本要求</w:t>
        </w:r>
        <w:r w:rsidR="00286B6B" w:rsidRPr="00286B6B">
          <w:rPr>
            <w:noProof/>
          </w:rPr>
          <w:tab/>
        </w:r>
        <w:r w:rsidR="00286B6B" w:rsidRPr="00286B6B">
          <w:rPr>
            <w:noProof/>
          </w:rPr>
          <w:fldChar w:fldCharType="begin"/>
        </w:r>
        <w:r w:rsidR="00286B6B" w:rsidRPr="00286B6B">
          <w:rPr>
            <w:noProof/>
          </w:rPr>
          <w:instrText xml:space="preserve"> PAGEREF _Toc99552529 \h </w:instrText>
        </w:r>
        <w:r w:rsidR="00286B6B" w:rsidRPr="00286B6B">
          <w:rPr>
            <w:noProof/>
          </w:rPr>
        </w:r>
        <w:r w:rsidR="00286B6B" w:rsidRPr="00286B6B">
          <w:rPr>
            <w:noProof/>
          </w:rPr>
          <w:fldChar w:fldCharType="separate"/>
        </w:r>
        <w:r w:rsidR="00F0722A">
          <w:rPr>
            <w:noProof/>
          </w:rPr>
          <w:t>9</w:t>
        </w:r>
        <w:r w:rsidR="00286B6B" w:rsidRPr="00286B6B">
          <w:rPr>
            <w:noProof/>
          </w:rPr>
          <w:fldChar w:fldCharType="end"/>
        </w:r>
      </w:hyperlink>
    </w:p>
    <w:p w14:paraId="18918C5E" w14:textId="5FED6BBC" w:rsidR="00286B6B" w:rsidRPr="00286B6B" w:rsidRDefault="00C63C38">
      <w:pPr>
        <w:pStyle w:val="TOC2"/>
        <w:rPr>
          <w:rFonts w:asciiTheme="minorHAnsi" w:eastAsiaTheme="minorEastAsia" w:hAnsiTheme="minorHAnsi" w:cstheme="minorBidi"/>
          <w:noProof/>
          <w:szCs w:val="22"/>
        </w:rPr>
      </w:pPr>
      <w:hyperlink w:anchor="_Toc99552530" w:history="1">
        <w:r w:rsidR="00286B6B" w:rsidRPr="00286B6B">
          <w:rPr>
            <w:rStyle w:val="affffffe"/>
            <w:noProof/>
            <w14:scene3d>
              <w14:camera w14:prst="orthographicFront"/>
              <w14:lightRig w14:rig="threePt" w14:dir="t">
                <w14:rot w14:lat="0" w14:lon="0" w14:rev="0"/>
              </w14:lightRig>
            </w14:scene3d>
          </w:rPr>
          <w:t>11.2</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管护设施</w:t>
        </w:r>
        <w:r w:rsidR="00286B6B" w:rsidRPr="00286B6B">
          <w:rPr>
            <w:noProof/>
          </w:rPr>
          <w:tab/>
        </w:r>
        <w:r w:rsidR="00286B6B" w:rsidRPr="00286B6B">
          <w:rPr>
            <w:noProof/>
          </w:rPr>
          <w:fldChar w:fldCharType="begin"/>
        </w:r>
        <w:r w:rsidR="00286B6B" w:rsidRPr="00286B6B">
          <w:rPr>
            <w:noProof/>
          </w:rPr>
          <w:instrText xml:space="preserve"> PAGEREF _Toc99552530 \h </w:instrText>
        </w:r>
        <w:r w:rsidR="00286B6B" w:rsidRPr="00286B6B">
          <w:rPr>
            <w:noProof/>
          </w:rPr>
        </w:r>
        <w:r w:rsidR="00286B6B" w:rsidRPr="00286B6B">
          <w:rPr>
            <w:noProof/>
          </w:rPr>
          <w:fldChar w:fldCharType="separate"/>
        </w:r>
        <w:r w:rsidR="00F0722A">
          <w:rPr>
            <w:noProof/>
          </w:rPr>
          <w:t>9</w:t>
        </w:r>
        <w:r w:rsidR="00286B6B" w:rsidRPr="00286B6B">
          <w:rPr>
            <w:noProof/>
          </w:rPr>
          <w:fldChar w:fldCharType="end"/>
        </w:r>
      </w:hyperlink>
    </w:p>
    <w:p w14:paraId="22C2BE3D" w14:textId="7C302956" w:rsidR="00286B6B" w:rsidRPr="00286B6B" w:rsidRDefault="00C63C38">
      <w:pPr>
        <w:pStyle w:val="TOC2"/>
        <w:rPr>
          <w:rFonts w:asciiTheme="minorHAnsi" w:eastAsiaTheme="minorEastAsia" w:hAnsiTheme="minorHAnsi" w:cstheme="minorBidi"/>
          <w:noProof/>
          <w:szCs w:val="22"/>
        </w:rPr>
      </w:pPr>
      <w:hyperlink w:anchor="_Toc99552531" w:history="1">
        <w:r w:rsidR="00286B6B" w:rsidRPr="00286B6B">
          <w:rPr>
            <w:rStyle w:val="affffffe"/>
            <w:noProof/>
            <w14:scene3d>
              <w14:camera w14:prst="orthographicFront"/>
              <w14:lightRig w14:rig="threePt" w14:dir="t">
                <w14:rot w14:lat="0" w14:lon="0" w14:rev="0"/>
              </w14:lightRig>
            </w14:scene3d>
          </w:rPr>
          <w:t>11.3</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维护</w:t>
        </w:r>
        <w:r w:rsidR="00286B6B" w:rsidRPr="00286B6B">
          <w:rPr>
            <w:noProof/>
          </w:rPr>
          <w:tab/>
        </w:r>
        <w:r w:rsidR="00286B6B" w:rsidRPr="00286B6B">
          <w:rPr>
            <w:noProof/>
          </w:rPr>
          <w:fldChar w:fldCharType="begin"/>
        </w:r>
        <w:r w:rsidR="00286B6B" w:rsidRPr="00286B6B">
          <w:rPr>
            <w:noProof/>
          </w:rPr>
          <w:instrText xml:space="preserve"> PAGEREF _Toc99552531 \h </w:instrText>
        </w:r>
        <w:r w:rsidR="00286B6B" w:rsidRPr="00286B6B">
          <w:rPr>
            <w:noProof/>
          </w:rPr>
        </w:r>
        <w:r w:rsidR="00286B6B" w:rsidRPr="00286B6B">
          <w:rPr>
            <w:noProof/>
          </w:rPr>
          <w:fldChar w:fldCharType="separate"/>
        </w:r>
        <w:r w:rsidR="00F0722A">
          <w:rPr>
            <w:noProof/>
          </w:rPr>
          <w:t>10</w:t>
        </w:r>
        <w:r w:rsidR="00286B6B" w:rsidRPr="00286B6B">
          <w:rPr>
            <w:noProof/>
          </w:rPr>
          <w:fldChar w:fldCharType="end"/>
        </w:r>
      </w:hyperlink>
    </w:p>
    <w:p w14:paraId="24090251" w14:textId="2CFB8458" w:rsidR="00286B6B" w:rsidRPr="00286B6B" w:rsidRDefault="00C63C38">
      <w:pPr>
        <w:pStyle w:val="TOC2"/>
        <w:rPr>
          <w:rFonts w:asciiTheme="minorHAnsi" w:eastAsiaTheme="minorEastAsia" w:hAnsiTheme="minorHAnsi" w:cstheme="minorBidi"/>
          <w:noProof/>
          <w:szCs w:val="22"/>
        </w:rPr>
      </w:pPr>
      <w:hyperlink w:anchor="_Toc99552532" w:history="1">
        <w:r w:rsidR="00286B6B" w:rsidRPr="00286B6B">
          <w:rPr>
            <w:rStyle w:val="affffffe"/>
            <w:noProof/>
            <w14:scene3d>
              <w14:camera w14:prst="orthographicFront"/>
              <w14:lightRig w14:rig="threePt" w14:dir="t">
                <w14:rot w14:lat="0" w14:lon="0" w14:rev="0"/>
              </w14:lightRig>
            </w14:scene3d>
          </w:rPr>
          <w:t>11.4</w:t>
        </w:r>
        <w:r w:rsidR="00286B6B">
          <w:rPr>
            <w:rStyle w:val="affffffe"/>
            <w:noProof/>
            <w14:scene3d>
              <w14:camera w14:prst="orthographicFront"/>
              <w14:lightRig w14:rig="threePt" w14:dir="t">
                <w14:rot w14:lat="0" w14:lon="0" w14:rev="0"/>
              </w14:lightRig>
            </w14:scene3d>
          </w:rPr>
          <w:t xml:space="preserve"> </w:t>
        </w:r>
        <w:r w:rsidR="00286B6B" w:rsidRPr="00286B6B">
          <w:rPr>
            <w:rStyle w:val="affffffe"/>
            <w:noProof/>
          </w:rPr>
          <w:t xml:space="preserve"> 管理</w:t>
        </w:r>
        <w:r w:rsidR="00286B6B" w:rsidRPr="00286B6B">
          <w:rPr>
            <w:noProof/>
          </w:rPr>
          <w:tab/>
        </w:r>
        <w:r w:rsidR="00286B6B" w:rsidRPr="00286B6B">
          <w:rPr>
            <w:noProof/>
          </w:rPr>
          <w:fldChar w:fldCharType="begin"/>
        </w:r>
        <w:r w:rsidR="00286B6B" w:rsidRPr="00286B6B">
          <w:rPr>
            <w:noProof/>
          </w:rPr>
          <w:instrText xml:space="preserve"> PAGEREF _Toc99552532 \h </w:instrText>
        </w:r>
        <w:r w:rsidR="00286B6B" w:rsidRPr="00286B6B">
          <w:rPr>
            <w:noProof/>
          </w:rPr>
        </w:r>
        <w:r w:rsidR="00286B6B" w:rsidRPr="00286B6B">
          <w:rPr>
            <w:noProof/>
          </w:rPr>
          <w:fldChar w:fldCharType="separate"/>
        </w:r>
        <w:r w:rsidR="00F0722A">
          <w:rPr>
            <w:noProof/>
          </w:rPr>
          <w:t>9</w:t>
        </w:r>
        <w:r w:rsidR="00286B6B" w:rsidRPr="00286B6B">
          <w:rPr>
            <w:noProof/>
          </w:rPr>
          <w:fldChar w:fldCharType="end"/>
        </w:r>
      </w:hyperlink>
    </w:p>
    <w:p w14:paraId="08AA9896" w14:textId="0C328228"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533" w:history="1">
        <w:r w:rsidR="00286B6B" w:rsidRPr="00286B6B">
          <w:rPr>
            <w:rStyle w:val="affffffe"/>
            <w:noProof/>
          </w:rPr>
          <w:t>附录A（资料性）</w:t>
        </w:r>
        <w:r w:rsidR="00286B6B">
          <w:rPr>
            <w:rStyle w:val="affffffe"/>
            <w:noProof/>
          </w:rPr>
          <w:t xml:space="preserve"> </w:t>
        </w:r>
        <w:r w:rsidR="00286B6B" w:rsidRPr="00286B6B">
          <w:rPr>
            <w:rStyle w:val="affffffe"/>
            <w:noProof/>
          </w:rPr>
          <w:t xml:space="preserve"> 水生态建设植物推荐种类</w:t>
        </w:r>
        <w:r w:rsidR="00286B6B" w:rsidRPr="00286B6B">
          <w:rPr>
            <w:noProof/>
          </w:rPr>
          <w:tab/>
        </w:r>
        <w:r w:rsidR="00286B6B" w:rsidRPr="00286B6B">
          <w:rPr>
            <w:noProof/>
          </w:rPr>
          <w:fldChar w:fldCharType="begin"/>
        </w:r>
        <w:r w:rsidR="00286B6B" w:rsidRPr="00286B6B">
          <w:rPr>
            <w:noProof/>
          </w:rPr>
          <w:instrText xml:space="preserve"> PAGEREF _Toc99552533 \h </w:instrText>
        </w:r>
        <w:r w:rsidR="00286B6B" w:rsidRPr="00286B6B">
          <w:rPr>
            <w:noProof/>
          </w:rPr>
        </w:r>
        <w:r w:rsidR="00286B6B" w:rsidRPr="00286B6B">
          <w:rPr>
            <w:noProof/>
          </w:rPr>
          <w:fldChar w:fldCharType="separate"/>
        </w:r>
        <w:r w:rsidR="00F0722A">
          <w:rPr>
            <w:noProof/>
          </w:rPr>
          <w:t>11</w:t>
        </w:r>
        <w:r w:rsidR="00286B6B" w:rsidRPr="00286B6B">
          <w:rPr>
            <w:noProof/>
          </w:rPr>
          <w:fldChar w:fldCharType="end"/>
        </w:r>
      </w:hyperlink>
    </w:p>
    <w:p w14:paraId="13AC6256" w14:textId="34597D27"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534" w:history="1">
        <w:r w:rsidR="00286B6B" w:rsidRPr="00286B6B">
          <w:rPr>
            <w:rStyle w:val="affffffe"/>
            <w:noProof/>
          </w:rPr>
          <w:t>附录B（资料性）</w:t>
        </w:r>
        <w:r w:rsidR="00286B6B">
          <w:rPr>
            <w:rStyle w:val="affffffe"/>
            <w:noProof/>
          </w:rPr>
          <w:t xml:space="preserve"> </w:t>
        </w:r>
        <w:r w:rsidR="00286B6B" w:rsidRPr="00286B6B">
          <w:rPr>
            <w:rStyle w:val="affffffe"/>
            <w:noProof/>
          </w:rPr>
          <w:t xml:space="preserve"> 水生态建设植物配置模式推荐</w:t>
        </w:r>
        <w:r w:rsidR="00286B6B" w:rsidRPr="00286B6B">
          <w:rPr>
            <w:noProof/>
          </w:rPr>
          <w:tab/>
        </w:r>
        <w:r w:rsidR="00286B6B" w:rsidRPr="00286B6B">
          <w:rPr>
            <w:noProof/>
          </w:rPr>
          <w:fldChar w:fldCharType="begin"/>
        </w:r>
        <w:r w:rsidR="00286B6B" w:rsidRPr="00286B6B">
          <w:rPr>
            <w:noProof/>
          </w:rPr>
          <w:instrText xml:space="preserve"> PAGEREF _Toc99552534 \h </w:instrText>
        </w:r>
        <w:r w:rsidR="00286B6B" w:rsidRPr="00286B6B">
          <w:rPr>
            <w:noProof/>
          </w:rPr>
        </w:r>
        <w:r w:rsidR="00286B6B" w:rsidRPr="00286B6B">
          <w:rPr>
            <w:noProof/>
          </w:rPr>
          <w:fldChar w:fldCharType="separate"/>
        </w:r>
        <w:r w:rsidR="00F0722A">
          <w:rPr>
            <w:noProof/>
          </w:rPr>
          <w:t>12</w:t>
        </w:r>
        <w:r w:rsidR="00286B6B" w:rsidRPr="00286B6B">
          <w:rPr>
            <w:noProof/>
          </w:rPr>
          <w:fldChar w:fldCharType="end"/>
        </w:r>
      </w:hyperlink>
    </w:p>
    <w:p w14:paraId="57454309" w14:textId="764321E7"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535" w:history="1">
        <w:r w:rsidR="00286B6B" w:rsidRPr="00286B6B">
          <w:rPr>
            <w:rStyle w:val="affffffe"/>
            <w:noProof/>
          </w:rPr>
          <w:t>附录C（资料性）</w:t>
        </w:r>
        <w:r w:rsidR="00286B6B">
          <w:rPr>
            <w:rStyle w:val="affffffe"/>
            <w:noProof/>
          </w:rPr>
          <w:t xml:space="preserve"> </w:t>
        </w:r>
        <w:r w:rsidR="00286B6B" w:rsidRPr="00286B6B">
          <w:rPr>
            <w:rStyle w:val="affffffe"/>
            <w:noProof/>
          </w:rPr>
          <w:t xml:space="preserve"> 幸福河湖公众满意度调查表</w:t>
        </w:r>
        <w:r w:rsidR="00286B6B" w:rsidRPr="00286B6B">
          <w:rPr>
            <w:noProof/>
          </w:rPr>
          <w:tab/>
        </w:r>
        <w:r w:rsidR="00286B6B" w:rsidRPr="00286B6B">
          <w:rPr>
            <w:noProof/>
          </w:rPr>
          <w:fldChar w:fldCharType="begin"/>
        </w:r>
        <w:r w:rsidR="00286B6B" w:rsidRPr="00286B6B">
          <w:rPr>
            <w:noProof/>
          </w:rPr>
          <w:instrText xml:space="preserve"> PAGEREF _Toc99552535 \h </w:instrText>
        </w:r>
        <w:r w:rsidR="00286B6B" w:rsidRPr="00286B6B">
          <w:rPr>
            <w:noProof/>
          </w:rPr>
        </w:r>
        <w:r w:rsidR="00286B6B" w:rsidRPr="00286B6B">
          <w:rPr>
            <w:noProof/>
          </w:rPr>
          <w:fldChar w:fldCharType="separate"/>
        </w:r>
        <w:r w:rsidR="00F0722A">
          <w:rPr>
            <w:noProof/>
          </w:rPr>
          <w:t>13</w:t>
        </w:r>
        <w:r w:rsidR="00286B6B" w:rsidRPr="00286B6B">
          <w:rPr>
            <w:noProof/>
          </w:rPr>
          <w:fldChar w:fldCharType="end"/>
        </w:r>
      </w:hyperlink>
    </w:p>
    <w:p w14:paraId="1729A4E6" w14:textId="7A67EE3C" w:rsidR="00286B6B" w:rsidRPr="00286B6B" w:rsidRDefault="00C63C38">
      <w:pPr>
        <w:pStyle w:val="TOC1"/>
        <w:tabs>
          <w:tab w:val="right" w:leader="dot" w:pos="9344"/>
        </w:tabs>
        <w:rPr>
          <w:rFonts w:asciiTheme="minorHAnsi" w:eastAsiaTheme="minorEastAsia" w:hAnsiTheme="minorHAnsi" w:cstheme="minorBidi"/>
          <w:noProof/>
          <w:szCs w:val="22"/>
        </w:rPr>
      </w:pPr>
      <w:hyperlink w:anchor="_Toc99552536" w:history="1">
        <w:r w:rsidR="00286B6B" w:rsidRPr="00286B6B">
          <w:rPr>
            <w:rStyle w:val="affffffe"/>
            <w:noProof/>
          </w:rPr>
          <w:t>参考文献</w:t>
        </w:r>
        <w:r w:rsidR="00286B6B" w:rsidRPr="00286B6B">
          <w:rPr>
            <w:noProof/>
          </w:rPr>
          <w:tab/>
        </w:r>
        <w:r w:rsidR="00286B6B" w:rsidRPr="00286B6B">
          <w:rPr>
            <w:noProof/>
          </w:rPr>
          <w:fldChar w:fldCharType="begin"/>
        </w:r>
        <w:r w:rsidR="00286B6B" w:rsidRPr="00286B6B">
          <w:rPr>
            <w:noProof/>
          </w:rPr>
          <w:instrText xml:space="preserve"> PAGEREF _Toc99552536 \h </w:instrText>
        </w:r>
        <w:r w:rsidR="00286B6B" w:rsidRPr="00286B6B">
          <w:rPr>
            <w:noProof/>
          </w:rPr>
        </w:r>
        <w:r w:rsidR="00286B6B" w:rsidRPr="00286B6B">
          <w:rPr>
            <w:noProof/>
          </w:rPr>
          <w:fldChar w:fldCharType="separate"/>
        </w:r>
        <w:r w:rsidR="00F0722A">
          <w:rPr>
            <w:noProof/>
          </w:rPr>
          <w:t>14</w:t>
        </w:r>
        <w:r w:rsidR="00286B6B" w:rsidRPr="00286B6B">
          <w:rPr>
            <w:noProof/>
          </w:rPr>
          <w:fldChar w:fldCharType="end"/>
        </w:r>
      </w:hyperlink>
    </w:p>
    <w:p w14:paraId="46534375" w14:textId="12443445" w:rsidR="00286B6B" w:rsidRPr="00286B6B" w:rsidRDefault="00286B6B" w:rsidP="00286B6B">
      <w:pPr>
        <w:pStyle w:val="affffff2"/>
        <w:spacing w:after="360"/>
        <w:sectPr w:rsidR="00286B6B" w:rsidRPr="00286B6B" w:rsidSect="00790B93">
          <w:headerReference w:type="even" r:id="rId14"/>
          <w:headerReference w:type="default" r:id="rId15"/>
          <w:footerReference w:type="even" r:id="rId16"/>
          <w:footerReference w:type="default" r:id="rId17"/>
          <w:pgSz w:w="11906" w:h="16838" w:code="9"/>
          <w:pgMar w:top="2410" w:right="1134" w:bottom="1134" w:left="1134" w:header="1418" w:footer="1134" w:gutter="284"/>
          <w:pgNumType w:fmt="upperRoman" w:start="1"/>
          <w:cols w:space="425"/>
          <w:formProt w:val="0"/>
          <w:docGrid w:linePitch="312"/>
        </w:sectPr>
      </w:pPr>
      <w:r w:rsidRPr="00286B6B">
        <w:fldChar w:fldCharType="end"/>
      </w:r>
    </w:p>
    <w:p w14:paraId="508D99A0" w14:textId="379410BF" w:rsidR="00E0287E" w:rsidRDefault="00E0287E" w:rsidP="00E0287E">
      <w:pPr>
        <w:pStyle w:val="a6"/>
        <w:spacing w:after="360"/>
      </w:pPr>
      <w:bookmarkStart w:id="18" w:name="_Toc99552491"/>
      <w:bookmarkStart w:id="19" w:name="BookMark2"/>
      <w:bookmarkEnd w:id="15"/>
      <w:r w:rsidRPr="00CA7DBC">
        <w:rPr>
          <w:rFonts w:hint="eastAsia"/>
          <w:spacing w:val="320"/>
        </w:rPr>
        <w:lastRenderedPageBreak/>
        <w:t>前</w:t>
      </w:r>
      <w:r>
        <w:t>言</w:t>
      </w:r>
      <w:bookmarkEnd w:id="16"/>
      <w:bookmarkEnd w:id="17"/>
      <w:bookmarkEnd w:id="18"/>
    </w:p>
    <w:p w14:paraId="774ECE88" w14:textId="77777777" w:rsidR="00E0287E" w:rsidRDefault="00E0287E" w:rsidP="00E0287E">
      <w:pPr>
        <w:pStyle w:val="affffb"/>
        <w:ind w:firstLine="420"/>
      </w:pPr>
      <w:r>
        <w:rPr>
          <w:rFonts w:hint="eastAsia"/>
        </w:rPr>
        <w:t>本文件按照GB/T 1.1—2020《标准化工作导则  第1部分：标准化文件的结构和起草规则》的规定起草。</w:t>
      </w:r>
    </w:p>
    <w:p w14:paraId="34A56C52" w14:textId="69CF76C7" w:rsidR="0091203A" w:rsidRPr="0091203A" w:rsidRDefault="00A121E7" w:rsidP="00E0287E">
      <w:pPr>
        <w:pStyle w:val="affffb"/>
        <w:ind w:firstLine="420"/>
      </w:pPr>
      <w:bookmarkStart w:id="20" w:name="_Hlk99614759"/>
      <w:r w:rsidRPr="00A121E7">
        <w:rPr>
          <w:rFonts w:hint="eastAsia"/>
        </w:rPr>
        <w:t>请注意本文件的某些内容可能涉及专利。本文件的发布机构不承担识别专利的责任</w:t>
      </w:r>
      <w:r>
        <w:rPr>
          <w:rFonts w:hint="eastAsia"/>
        </w:rPr>
        <w:t>。</w:t>
      </w:r>
    </w:p>
    <w:bookmarkEnd w:id="20"/>
    <w:p w14:paraId="7FA9413D" w14:textId="722F000F" w:rsidR="00E0287E" w:rsidRDefault="00E0287E" w:rsidP="00E0287E">
      <w:pPr>
        <w:pStyle w:val="affffb"/>
        <w:ind w:firstLine="420"/>
      </w:pPr>
      <w:r>
        <w:rPr>
          <w:rFonts w:hint="eastAsia"/>
        </w:rPr>
        <w:t>本文件由</w:t>
      </w:r>
      <w:r w:rsidR="005F568B">
        <w:rPr>
          <w:rFonts w:hint="eastAsia"/>
        </w:rPr>
        <w:t>南京大学宜兴环保研究院</w:t>
      </w:r>
      <w:r>
        <w:rPr>
          <w:rFonts w:hint="eastAsia"/>
        </w:rPr>
        <w:t>提出。</w:t>
      </w:r>
    </w:p>
    <w:p w14:paraId="580EE735" w14:textId="12C34B99" w:rsidR="005F568B" w:rsidRDefault="005F568B" w:rsidP="00E0287E">
      <w:pPr>
        <w:pStyle w:val="affffb"/>
        <w:ind w:firstLine="420"/>
      </w:pPr>
      <w:r w:rsidRPr="005F568B">
        <w:rPr>
          <w:rFonts w:hint="eastAsia"/>
        </w:rPr>
        <w:t>本文件由中国质量检验协会归口。</w:t>
      </w:r>
    </w:p>
    <w:p w14:paraId="6D198A9D" w14:textId="417A778C" w:rsidR="00E0287E" w:rsidRDefault="00E0287E" w:rsidP="00E0287E">
      <w:pPr>
        <w:pStyle w:val="affffb"/>
        <w:ind w:firstLine="420"/>
      </w:pPr>
      <w:r>
        <w:rPr>
          <w:rFonts w:hint="eastAsia"/>
        </w:rPr>
        <w:t>本文件起草单位：</w:t>
      </w:r>
    </w:p>
    <w:p w14:paraId="7894CE76" w14:textId="77777777" w:rsidR="00E0287E" w:rsidRDefault="00E0287E" w:rsidP="00E0287E">
      <w:pPr>
        <w:pStyle w:val="affffb"/>
        <w:ind w:firstLine="420"/>
      </w:pPr>
      <w:r>
        <w:rPr>
          <w:rFonts w:hint="eastAsia"/>
        </w:rPr>
        <w:t>本文件主要起草人：</w:t>
      </w:r>
    </w:p>
    <w:p w14:paraId="30941730" w14:textId="77777777" w:rsidR="00E0287E" w:rsidRDefault="00E0287E" w:rsidP="00E0287E">
      <w:pPr>
        <w:pStyle w:val="affffb"/>
        <w:ind w:firstLine="420"/>
      </w:pPr>
    </w:p>
    <w:p w14:paraId="564F744F" w14:textId="2E3DB016" w:rsidR="00E0287E" w:rsidRPr="00E0287E" w:rsidRDefault="00E0287E" w:rsidP="00CA7DBC">
      <w:pPr>
        <w:pStyle w:val="affffb"/>
        <w:ind w:firstLine="420"/>
        <w:sectPr w:rsidR="00E0287E" w:rsidRPr="00E0287E" w:rsidSect="00790B93">
          <w:headerReference w:type="even" r:id="rId18"/>
          <w:headerReference w:type="default" r:id="rId19"/>
          <w:footerReference w:type="even" r:id="rId20"/>
          <w:footerReference w:type="default" r:id="rId21"/>
          <w:pgSz w:w="11906" w:h="16838" w:code="9"/>
          <w:pgMar w:top="2410" w:right="1134" w:bottom="1134" w:left="1134" w:header="1418" w:footer="1134" w:gutter="284"/>
          <w:pgNumType w:fmt="upperRoman"/>
          <w:cols w:space="425"/>
          <w:formProt w:val="0"/>
          <w:docGrid w:linePitch="312"/>
        </w:sectPr>
      </w:pPr>
    </w:p>
    <w:p w14:paraId="12A35311" w14:textId="4C683F41" w:rsidR="00894836" w:rsidRPr="00145D9D" w:rsidRDefault="00894836" w:rsidP="00093D25">
      <w:pPr>
        <w:spacing w:line="20" w:lineRule="exact"/>
        <w:jc w:val="center"/>
        <w:rPr>
          <w:rFonts w:ascii="黑体" w:eastAsia="黑体" w:hAnsi="黑体"/>
          <w:sz w:val="32"/>
          <w:szCs w:val="32"/>
        </w:rPr>
      </w:pPr>
      <w:bookmarkStart w:id="21" w:name="BookMark4"/>
      <w:bookmarkEnd w:id="19"/>
    </w:p>
    <w:p w14:paraId="1EB65BB7"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43ACCB2CD7A4FC8ACE2EC17327ED465"/>
        </w:placeholder>
      </w:sdtPr>
      <w:sdtEndPr/>
      <w:sdtContent>
        <w:bookmarkStart w:id="22" w:name="NEW_STAND_NAME" w:displacedByCustomXml="prev"/>
        <w:p w14:paraId="54E93938" w14:textId="33FB1F39" w:rsidR="00F26B7E" w:rsidRPr="00F26B7E" w:rsidRDefault="005A0486" w:rsidP="00A87483">
          <w:pPr>
            <w:pStyle w:val="afffffffff8"/>
            <w:spacing w:beforeLines="100" w:before="240" w:afterLines="220" w:after="528"/>
          </w:pPr>
          <w:r>
            <w:rPr>
              <w:rFonts w:hint="eastAsia"/>
            </w:rPr>
            <w:t>幸福河湖建设规范</w:t>
          </w:r>
        </w:p>
      </w:sdtContent>
    </w:sdt>
    <w:bookmarkEnd w:id="22" w:displacedByCustomXml="prev"/>
    <w:p w14:paraId="12450CF6"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86338991"/>
      <w:bookmarkStart w:id="32" w:name="_Toc97501008"/>
      <w:bookmarkStart w:id="33" w:name="_Toc97823428"/>
      <w:bookmarkStart w:id="34" w:name="_Toc99552492"/>
      <w:r>
        <w:rPr>
          <w:rFonts w:hint="eastAsia"/>
        </w:rPr>
        <w:t>范围</w:t>
      </w:r>
      <w:bookmarkEnd w:id="23"/>
      <w:bookmarkEnd w:id="24"/>
      <w:bookmarkEnd w:id="25"/>
      <w:bookmarkEnd w:id="26"/>
      <w:bookmarkEnd w:id="27"/>
      <w:bookmarkEnd w:id="28"/>
      <w:bookmarkEnd w:id="29"/>
      <w:bookmarkEnd w:id="30"/>
      <w:bookmarkEnd w:id="31"/>
      <w:bookmarkEnd w:id="32"/>
      <w:bookmarkEnd w:id="33"/>
      <w:bookmarkEnd w:id="34"/>
    </w:p>
    <w:p w14:paraId="6F4B3CB4" w14:textId="1081DC3B" w:rsidR="006D5D84" w:rsidRPr="006D5D84" w:rsidRDefault="006D5D84" w:rsidP="006D5D84">
      <w:pPr>
        <w:pStyle w:val="affffb"/>
        <w:ind w:firstLine="420"/>
      </w:pPr>
      <w:bookmarkStart w:id="35" w:name="_Hlk97631483"/>
      <w:bookmarkStart w:id="36" w:name="_Toc17233326"/>
      <w:bookmarkStart w:id="37" w:name="_Toc17233334"/>
      <w:bookmarkStart w:id="38" w:name="_Toc24884212"/>
      <w:bookmarkStart w:id="39" w:name="_Toc24884219"/>
      <w:bookmarkStart w:id="40" w:name="_Toc26648466"/>
      <w:r w:rsidRPr="006D5D84">
        <w:rPr>
          <w:rFonts w:hint="eastAsia"/>
        </w:rPr>
        <w:t>本文件规定了幸福河湖的水安全、水资源、水生态、水环境、水文化</w:t>
      </w:r>
      <w:r w:rsidR="00436A72">
        <w:rPr>
          <w:rFonts w:hint="eastAsia"/>
        </w:rPr>
        <w:t>、</w:t>
      </w:r>
      <w:r w:rsidRPr="006D5D84">
        <w:rPr>
          <w:rFonts w:hint="eastAsia"/>
        </w:rPr>
        <w:t>水经济</w:t>
      </w:r>
      <w:r w:rsidR="00510B62">
        <w:rPr>
          <w:rFonts w:hint="eastAsia"/>
        </w:rPr>
        <w:t>的</w:t>
      </w:r>
      <w:r w:rsidR="00510B62" w:rsidRPr="006D5D84">
        <w:rPr>
          <w:rFonts w:hint="eastAsia"/>
        </w:rPr>
        <w:t>建设内容</w:t>
      </w:r>
      <w:r w:rsidR="00D163F6">
        <w:rPr>
          <w:rFonts w:hint="eastAsia"/>
        </w:rPr>
        <w:t>及</w:t>
      </w:r>
      <w:r w:rsidR="004E197D">
        <w:rPr>
          <w:rFonts w:hint="eastAsia"/>
        </w:rPr>
        <w:t>维护与管理</w:t>
      </w:r>
      <w:r w:rsidRPr="006D5D84">
        <w:rPr>
          <w:rFonts w:hint="eastAsia"/>
        </w:rPr>
        <w:t>的</w:t>
      </w:r>
      <w:r w:rsidR="00A224FD">
        <w:rPr>
          <w:rFonts w:hint="eastAsia"/>
        </w:rPr>
        <w:t>要求</w:t>
      </w:r>
      <w:r w:rsidRPr="006D5D84">
        <w:rPr>
          <w:rFonts w:hint="eastAsia"/>
        </w:rPr>
        <w:t>。</w:t>
      </w:r>
    </w:p>
    <w:p w14:paraId="3464B2C9" w14:textId="044BB978" w:rsidR="006D5D84" w:rsidRPr="006D5D84" w:rsidRDefault="006D5D84" w:rsidP="0042293D">
      <w:pPr>
        <w:pStyle w:val="affffb"/>
        <w:ind w:firstLine="420"/>
      </w:pPr>
      <w:bookmarkStart w:id="41" w:name="_Hlk97501553"/>
      <w:r w:rsidRPr="006D5D84">
        <w:rPr>
          <w:rFonts w:hint="eastAsia"/>
        </w:rPr>
        <w:t>本文件适用于</w:t>
      </w:r>
      <w:r w:rsidR="0042293D">
        <w:rPr>
          <w:rFonts w:hint="eastAsia"/>
        </w:rPr>
        <w:t>河道、湖泊、水库</w:t>
      </w:r>
      <w:r w:rsidR="00477AF6">
        <w:rPr>
          <w:rFonts w:hint="eastAsia"/>
        </w:rPr>
        <w:t>的建设</w:t>
      </w:r>
      <w:r w:rsidR="006E4BA0">
        <w:rPr>
          <w:rFonts w:hint="eastAsia"/>
        </w:rPr>
        <w:t>与管理</w:t>
      </w:r>
      <w:r w:rsidR="0042293D">
        <w:rPr>
          <w:rFonts w:hint="eastAsia"/>
        </w:rPr>
        <w:t>。</w:t>
      </w:r>
    </w:p>
    <w:p w14:paraId="21CB7959" w14:textId="3EA589B8" w:rsidR="00E2552F" w:rsidRDefault="00322861" w:rsidP="00A77CCB">
      <w:pPr>
        <w:pStyle w:val="affc"/>
        <w:spacing w:before="240" w:after="240"/>
      </w:pPr>
      <w:bookmarkStart w:id="42" w:name="_Toc97501009"/>
      <w:bookmarkStart w:id="43" w:name="_Toc26718931"/>
      <w:bookmarkStart w:id="44" w:name="_Toc26986531"/>
      <w:bookmarkStart w:id="45" w:name="_Toc26986772"/>
      <w:bookmarkStart w:id="46" w:name="_Toc86338992"/>
      <w:bookmarkStart w:id="47" w:name="_Toc97501010"/>
      <w:bookmarkStart w:id="48" w:name="_Toc97823429"/>
      <w:bookmarkStart w:id="49" w:name="_Toc99552493"/>
      <w:bookmarkEnd w:id="35"/>
      <w:bookmarkEnd w:id="41"/>
      <w:bookmarkEnd w:id="42"/>
      <w:r>
        <w:rPr>
          <w:rFonts w:hint="eastAsia"/>
        </w:rPr>
        <w:t>规范性引用文件</w:t>
      </w:r>
      <w:bookmarkEnd w:id="36"/>
      <w:bookmarkEnd w:id="37"/>
      <w:bookmarkEnd w:id="38"/>
      <w:bookmarkEnd w:id="39"/>
      <w:bookmarkEnd w:id="40"/>
      <w:bookmarkEnd w:id="43"/>
      <w:bookmarkEnd w:id="44"/>
      <w:bookmarkEnd w:id="45"/>
      <w:bookmarkEnd w:id="46"/>
      <w:bookmarkEnd w:id="47"/>
      <w:bookmarkEnd w:id="48"/>
      <w:bookmarkEnd w:id="49"/>
    </w:p>
    <w:sdt>
      <w:sdtPr>
        <w:rPr>
          <w:rFonts w:hint="eastAsia"/>
        </w:rPr>
        <w:id w:val="715848253"/>
        <w:placeholder>
          <w:docPart w:val="84F03AF30D864B2D83B9E848765A51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5FB07E1"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46848AF" w14:textId="5A3E1721" w:rsidR="00A77AA9" w:rsidRPr="00BB340F" w:rsidRDefault="00A77AA9" w:rsidP="00A77AA9">
      <w:pPr>
        <w:pStyle w:val="affffb"/>
        <w:ind w:firstLine="420"/>
        <w:rPr>
          <w:rFonts w:ascii="Times New Roman"/>
        </w:rPr>
      </w:pPr>
      <w:r w:rsidRPr="00BB340F">
        <w:rPr>
          <w:rFonts w:ascii="Times New Roman"/>
        </w:rPr>
        <w:t>GB/T 10001</w:t>
      </w:r>
      <w:r w:rsidR="00B95B07" w:rsidRPr="00BB340F">
        <w:rPr>
          <w:rFonts w:ascii="Times New Roman" w:hint="eastAsia"/>
        </w:rPr>
        <w:t>（所有部分）</w:t>
      </w:r>
      <w:r w:rsidRPr="00BB340F">
        <w:rPr>
          <w:rFonts w:ascii="Times New Roman"/>
        </w:rPr>
        <w:t xml:space="preserve">  </w:t>
      </w:r>
      <w:r w:rsidRPr="00BB340F">
        <w:rPr>
          <w:rFonts w:ascii="Times New Roman" w:hint="eastAsia"/>
        </w:rPr>
        <w:t>公共信息图形符号</w:t>
      </w:r>
    </w:p>
    <w:p w14:paraId="5DF3463A" w14:textId="32615DA9" w:rsidR="005D4582" w:rsidRPr="00561D24" w:rsidRDefault="005D4582" w:rsidP="00A77AA9">
      <w:pPr>
        <w:pStyle w:val="affffb"/>
        <w:ind w:firstLine="420"/>
        <w:rPr>
          <w:rFonts w:ascii="Times New Roman"/>
        </w:rPr>
      </w:pPr>
      <w:r w:rsidRPr="00561D24">
        <w:rPr>
          <w:rFonts w:ascii="Times New Roman"/>
        </w:rPr>
        <w:t>GB 50139</w:t>
      </w:r>
      <w:r w:rsidR="00E7290C" w:rsidRPr="00561D24">
        <w:rPr>
          <w:rFonts w:ascii="Times New Roman"/>
        </w:rPr>
        <w:t xml:space="preserve">  </w:t>
      </w:r>
      <w:r w:rsidR="00E7290C" w:rsidRPr="00561D24">
        <w:rPr>
          <w:rFonts w:ascii="Times New Roman" w:hint="eastAsia"/>
        </w:rPr>
        <w:t>内河通航标准</w:t>
      </w:r>
    </w:p>
    <w:p w14:paraId="2FB91A12" w14:textId="77777777" w:rsidR="00A77AA9" w:rsidRPr="00A27B2F" w:rsidRDefault="00A77AA9" w:rsidP="00A77AA9">
      <w:pPr>
        <w:pStyle w:val="affffb"/>
        <w:ind w:firstLine="420"/>
        <w:rPr>
          <w:rFonts w:ascii="Times New Roman"/>
        </w:rPr>
      </w:pPr>
      <w:r w:rsidRPr="00A27B2F">
        <w:rPr>
          <w:rFonts w:ascii="Times New Roman"/>
        </w:rPr>
        <w:t xml:space="preserve">GB 50201  </w:t>
      </w:r>
      <w:r w:rsidRPr="00A27B2F">
        <w:rPr>
          <w:rFonts w:ascii="Times New Roman" w:hint="eastAsia"/>
        </w:rPr>
        <w:t>防洪标准</w:t>
      </w:r>
    </w:p>
    <w:p w14:paraId="23759FED" w14:textId="27441321" w:rsidR="006668FB" w:rsidRPr="00F7667C" w:rsidRDefault="006668FB" w:rsidP="006668FB">
      <w:pPr>
        <w:pStyle w:val="affffb"/>
        <w:ind w:firstLine="420"/>
        <w:rPr>
          <w:rFonts w:ascii="Times New Roman"/>
        </w:rPr>
      </w:pPr>
      <w:bookmarkStart w:id="50" w:name="_Hlk90932538"/>
      <w:r w:rsidRPr="00F7667C">
        <w:rPr>
          <w:rFonts w:ascii="Times New Roman"/>
        </w:rPr>
        <w:t>GB 50265</w:t>
      </w:r>
      <w:bookmarkEnd w:id="50"/>
      <w:r w:rsidRPr="00F7667C">
        <w:rPr>
          <w:rFonts w:ascii="Times New Roman"/>
        </w:rPr>
        <w:t xml:space="preserve">  </w:t>
      </w:r>
      <w:r w:rsidRPr="00F7667C">
        <w:rPr>
          <w:rFonts w:ascii="Times New Roman" w:hint="eastAsia"/>
        </w:rPr>
        <w:t>泵站设计规范</w:t>
      </w:r>
    </w:p>
    <w:p w14:paraId="6B29FCBA" w14:textId="77777777" w:rsidR="00A77AA9" w:rsidRPr="00941740" w:rsidRDefault="00A77AA9" w:rsidP="00A77AA9">
      <w:pPr>
        <w:pStyle w:val="affffb"/>
        <w:ind w:firstLine="420"/>
        <w:rPr>
          <w:rFonts w:ascii="Times New Roman"/>
        </w:rPr>
      </w:pPr>
      <w:r w:rsidRPr="00941740">
        <w:rPr>
          <w:rFonts w:ascii="Times New Roman"/>
        </w:rPr>
        <w:t xml:space="preserve">GB 50286  </w:t>
      </w:r>
      <w:r w:rsidRPr="00941740">
        <w:rPr>
          <w:rFonts w:ascii="Times New Roman" w:hint="eastAsia"/>
        </w:rPr>
        <w:t>堤防工程设计规范</w:t>
      </w:r>
    </w:p>
    <w:p w14:paraId="44D163C1" w14:textId="77777777" w:rsidR="00A77AA9" w:rsidRPr="00941740" w:rsidRDefault="00A77AA9" w:rsidP="00A77AA9">
      <w:pPr>
        <w:pStyle w:val="affffb"/>
        <w:ind w:firstLine="420"/>
        <w:rPr>
          <w:rFonts w:ascii="Times New Roman"/>
        </w:rPr>
      </w:pPr>
      <w:r w:rsidRPr="00393E40">
        <w:rPr>
          <w:rFonts w:ascii="Times New Roman"/>
        </w:rPr>
        <w:t xml:space="preserve">GB 50288  </w:t>
      </w:r>
      <w:r w:rsidRPr="00393E40">
        <w:rPr>
          <w:rFonts w:ascii="Times New Roman" w:hint="eastAsia"/>
        </w:rPr>
        <w:t>灌溉与排水工程设计标准</w:t>
      </w:r>
    </w:p>
    <w:p w14:paraId="5CD11012" w14:textId="3EE2BFDD" w:rsidR="001D079C" w:rsidRPr="00561D24" w:rsidRDefault="001D079C" w:rsidP="001D079C">
      <w:pPr>
        <w:pStyle w:val="affffb"/>
        <w:ind w:firstLine="420"/>
        <w:rPr>
          <w:rFonts w:ascii="Times New Roman"/>
          <w:color w:val="000000" w:themeColor="text1"/>
        </w:rPr>
      </w:pPr>
      <w:r w:rsidRPr="00561D24">
        <w:rPr>
          <w:rFonts w:ascii="Times New Roman"/>
          <w:color w:val="000000" w:themeColor="text1"/>
        </w:rPr>
        <w:t xml:space="preserve">GB 50707 </w:t>
      </w:r>
      <w:r w:rsidR="00EF2194" w:rsidRPr="00561D24">
        <w:rPr>
          <w:rFonts w:ascii="Times New Roman"/>
          <w:color w:val="000000" w:themeColor="text1"/>
        </w:rPr>
        <w:t xml:space="preserve"> </w:t>
      </w:r>
      <w:r w:rsidRPr="00561D24">
        <w:rPr>
          <w:rFonts w:ascii="Times New Roman" w:hint="eastAsia"/>
          <w:color w:val="000000" w:themeColor="text1"/>
        </w:rPr>
        <w:t>河道整治设计规范</w:t>
      </w:r>
    </w:p>
    <w:p w14:paraId="1BE74A6B" w14:textId="6E415621" w:rsidR="00CC6B71" w:rsidRPr="00941740" w:rsidRDefault="00CC6B71" w:rsidP="001D079C">
      <w:pPr>
        <w:pStyle w:val="affffb"/>
        <w:ind w:firstLine="420"/>
        <w:rPr>
          <w:rFonts w:ascii="Times New Roman"/>
          <w:color w:val="000000" w:themeColor="text1"/>
        </w:rPr>
      </w:pPr>
      <w:r w:rsidRPr="00941740">
        <w:rPr>
          <w:rFonts w:ascii="Times New Roman"/>
          <w:color w:val="000000" w:themeColor="text1"/>
        </w:rPr>
        <w:t xml:space="preserve">GB 51192  </w:t>
      </w:r>
      <w:r w:rsidRPr="00941740">
        <w:rPr>
          <w:rFonts w:ascii="Times New Roman" w:hint="eastAsia"/>
          <w:color w:val="000000" w:themeColor="text1"/>
        </w:rPr>
        <w:t>公园设计规范</w:t>
      </w:r>
    </w:p>
    <w:p w14:paraId="1BBCA23F" w14:textId="52CFE9A8" w:rsidR="00413175" w:rsidRPr="00F7667C" w:rsidRDefault="00413175" w:rsidP="001D079C">
      <w:pPr>
        <w:pStyle w:val="affffb"/>
        <w:ind w:firstLine="420"/>
        <w:rPr>
          <w:rFonts w:ascii="Times New Roman"/>
          <w:color w:val="000000" w:themeColor="text1"/>
        </w:rPr>
      </w:pPr>
      <w:r w:rsidRPr="00F7667C">
        <w:rPr>
          <w:rFonts w:ascii="Times New Roman"/>
          <w:color w:val="000000" w:themeColor="text1"/>
        </w:rPr>
        <w:t xml:space="preserve">CJJ 11  </w:t>
      </w:r>
      <w:r w:rsidRPr="00F7667C">
        <w:rPr>
          <w:rFonts w:ascii="Times New Roman" w:hint="eastAsia"/>
          <w:color w:val="000000" w:themeColor="text1"/>
        </w:rPr>
        <w:t>城市桥梁设计规范</w:t>
      </w:r>
    </w:p>
    <w:p w14:paraId="72AA02EF" w14:textId="77777777" w:rsidR="001D079C" w:rsidRPr="00393E40" w:rsidRDefault="001D079C" w:rsidP="001D079C">
      <w:pPr>
        <w:pStyle w:val="affffb"/>
        <w:ind w:firstLine="420"/>
        <w:rPr>
          <w:rFonts w:ascii="Times New Roman"/>
          <w:color w:val="000000" w:themeColor="text1"/>
        </w:rPr>
      </w:pPr>
      <w:r w:rsidRPr="00393E40">
        <w:rPr>
          <w:rFonts w:ascii="Times New Roman"/>
          <w:color w:val="000000" w:themeColor="text1"/>
        </w:rPr>
        <w:t xml:space="preserve">CJJ 92  </w:t>
      </w:r>
      <w:r w:rsidRPr="00393E40">
        <w:rPr>
          <w:rFonts w:ascii="Times New Roman" w:hint="eastAsia"/>
          <w:color w:val="000000" w:themeColor="text1"/>
        </w:rPr>
        <w:t>城镇供水管网漏损控制及评定标准</w:t>
      </w:r>
    </w:p>
    <w:p w14:paraId="05C380C6" w14:textId="7B3A7BF8" w:rsidR="00A77AA9" w:rsidRPr="004F3EAB" w:rsidRDefault="00A77AA9" w:rsidP="00A77AA9">
      <w:pPr>
        <w:pStyle w:val="affffb"/>
        <w:ind w:firstLine="420"/>
        <w:rPr>
          <w:rFonts w:ascii="Times New Roman"/>
        </w:rPr>
      </w:pPr>
      <w:r w:rsidRPr="004F3EAB">
        <w:rPr>
          <w:rFonts w:ascii="Times New Roman"/>
        </w:rPr>
        <w:t xml:space="preserve">HJ/T 91  </w:t>
      </w:r>
      <w:r w:rsidRPr="004F3EAB">
        <w:rPr>
          <w:rFonts w:ascii="Times New Roman" w:hint="eastAsia"/>
        </w:rPr>
        <w:t>地表水和污水监测技术规范</w:t>
      </w:r>
    </w:p>
    <w:p w14:paraId="007550AA" w14:textId="77777777" w:rsidR="00561D24" w:rsidRPr="00CA7DBC" w:rsidRDefault="00A77AA9" w:rsidP="00561D24">
      <w:pPr>
        <w:pStyle w:val="affffb"/>
        <w:ind w:firstLine="420"/>
        <w:rPr>
          <w:rFonts w:ascii="Times New Roman"/>
        </w:rPr>
      </w:pPr>
      <w:r w:rsidRPr="000F2994">
        <w:rPr>
          <w:rFonts w:ascii="Times New Roman"/>
        </w:rPr>
        <w:t xml:space="preserve">HJ 773  </w:t>
      </w:r>
      <w:r w:rsidRPr="000F2994">
        <w:rPr>
          <w:rFonts w:ascii="Times New Roman" w:hint="eastAsia"/>
        </w:rPr>
        <w:t>集中式饮用水水源地规范化建设环境保护技术要求</w:t>
      </w:r>
    </w:p>
    <w:p w14:paraId="1D1995F2" w14:textId="4135E109" w:rsidR="00561D24" w:rsidRPr="00CA7DBC" w:rsidRDefault="00561D24" w:rsidP="00561D24">
      <w:pPr>
        <w:pStyle w:val="affffb"/>
        <w:ind w:firstLine="420"/>
        <w:rPr>
          <w:rFonts w:ascii="Times New Roman"/>
        </w:rPr>
      </w:pPr>
      <w:r w:rsidRPr="00CA7DBC">
        <w:rPr>
          <w:rFonts w:ascii="Times New Roman"/>
        </w:rPr>
        <w:t>HJ 91</w:t>
      </w:r>
      <w:r w:rsidR="004F3EAB" w:rsidRPr="00CA7DBC">
        <w:rPr>
          <w:rFonts w:ascii="Times New Roman"/>
        </w:rPr>
        <w:t>5</w:t>
      </w:r>
      <w:r w:rsidRPr="00CA7DBC">
        <w:rPr>
          <w:rFonts w:ascii="Times New Roman"/>
        </w:rPr>
        <w:t xml:space="preserve">  </w:t>
      </w:r>
      <w:r w:rsidRPr="00CA7DBC">
        <w:rPr>
          <w:rFonts w:ascii="Times New Roman" w:hint="eastAsia"/>
        </w:rPr>
        <w:t>地表水自动监测技术规范</w:t>
      </w:r>
    </w:p>
    <w:p w14:paraId="715AE471" w14:textId="77777777" w:rsidR="001E2AE3" w:rsidRPr="00205F4B" w:rsidRDefault="001E2AE3" w:rsidP="001E2AE3">
      <w:pPr>
        <w:pStyle w:val="affffb"/>
        <w:ind w:firstLine="420"/>
        <w:rPr>
          <w:rFonts w:ascii="Times New Roman"/>
        </w:rPr>
      </w:pPr>
      <w:r w:rsidRPr="00205F4B">
        <w:rPr>
          <w:rFonts w:ascii="Times New Roman"/>
        </w:rPr>
        <w:t xml:space="preserve">JTG B01  </w:t>
      </w:r>
      <w:r w:rsidRPr="00205F4B">
        <w:rPr>
          <w:rFonts w:ascii="Times New Roman" w:hint="eastAsia"/>
        </w:rPr>
        <w:t>公路工程技术标准</w:t>
      </w:r>
    </w:p>
    <w:p w14:paraId="5F006D9D" w14:textId="3F173F00" w:rsidR="001E2AE3" w:rsidRPr="00F7667C" w:rsidRDefault="001E2AE3" w:rsidP="001E2AE3">
      <w:pPr>
        <w:pStyle w:val="affffb"/>
        <w:ind w:firstLine="420"/>
        <w:rPr>
          <w:rFonts w:ascii="Times New Roman"/>
        </w:rPr>
      </w:pPr>
      <w:r w:rsidRPr="00F7667C">
        <w:rPr>
          <w:rFonts w:ascii="Times New Roman"/>
        </w:rPr>
        <w:t xml:space="preserve">SL 265  </w:t>
      </w:r>
      <w:r w:rsidRPr="00F7667C">
        <w:rPr>
          <w:rFonts w:ascii="Times New Roman" w:hint="eastAsia"/>
        </w:rPr>
        <w:t>水闸设计规范</w:t>
      </w:r>
    </w:p>
    <w:p w14:paraId="79D8AE99" w14:textId="537AB6AD" w:rsidR="00EB6943" w:rsidRPr="004F3EAB" w:rsidRDefault="00EB6943" w:rsidP="000C1D44">
      <w:pPr>
        <w:pStyle w:val="affffb"/>
        <w:ind w:firstLine="420"/>
        <w:rPr>
          <w:rFonts w:ascii="Times New Roman"/>
        </w:rPr>
      </w:pPr>
      <w:bookmarkStart w:id="51" w:name="_Hlk97501713"/>
      <w:r w:rsidRPr="004F3EAB">
        <w:rPr>
          <w:rFonts w:ascii="Times New Roman"/>
        </w:rPr>
        <w:t xml:space="preserve">SL 532  </w:t>
      </w:r>
      <w:r w:rsidRPr="004F3EAB">
        <w:rPr>
          <w:rFonts w:ascii="Times New Roman" w:hint="eastAsia"/>
        </w:rPr>
        <w:t>入河排污口管理技术导则</w:t>
      </w:r>
    </w:p>
    <w:bookmarkEnd w:id="51"/>
    <w:p w14:paraId="6E218E9C" w14:textId="4D47EBEC" w:rsidR="001E2AE3" w:rsidRPr="00F7667C" w:rsidRDefault="001E2AE3" w:rsidP="001E2AE3">
      <w:pPr>
        <w:pStyle w:val="affffb"/>
        <w:ind w:firstLine="420"/>
        <w:rPr>
          <w:rFonts w:ascii="Times New Roman"/>
        </w:rPr>
      </w:pPr>
      <w:r w:rsidRPr="00F7667C">
        <w:rPr>
          <w:rFonts w:ascii="Times New Roman"/>
        </w:rPr>
        <w:t>SL/Z</w:t>
      </w:r>
      <w:r w:rsidRPr="00F7667C">
        <w:t xml:space="preserve"> </w:t>
      </w:r>
      <w:r w:rsidRPr="00F7667C">
        <w:rPr>
          <w:rFonts w:ascii="Times New Roman"/>
        </w:rPr>
        <w:t xml:space="preserve">679  </w:t>
      </w:r>
      <w:r w:rsidRPr="00F7667C">
        <w:rPr>
          <w:rFonts w:ascii="Times New Roman" w:hint="eastAsia"/>
        </w:rPr>
        <w:t>堤防工程安全评价导则</w:t>
      </w:r>
    </w:p>
    <w:p w14:paraId="5B329479" w14:textId="398613CA" w:rsidR="00295042" w:rsidRPr="00A77AA9" w:rsidRDefault="00295042" w:rsidP="001E2AE3">
      <w:pPr>
        <w:pStyle w:val="affffb"/>
        <w:ind w:firstLine="420"/>
        <w:rPr>
          <w:rFonts w:ascii="Times New Roman"/>
        </w:rPr>
      </w:pPr>
      <w:r w:rsidRPr="000F2994">
        <w:rPr>
          <w:rFonts w:ascii="Times New Roman"/>
        </w:rPr>
        <w:t xml:space="preserve">SL/T 712  </w:t>
      </w:r>
      <w:r w:rsidRPr="000F2994">
        <w:rPr>
          <w:rFonts w:ascii="Times New Roman" w:hint="eastAsia"/>
        </w:rPr>
        <w:t>河湖生态环境需水计算规范</w:t>
      </w:r>
    </w:p>
    <w:p w14:paraId="2CBE7D2C" w14:textId="77777777" w:rsidR="00B265BC" w:rsidRPr="00E030F9" w:rsidRDefault="00FD59EB" w:rsidP="00FD59EB">
      <w:pPr>
        <w:pStyle w:val="affc"/>
        <w:spacing w:before="240" w:after="240"/>
      </w:pPr>
      <w:bookmarkStart w:id="52" w:name="_Toc86338993"/>
      <w:bookmarkStart w:id="53" w:name="_Toc97501011"/>
      <w:bookmarkStart w:id="54" w:name="_Toc97823430"/>
      <w:bookmarkStart w:id="55" w:name="_Toc99552494"/>
      <w:r>
        <w:rPr>
          <w:rFonts w:hint="eastAsia"/>
          <w:szCs w:val="21"/>
        </w:rPr>
        <w:t>术语和定义</w:t>
      </w:r>
      <w:bookmarkEnd w:id="52"/>
      <w:bookmarkEnd w:id="53"/>
      <w:bookmarkEnd w:id="54"/>
      <w:bookmarkEnd w:id="55"/>
    </w:p>
    <w:bookmarkStart w:id="56" w:name="_Toc26986532" w:displacedByCustomXml="next"/>
    <w:bookmarkEnd w:id="56" w:displacedByCustomXml="next"/>
    <w:sdt>
      <w:sdtPr>
        <w:id w:val="-1909835108"/>
        <w:placeholder>
          <w:docPart w:val="12329261DD134523BF1A948DB2EB170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2D4D62E" w14:textId="77777777" w:rsidR="003C010C" w:rsidRDefault="00C040E4" w:rsidP="00BA263B">
          <w:pPr>
            <w:pStyle w:val="affffb"/>
            <w:ind w:firstLine="420"/>
          </w:pPr>
          <w:r>
            <w:t>下列术语和定义适用于本文件。</w:t>
          </w:r>
        </w:p>
      </w:sdtContent>
    </w:sdt>
    <w:p w14:paraId="5A296A57" w14:textId="77777777" w:rsidR="004B3E93" w:rsidRPr="00C040E4" w:rsidRDefault="00C040E4">
      <w:pPr>
        <w:pStyle w:val="afffffffffff5"/>
        <w:ind w:left="420" w:hangingChars="200" w:hanging="420"/>
        <w:rPr>
          <w:rFonts w:ascii="黑体" w:eastAsia="黑体" w:hAnsi="黑体"/>
        </w:rPr>
      </w:pPr>
      <w:r w:rsidRPr="00C040E4">
        <w:rPr>
          <w:rFonts w:ascii="黑体" w:eastAsia="黑体" w:hAnsi="黑体"/>
        </w:rPr>
        <w:br/>
        <w:t>幸福河湖</w:t>
      </w:r>
      <w:r>
        <w:rPr>
          <w:rFonts w:ascii="黑体" w:eastAsia="黑体" w:hAnsi="黑体" w:hint="eastAsia"/>
        </w:rPr>
        <w:t xml:space="preserve"> felicific</w:t>
      </w:r>
      <w:r>
        <w:rPr>
          <w:rFonts w:ascii="黑体" w:eastAsia="黑体" w:hAnsi="黑体"/>
        </w:rPr>
        <w:t xml:space="preserve"> river and lake</w:t>
      </w:r>
    </w:p>
    <w:p w14:paraId="09220E20" w14:textId="41EFA2B0" w:rsidR="00A93650" w:rsidRDefault="00D40A5D">
      <w:pPr>
        <w:pStyle w:val="affffb"/>
        <w:ind w:firstLine="420"/>
      </w:pPr>
      <w:bookmarkStart w:id="57" w:name="_Hlk97631677"/>
      <w:r>
        <w:rPr>
          <w:rFonts w:hint="eastAsia"/>
        </w:rPr>
        <w:t>能够维持自身健康，支撑流域和区域经济社会高质量发展，体现人水和谐，让流域内人民具有高度安全感、获得感与满意度的河</w:t>
      </w:r>
      <w:r w:rsidR="00524E17">
        <w:rPr>
          <w:rFonts w:hint="eastAsia"/>
        </w:rPr>
        <w:t>流</w:t>
      </w:r>
      <w:r>
        <w:rPr>
          <w:rFonts w:hint="eastAsia"/>
        </w:rPr>
        <w:t>湖</w:t>
      </w:r>
      <w:r w:rsidR="00524E17">
        <w:rPr>
          <w:rFonts w:hint="eastAsia"/>
        </w:rPr>
        <w:t>泊（水库）</w:t>
      </w:r>
      <w:r>
        <w:rPr>
          <w:rFonts w:hint="eastAsia"/>
        </w:rPr>
        <w:t>。</w:t>
      </w:r>
    </w:p>
    <w:bookmarkEnd w:id="57"/>
    <w:p w14:paraId="59DA2C94" w14:textId="243E7005" w:rsidR="00D46097" w:rsidRDefault="002E190C">
      <w:pPr>
        <w:pStyle w:val="afffffffffff5"/>
        <w:ind w:left="420" w:hangingChars="200" w:hanging="420"/>
        <w:rPr>
          <w:rFonts w:ascii="黑体" w:eastAsia="黑体" w:hAnsi="黑体"/>
        </w:rPr>
      </w:pPr>
      <w:r w:rsidRPr="00D46097">
        <w:rPr>
          <w:rFonts w:ascii="黑体" w:eastAsia="黑体" w:hAnsi="黑体"/>
        </w:rPr>
        <w:br/>
      </w:r>
      <w:r w:rsidR="00D46097">
        <w:rPr>
          <w:rFonts w:ascii="黑体" w:eastAsia="黑体" w:hAnsi="黑体" w:hint="eastAsia"/>
        </w:rPr>
        <w:t xml:space="preserve">河湖功能 </w:t>
      </w:r>
      <w:bookmarkStart w:id="58" w:name="_Hlk90454970"/>
      <w:r w:rsidR="00D46097" w:rsidRPr="00872E50">
        <w:rPr>
          <w:rFonts w:ascii="黑体" w:eastAsia="黑体" w:hAnsi="黑体" w:hint="eastAsia"/>
        </w:rPr>
        <w:t>river</w:t>
      </w:r>
      <w:r w:rsidR="00D46097" w:rsidRPr="00872E50">
        <w:rPr>
          <w:rFonts w:ascii="黑体" w:eastAsia="黑体" w:hAnsi="黑体"/>
        </w:rPr>
        <w:t xml:space="preserve"> </w:t>
      </w:r>
      <w:r w:rsidR="00D46097" w:rsidRPr="00872E50">
        <w:rPr>
          <w:rFonts w:ascii="黑体" w:eastAsia="黑体" w:hAnsi="黑体" w:hint="eastAsia"/>
        </w:rPr>
        <w:t>and</w:t>
      </w:r>
      <w:r w:rsidR="00D46097" w:rsidRPr="00872E50">
        <w:rPr>
          <w:rFonts w:ascii="黑体" w:eastAsia="黑体" w:hAnsi="黑体"/>
        </w:rPr>
        <w:t xml:space="preserve"> </w:t>
      </w:r>
      <w:r w:rsidR="00D46097" w:rsidRPr="00872E50">
        <w:rPr>
          <w:rFonts w:ascii="黑体" w:eastAsia="黑体" w:hAnsi="黑体" w:hint="eastAsia"/>
        </w:rPr>
        <w:t>lake</w:t>
      </w:r>
      <w:r w:rsidR="00D46097" w:rsidRPr="00A74124">
        <w:rPr>
          <w:rFonts w:ascii="黑体" w:eastAsia="黑体" w:hAnsi="黑体"/>
        </w:rPr>
        <w:t xml:space="preserve"> function</w:t>
      </w:r>
      <w:bookmarkEnd w:id="58"/>
      <w:r w:rsidR="0040228A" w:rsidRPr="00A74124">
        <w:rPr>
          <w:rFonts w:ascii="黑体" w:eastAsia="黑体" w:hAnsi="黑体"/>
        </w:rPr>
        <w:t>s</w:t>
      </w:r>
    </w:p>
    <w:p w14:paraId="21ED2147" w14:textId="7D2FF784" w:rsidR="00D46097" w:rsidRDefault="00D46097">
      <w:pPr>
        <w:pStyle w:val="affffb"/>
        <w:ind w:firstLine="420"/>
      </w:pPr>
      <w:r>
        <w:rPr>
          <w:rFonts w:hint="eastAsia"/>
        </w:rPr>
        <w:t>河湖所发挥的</w:t>
      </w:r>
      <w:r w:rsidRPr="00523EB7">
        <w:rPr>
          <w:rFonts w:hint="eastAsia"/>
        </w:rPr>
        <w:t>行洪排涝、供水灌溉、输水排沙、交通航运、景观休闲、水量调蓄、渔业水产、生态环境、水能发电等作用。</w:t>
      </w:r>
    </w:p>
    <w:p w14:paraId="491B66D7" w14:textId="6745D821" w:rsidR="00FC4924" w:rsidRPr="007D266B" w:rsidRDefault="00FC4924">
      <w:pPr>
        <w:pStyle w:val="afffffffffff5"/>
        <w:ind w:left="420" w:hangingChars="200" w:hanging="420"/>
        <w:rPr>
          <w:rFonts w:ascii="黑体" w:eastAsia="黑体" w:hAnsi="黑体"/>
        </w:rPr>
      </w:pPr>
      <w:r w:rsidRPr="00FC4924">
        <w:rPr>
          <w:rFonts w:ascii="黑体" w:eastAsia="黑体" w:hAnsi="黑体"/>
        </w:rPr>
        <w:br/>
      </w:r>
      <w:r w:rsidRPr="007D266B">
        <w:rPr>
          <w:rFonts w:ascii="黑体" w:eastAsia="黑体" w:hAnsi="黑体" w:hint="eastAsia"/>
        </w:rPr>
        <w:t xml:space="preserve">水安全 </w:t>
      </w:r>
      <w:r w:rsidRPr="007D266B">
        <w:rPr>
          <w:rFonts w:ascii="黑体" w:eastAsia="黑体" w:hAnsi="黑体"/>
        </w:rPr>
        <w:t xml:space="preserve">water </w:t>
      </w:r>
      <w:r w:rsidR="005B7409">
        <w:rPr>
          <w:rFonts w:ascii="黑体" w:eastAsia="黑体" w:hAnsi="黑体" w:hint="eastAsia"/>
        </w:rPr>
        <w:t>security</w:t>
      </w:r>
    </w:p>
    <w:p w14:paraId="2432FB62" w14:textId="59DD9A53" w:rsidR="0053314C" w:rsidRDefault="007D266B">
      <w:pPr>
        <w:pStyle w:val="affffb"/>
        <w:ind w:firstLine="420"/>
        <w:rPr>
          <w:highlight w:val="yellow"/>
        </w:rPr>
      </w:pPr>
      <w:r w:rsidRPr="007D266B">
        <w:rPr>
          <w:rFonts w:hint="eastAsia"/>
        </w:rPr>
        <w:t>防洪、供水、水环境、水生态和水利工程的安全</w:t>
      </w:r>
      <w:r>
        <w:rPr>
          <w:rFonts w:hint="eastAsia"/>
        </w:rPr>
        <w:t>。</w:t>
      </w:r>
    </w:p>
    <w:p w14:paraId="5A174979" w14:textId="35DD4A26" w:rsidR="0099783A" w:rsidRPr="0053314C" w:rsidRDefault="001B6C5A">
      <w:pPr>
        <w:pStyle w:val="afff2"/>
      </w:pPr>
      <w:r>
        <w:rPr>
          <w:rFonts w:hint="eastAsia"/>
        </w:rPr>
        <w:lastRenderedPageBreak/>
        <w:t>本文件</w:t>
      </w:r>
      <w:r w:rsidR="007D266B">
        <w:rPr>
          <w:rFonts w:hint="eastAsia"/>
        </w:rPr>
        <w:t>指</w:t>
      </w:r>
      <w:r w:rsidR="007D266B" w:rsidRPr="007D266B">
        <w:rPr>
          <w:rFonts w:hint="eastAsia"/>
        </w:rPr>
        <w:t>防洪和水利工程的安全</w:t>
      </w:r>
      <w:r>
        <w:rPr>
          <w:rFonts w:hint="eastAsia"/>
        </w:rPr>
        <w:t>。</w:t>
      </w:r>
    </w:p>
    <w:p w14:paraId="34770A21" w14:textId="77777777" w:rsidR="00BA58B6" w:rsidRDefault="00BA58B6">
      <w:pPr>
        <w:pStyle w:val="afffffffffff5"/>
        <w:ind w:left="420" w:hangingChars="200" w:hanging="420"/>
        <w:rPr>
          <w:rFonts w:ascii="黑体" w:eastAsia="黑体" w:hAnsi="黑体"/>
        </w:rPr>
      </w:pPr>
      <w:r w:rsidRPr="00BA58B6">
        <w:rPr>
          <w:rFonts w:ascii="黑体" w:eastAsia="黑体" w:hAnsi="黑体"/>
        </w:rPr>
        <w:br/>
      </w:r>
      <w:r>
        <w:rPr>
          <w:rFonts w:ascii="黑体" w:eastAsia="黑体" w:hAnsi="黑体" w:hint="eastAsia"/>
        </w:rPr>
        <w:t xml:space="preserve">岸线功能区 </w:t>
      </w:r>
      <w:r>
        <w:rPr>
          <w:rFonts w:ascii="黑体" w:eastAsia="黑体" w:hAnsi="黑体"/>
        </w:rPr>
        <w:t>water front</w:t>
      </w:r>
      <w:r w:rsidRPr="00E01C9B">
        <w:rPr>
          <w:rFonts w:ascii="黑体" w:eastAsia="黑体" w:hAnsi="黑体"/>
        </w:rPr>
        <w:t xml:space="preserve"> functional area</w:t>
      </w:r>
    </w:p>
    <w:p w14:paraId="093696D6" w14:textId="7CDBFC15" w:rsidR="00BA58B6" w:rsidRPr="00BA58B6" w:rsidRDefault="00BA58B6">
      <w:pPr>
        <w:pStyle w:val="affffb"/>
        <w:ind w:firstLine="420"/>
      </w:pPr>
      <w:r>
        <w:rPr>
          <w:rFonts w:hint="eastAsia"/>
        </w:rPr>
        <w:t>根据河湖岸线的自然、经济社会功能属性以及保护和利用要求划定的不同功能定位的区段，可分为岸线保护区、岸线保留区、岸线控制区和岸线开发利用区。</w:t>
      </w:r>
    </w:p>
    <w:p w14:paraId="664F0D1A" w14:textId="77777777" w:rsidR="00BA58B6" w:rsidRPr="0039124A" w:rsidRDefault="00BA58B6">
      <w:pPr>
        <w:pStyle w:val="afffffffffff5"/>
        <w:ind w:left="420" w:hangingChars="200" w:hanging="420"/>
        <w:rPr>
          <w:rFonts w:ascii="黑体" w:eastAsia="黑体" w:hAnsi="黑体"/>
        </w:rPr>
      </w:pPr>
      <w:bookmarkStart w:id="59" w:name="_Hlk97041907"/>
      <w:r w:rsidRPr="00BA58B6">
        <w:rPr>
          <w:rFonts w:ascii="黑体" w:eastAsia="黑体" w:hAnsi="黑体"/>
        </w:rPr>
        <w:br/>
      </w:r>
      <w:r w:rsidRPr="0039124A">
        <w:rPr>
          <w:rFonts w:ascii="黑体" w:eastAsia="黑体" w:hAnsi="黑体" w:hint="eastAsia"/>
        </w:rPr>
        <w:t>水资源 water</w:t>
      </w:r>
      <w:r w:rsidRPr="0039124A">
        <w:rPr>
          <w:rFonts w:ascii="黑体" w:eastAsia="黑体" w:hAnsi="黑体"/>
        </w:rPr>
        <w:t xml:space="preserve"> </w:t>
      </w:r>
      <w:r w:rsidRPr="0039124A">
        <w:rPr>
          <w:rFonts w:ascii="黑体" w:eastAsia="黑体" w:hAnsi="黑体" w:hint="eastAsia"/>
        </w:rPr>
        <w:t>resources</w:t>
      </w:r>
    </w:p>
    <w:p w14:paraId="0D722104" w14:textId="2F7C0ECE" w:rsidR="0039124A" w:rsidRDefault="00BA58B6">
      <w:pPr>
        <w:pStyle w:val="affffb"/>
        <w:ind w:firstLine="420"/>
      </w:pPr>
      <w:r w:rsidRPr="0039124A">
        <w:rPr>
          <w:rFonts w:hint="eastAsia"/>
        </w:rPr>
        <w:t>地表</w:t>
      </w:r>
      <w:r w:rsidR="009467FC" w:rsidRPr="0039124A">
        <w:rPr>
          <w:rFonts w:hint="eastAsia"/>
        </w:rPr>
        <w:t>和地下</w:t>
      </w:r>
      <w:r w:rsidRPr="0039124A">
        <w:rPr>
          <w:rFonts w:hint="eastAsia"/>
        </w:rPr>
        <w:t>可供人类利用又可更新的水。</w:t>
      </w:r>
    </w:p>
    <w:p w14:paraId="4550BFFD" w14:textId="09CAB69C" w:rsidR="00622DD4" w:rsidRPr="0039124A" w:rsidRDefault="00622DD4">
      <w:pPr>
        <w:pStyle w:val="affffb"/>
        <w:ind w:firstLine="420"/>
      </w:pPr>
      <w:r>
        <w:rPr>
          <w:rFonts w:hint="eastAsia"/>
        </w:rPr>
        <w:t>[来源：</w:t>
      </w:r>
      <w:r w:rsidRPr="00CA7DBC">
        <w:rPr>
          <w:rFonts w:ascii="Times New Roman"/>
        </w:rPr>
        <w:t>GB/T 30943</w:t>
      </w:r>
      <w:r w:rsidRPr="00CF3926">
        <w:rPr>
          <w:rFonts w:ascii="Times New Roman"/>
        </w:rPr>
        <w:t>—201</w:t>
      </w:r>
      <w:r>
        <w:rPr>
          <w:rFonts w:ascii="Times New Roman"/>
        </w:rPr>
        <w:t>4</w:t>
      </w:r>
      <w:r>
        <w:rPr>
          <w:rFonts w:hint="eastAsia"/>
        </w:rPr>
        <w:t>，</w:t>
      </w:r>
      <w:r w:rsidRPr="00CF3926">
        <w:rPr>
          <w:rFonts w:ascii="Times New Roman"/>
        </w:rPr>
        <w:t>2.</w:t>
      </w:r>
      <w:r>
        <w:rPr>
          <w:rFonts w:ascii="Times New Roman"/>
        </w:rPr>
        <w:t>1.8</w:t>
      </w:r>
      <w:r>
        <w:rPr>
          <w:rFonts w:hint="eastAsia"/>
        </w:rPr>
        <w:t>]</w:t>
      </w:r>
    </w:p>
    <w:p w14:paraId="1C62296D" w14:textId="6A7A3721" w:rsidR="00BA58B6" w:rsidRPr="0039124A" w:rsidRDefault="009467FC">
      <w:pPr>
        <w:pStyle w:val="afff2"/>
      </w:pPr>
      <w:r w:rsidRPr="0039124A">
        <w:rPr>
          <w:rFonts w:hint="eastAsia"/>
        </w:rPr>
        <w:t>本文件指</w:t>
      </w:r>
      <w:bookmarkStart w:id="60" w:name="_Hlk96677080"/>
      <w:r w:rsidRPr="0039124A">
        <w:rPr>
          <w:rFonts w:hint="eastAsia"/>
        </w:rPr>
        <w:t>存在于地壳表面的河流、湖泊、水库等</w:t>
      </w:r>
      <w:bookmarkEnd w:id="60"/>
      <w:r w:rsidR="00F77C4E">
        <w:rPr>
          <w:rFonts w:hint="eastAsia"/>
        </w:rPr>
        <w:t>水体中的水</w:t>
      </w:r>
      <w:r w:rsidRPr="0039124A">
        <w:rPr>
          <w:rFonts w:hint="eastAsia"/>
        </w:rPr>
        <w:t>。</w:t>
      </w:r>
    </w:p>
    <w:bookmarkEnd w:id="59"/>
    <w:p w14:paraId="2CEFBA25" w14:textId="77EED51E" w:rsidR="00747BBB" w:rsidRPr="0039124A" w:rsidRDefault="00747BBB">
      <w:pPr>
        <w:pStyle w:val="afffffffffff5"/>
        <w:ind w:left="420" w:hangingChars="200" w:hanging="420"/>
        <w:rPr>
          <w:rFonts w:ascii="黑体" w:eastAsia="黑体" w:hAnsi="黑体"/>
        </w:rPr>
      </w:pPr>
      <w:r w:rsidRPr="00BA58B6">
        <w:rPr>
          <w:rFonts w:ascii="黑体" w:eastAsia="黑体" w:hAnsi="黑体"/>
        </w:rPr>
        <w:br/>
      </w:r>
      <w:bookmarkStart w:id="61" w:name="_Hlk97042095"/>
      <w:r>
        <w:rPr>
          <w:rFonts w:ascii="黑体" w:eastAsia="黑体" w:hAnsi="黑体" w:hint="eastAsia"/>
        </w:rPr>
        <w:t>非常规</w:t>
      </w:r>
      <w:r w:rsidRPr="0039124A">
        <w:rPr>
          <w:rFonts w:ascii="黑体" w:eastAsia="黑体" w:hAnsi="黑体" w:hint="eastAsia"/>
        </w:rPr>
        <w:t xml:space="preserve">水资源 </w:t>
      </w:r>
      <w:r w:rsidRPr="00747BBB">
        <w:rPr>
          <w:rFonts w:ascii="黑体" w:eastAsia="黑体" w:hAnsi="黑体" w:hint="eastAsia"/>
        </w:rPr>
        <w:t xml:space="preserve">unconventional </w:t>
      </w:r>
      <w:r w:rsidRPr="0039124A">
        <w:rPr>
          <w:rFonts w:ascii="黑体" w:eastAsia="黑体" w:hAnsi="黑体" w:hint="eastAsia"/>
        </w:rPr>
        <w:t>water</w:t>
      </w:r>
      <w:r w:rsidRPr="0039124A">
        <w:rPr>
          <w:rFonts w:ascii="黑体" w:eastAsia="黑体" w:hAnsi="黑体"/>
        </w:rPr>
        <w:t xml:space="preserve"> </w:t>
      </w:r>
      <w:r w:rsidRPr="0039124A">
        <w:rPr>
          <w:rFonts w:ascii="黑体" w:eastAsia="黑体" w:hAnsi="黑体" w:hint="eastAsia"/>
        </w:rPr>
        <w:t>resources</w:t>
      </w:r>
    </w:p>
    <w:p w14:paraId="689958A2" w14:textId="13E37117" w:rsidR="00747BBB" w:rsidRDefault="00747BBB">
      <w:pPr>
        <w:pStyle w:val="affffb"/>
        <w:ind w:firstLine="420"/>
      </w:pPr>
      <w:r>
        <w:rPr>
          <w:rFonts w:hint="eastAsia"/>
        </w:rPr>
        <w:t>经处理后可加以利用或在一定条件下可直接利用的海水、废污水、微咸水或咸水、矿井水等，有时也包括原本难以利用的</w:t>
      </w:r>
      <w:r w:rsidR="009D32EF">
        <w:rPr>
          <w:rFonts w:hint="eastAsia"/>
        </w:rPr>
        <w:t>雨</w:t>
      </w:r>
      <w:r>
        <w:rPr>
          <w:rFonts w:hint="eastAsia"/>
        </w:rPr>
        <w:t>洪水等。</w:t>
      </w:r>
    </w:p>
    <w:bookmarkEnd w:id="61"/>
    <w:p w14:paraId="4F7218C9" w14:textId="33AF5695" w:rsidR="00747BBB" w:rsidRPr="00747BBB" w:rsidRDefault="00747BBB" w:rsidP="00CA7DBC">
      <w:pPr>
        <w:pStyle w:val="affffb"/>
        <w:ind w:firstLine="420"/>
      </w:pPr>
      <w:r>
        <w:rPr>
          <w:rFonts w:hint="eastAsia"/>
        </w:rPr>
        <w:t>[来源：</w:t>
      </w:r>
      <w:bookmarkStart w:id="62" w:name="_Hlk97553300"/>
      <w:r w:rsidRPr="00CF3926">
        <w:rPr>
          <w:rFonts w:ascii="Times New Roman"/>
        </w:rPr>
        <w:t>GB/T 30943—201</w:t>
      </w:r>
      <w:r>
        <w:rPr>
          <w:rFonts w:ascii="Times New Roman"/>
        </w:rPr>
        <w:t>4</w:t>
      </w:r>
      <w:r>
        <w:rPr>
          <w:rFonts w:hint="eastAsia"/>
        </w:rPr>
        <w:t>，</w:t>
      </w:r>
      <w:r w:rsidRPr="00CF3926">
        <w:rPr>
          <w:rFonts w:ascii="Times New Roman"/>
        </w:rPr>
        <w:t>2.</w:t>
      </w:r>
      <w:r>
        <w:rPr>
          <w:rFonts w:ascii="Times New Roman"/>
        </w:rPr>
        <w:t>1.12</w:t>
      </w:r>
      <w:bookmarkEnd w:id="62"/>
      <w:r>
        <w:rPr>
          <w:rFonts w:hint="eastAsia"/>
        </w:rPr>
        <w:t>]</w:t>
      </w:r>
    </w:p>
    <w:p w14:paraId="287D9627" w14:textId="0A5A90CF" w:rsidR="00BA58B6" w:rsidRDefault="00BA58B6">
      <w:pPr>
        <w:pStyle w:val="afffffffffff5"/>
        <w:ind w:left="420" w:hangingChars="200" w:hanging="420"/>
        <w:rPr>
          <w:rFonts w:ascii="黑体" w:eastAsia="黑体" w:hAnsi="黑体"/>
        </w:rPr>
      </w:pPr>
      <w:r w:rsidRPr="00BA58B6">
        <w:rPr>
          <w:rFonts w:ascii="黑体" w:eastAsia="黑体" w:hAnsi="黑体"/>
        </w:rPr>
        <w:br/>
      </w:r>
      <w:bookmarkStart w:id="63" w:name="_Hlk90367203"/>
      <w:r>
        <w:rPr>
          <w:rFonts w:ascii="黑体" w:eastAsia="黑体" w:hAnsi="黑体" w:hint="eastAsia"/>
        </w:rPr>
        <w:t>水功能区 water</w:t>
      </w:r>
      <w:r>
        <w:rPr>
          <w:rFonts w:ascii="黑体" w:eastAsia="黑体" w:hAnsi="黑体"/>
        </w:rPr>
        <w:t xml:space="preserve"> </w:t>
      </w:r>
      <w:r>
        <w:rPr>
          <w:rFonts w:ascii="黑体" w:eastAsia="黑体" w:hAnsi="黑体" w:hint="eastAsia"/>
        </w:rPr>
        <w:t>function</w:t>
      </w:r>
      <w:r>
        <w:rPr>
          <w:rFonts w:ascii="黑体" w:eastAsia="黑体" w:hAnsi="黑体"/>
        </w:rPr>
        <w:t xml:space="preserve"> </w:t>
      </w:r>
      <w:r>
        <w:rPr>
          <w:rFonts w:ascii="黑体" w:eastAsia="黑体" w:hAnsi="黑体" w:hint="eastAsia"/>
        </w:rPr>
        <w:t>zone</w:t>
      </w:r>
    </w:p>
    <w:p w14:paraId="27CC257F" w14:textId="1B3F60BE" w:rsidR="00BA58B6" w:rsidRDefault="00BA58B6">
      <w:pPr>
        <w:pStyle w:val="affffb"/>
        <w:ind w:firstLine="420"/>
      </w:pPr>
      <w:r>
        <w:rPr>
          <w:rFonts w:hint="eastAsia"/>
        </w:rPr>
        <w:t>为满足水资源合理开发、利用、节约和保护的需求，根据水资源的自然条件和开发利用现状，按照流域综合规划、水资源保护规划和经济社会发展要求，依其主导功能划定并执行相应水环境质量标准的水域。</w:t>
      </w:r>
      <w:bookmarkEnd w:id="63"/>
    </w:p>
    <w:p w14:paraId="696F08E7" w14:textId="674EB3FF" w:rsidR="00376F47" w:rsidRPr="00BA58B6" w:rsidRDefault="00376F47">
      <w:pPr>
        <w:pStyle w:val="affffb"/>
        <w:ind w:firstLine="420"/>
      </w:pPr>
      <w:r>
        <w:rPr>
          <w:rFonts w:hint="eastAsia"/>
        </w:rPr>
        <w:t>[来源：</w:t>
      </w:r>
      <w:r w:rsidR="00102BA6" w:rsidRPr="00CA7DBC">
        <w:rPr>
          <w:rFonts w:ascii="Times New Roman"/>
        </w:rPr>
        <w:t>GB/T 50594—2010</w:t>
      </w:r>
      <w:r w:rsidR="00540326">
        <w:rPr>
          <w:rFonts w:hint="eastAsia"/>
        </w:rPr>
        <w:t>，</w:t>
      </w:r>
      <w:r w:rsidR="00540326" w:rsidRPr="00CA7DBC">
        <w:rPr>
          <w:rFonts w:ascii="Times New Roman"/>
        </w:rPr>
        <w:t>2.04</w:t>
      </w:r>
      <w:r>
        <w:rPr>
          <w:rFonts w:hint="eastAsia"/>
        </w:rPr>
        <w:t>]</w:t>
      </w:r>
    </w:p>
    <w:p w14:paraId="48220247" w14:textId="5EE6A9C3" w:rsidR="009F2B8D" w:rsidRPr="00B80736" w:rsidRDefault="009F2B8D" w:rsidP="004F3EAB">
      <w:pPr>
        <w:pStyle w:val="afffffffffff5"/>
        <w:ind w:left="420" w:hangingChars="200" w:hanging="420"/>
        <w:rPr>
          <w:rFonts w:ascii="黑体" w:eastAsia="黑体" w:hAnsi="黑体"/>
        </w:rPr>
      </w:pPr>
      <w:r w:rsidRPr="00D46097">
        <w:rPr>
          <w:rFonts w:ascii="黑体" w:eastAsia="黑体" w:hAnsi="黑体"/>
        </w:rPr>
        <w:br/>
      </w:r>
      <w:r w:rsidRPr="00B80736">
        <w:rPr>
          <w:rFonts w:ascii="黑体" w:eastAsia="黑体" w:hAnsi="黑体"/>
        </w:rPr>
        <w:t>水环境</w:t>
      </w:r>
      <w:r w:rsidR="005E4C20" w:rsidRPr="00B80736">
        <w:rPr>
          <w:rFonts w:ascii="黑体" w:eastAsia="黑体" w:hAnsi="黑体"/>
        </w:rPr>
        <w:t xml:space="preserve"> water environment</w:t>
      </w:r>
    </w:p>
    <w:p w14:paraId="5BBE2A98" w14:textId="51DA3540" w:rsidR="009F2B8D" w:rsidRPr="00CA7DBC" w:rsidRDefault="00BE2DD4">
      <w:pPr>
        <w:pStyle w:val="affffb"/>
        <w:ind w:firstLine="420"/>
      </w:pPr>
      <w:bookmarkStart w:id="64" w:name="_Hlk97552445"/>
      <w:bookmarkStart w:id="65" w:name="_Hlk97587794"/>
      <w:bookmarkStart w:id="66" w:name="_Hlk97587780"/>
      <w:r w:rsidRPr="00B80736">
        <w:rPr>
          <w:rFonts w:hint="eastAsia"/>
        </w:rPr>
        <w:t>围绕人群空间及可以直接、间接影响人类</w:t>
      </w:r>
      <w:r w:rsidR="00D86C5B">
        <w:rPr>
          <w:rFonts w:hint="eastAsia"/>
        </w:rPr>
        <w:t>生产、</w:t>
      </w:r>
      <w:r w:rsidRPr="00B80736">
        <w:rPr>
          <w:rFonts w:hint="eastAsia"/>
        </w:rPr>
        <w:t>生活和发展的水体，</w:t>
      </w:r>
      <w:r w:rsidR="00D86C5B" w:rsidRPr="00D86C5B">
        <w:rPr>
          <w:rFonts w:hint="eastAsia"/>
        </w:rPr>
        <w:t>及相关的各种自然因素和社会因素的总体</w:t>
      </w:r>
      <w:r w:rsidRPr="00B80736">
        <w:rPr>
          <w:rFonts w:hint="eastAsia"/>
        </w:rPr>
        <w:t>。</w:t>
      </w:r>
      <w:bookmarkEnd w:id="64"/>
    </w:p>
    <w:bookmarkEnd w:id="65"/>
    <w:p w14:paraId="072BFCC1" w14:textId="6E427B83" w:rsidR="003D7621" w:rsidRPr="00B80736" w:rsidRDefault="003D7621">
      <w:pPr>
        <w:pStyle w:val="affffb"/>
        <w:ind w:firstLine="420"/>
      </w:pPr>
      <w:r w:rsidRPr="00CA7DBC">
        <w:rPr>
          <w:rFonts w:hint="eastAsia"/>
        </w:rPr>
        <w:t>[来源：</w:t>
      </w:r>
      <w:r w:rsidRPr="00B80736">
        <w:rPr>
          <w:rFonts w:ascii="Times New Roman"/>
        </w:rPr>
        <w:t>GB/T 30943—2014</w:t>
      </w:r>
      <w:r w:rsidRPr="00B80736">
        <w:rPr>
          <w:rFonts w:hint="eastAsia"/>
        </w:rPr>
        <w:t>，</w:t>
      </w:r>
      <w:r w:rsidRPr="00B80736">
        <w:rPr>
          <w:rFonts w:ascii="Times New Roman"/>
        </w:rPr>
        <w:t>6.1.19</w:t>
      </w:r>
      <w:r w:rsidRPr="00CA7DBC">
        <w:t>]</w:t>
      </w:r>
    </w:p>
    <w:bookmarkEnd w:id="66"/>
    <w:p w14:paraId="521A01D1" w14:textId="70B48F93" w:rsidR="000A3783" w:rsidRPr="003C7C86" w:rsidRDefault="000A3783">
      <w:pPr>
        <w:pStyle w:val="afffffffffff5"/>
        <w:ind w:left="420" w:hangingChars="200" w:hanging="420"/>
        <w:rPr>
          <w:rFonts w:ascii="黑体" w:eastAsia="黑体" w:hAnsi="黑体"/>
        </w:rPr>
      </w:pPr>
      <w:r w:rsidRPr="003C7C86">
        <w:rPr>
          <w:rFonts w:ascii="黑体" w:eastAsia="黑体" w:hAnsi="黑体"/>
        </w:rPr>
        <w:br/>
      </w:r>
      <w:r w:rsidR="00E30ADD" w:rsidRPr="003C7C86">
        <w:rPr>
          <w:rFonts w:ascii="黑体" w:eastAsia="黑体" w:hAnsi="黑体"/>
        </w:rPr>
        <w:t xml:space="preserve">水生态 </w:t>
      </w:r>
      <w:proofErr w:type="spellStart"/>
      <w:r w:rsidR="00E30ADD" w:rsidRPr="003C7C86">
        <w:rPr>
          <w:rFonts w:ascii="黑体" w:eastAsia="黑体" w:hAnsi="黑体"/>
        </w:rPr>
        <w:t>hydroecology</w:t>
      </w:r>
      <w:proofErr w:type="spellEnd"/>
    </w:p>
    <w:p w14:paraId="59F4F37C" w14:textId="3E50A88F" w:rsidR="00E30ADD" w:rsidRPr="00E30ADD" w:rsidRDefault="0067651B">
      <w:pPr>
        <w:pStyle w:val="affffb"/>
        <w:ind w:firstLine="420"/>
      </w:pPr>
      <w:bookmarkStart w:id="67" w:name="_Hlk97552359"/>
      <w:r w:rsidRPr="003C7C86">
        <w:rPr>
          <w:rFonts w:hint="eastAsia"/>
        </w:rPr>
        <w:t>生物在水中的生存状态与相互关系，及其与水环境之间的关系</w:t>
      </w:r>
      <w:r w:rsidR="008D26F7" w:rsidRPr="003C7C86">
        <w:rPr>
          <w:rFonts w:hint="eastAsia"/>
        </w:rPr>
        <w:t>。</w:t>
      </w:r>
    </w:p>
    <w:bookmarkEnd w:id="67"/>
    <w:p w14:paraId="2FACC463" w14:textId="32E72407" w:rsidR="00AF7336" w:rsidRDefault="00AF7336">
      <w:pPr>
        <w:pStyle w:val="afffffffffff5"/>
        <w:ind w:left="420" w:hangingChars="200" w:hanging="420"/>
        <w:rPr>
          <w:rFonts w:ascii="黑体" w:eastAsia="黑体" w:hAnsi="黑体"/>
        </w:rPr>
      </w:pPr>
      <w:r w:rsidRPr="00AF7336">
        <w:rPr>
          <w:rFonts w:ascii="黑体" w:eastAsia="黑体" w:hAnsi="黑体"/>
        </w:rPr>
        <w:br/>
      </w:r>
      <w:r>
        <w:rPr>
          <w:rFonts w:ascii="黑体" w:eastAsia="黑体" w:hAnsi="黑体" w:hint="eastAsia"/>
        </w:rPr>
        <w:t>水文化</w:t>
      </w:r>
      <w:r w:rsidR="005013E6">
        <w:rPr>
          <w:rFonts w:ascii="黑体" w:eastAsia="黑体" w:hAnsi="黑体" w:hint="eastAsia"/>
        </w:rPr>
        <w:t xml:space="preserve"> water</w:t>
      </w:r>
      <w:r w:rsidR="005013E6">
        <w:rPr>
          <w:rFonts w:ascii="黑体" w:eastAsia="黑体" w:hAnsi="黑体"/>
        </w:rPr>
        <w:t xml:space="preserve"> culture</w:t>
      </w:r>
    </w:p>
    <w:p w14:paraId="73A4E307" w14:textId="04D67F6D" w:rsidR="00E61B6A" w:rsidRDefault="009A1547" w:rsidP="002357AE">
      <w:pPr>
        <w:pStyle w:val="affffb"/>
        <w:ind w:firstLine="420"/>
      </w:pPr>
      <w:r w:rsidRPr="009A1547">
        <w:rPr>
          <w:rFonts w:hint="eastAsia"/>
        </w:rPr>
        <w:t>人类社会发展中所积累和创造的关于认识水、治理水、利用水、爱护水、欣赏水的物质与精神总和。</w:t>
      </w:r>
    </w:p>
    <w:p w14:paraId="502B0A22" w14:textId="3D9E2C07" w:rsidR="00B464D4" w:rsidRDefault="00AF7336">
      <w:pPr>
        <w:pStyle w:val="afffffffffff5"/>
        <w:ind w:left="420" w:hangingChars="200" w:hanging="420"/>
        <w:rPr>
          <w:rFonts w:ascii="黑体" w:eastAsia="黑体" w:hAnsi="黑体"/>
        </w:rPr>
      </w:pPr>
      <w:r w:rsidRPr="00AF7336">
        <w:rPr>
          <w:rFonts w:ascii="黑体" w:eastAsia="黑体" w:hAnsi="黑体"/>
        </w:rPr>
        <w:br/>
      </w:r>
      <w:proofErr w:type="gramStart"/>
      <w:r>
        <w:rPr>
          <w:rFonts w:ascii="黑体" w:eastAsia="黑体" w:hAnsi="黑体" w:hint="eastAsia"/>
        </w:rPr>
        <w:t>水经济</w:t>
      </w:r>
      <w:proofErr w:type="gramEnd"/>
      <w:r w:rsidR="00AA66C2">
        <w:rPr>
          <w:rFonts w:ascii="黑体" w:eastAsia="黑体" w:hAnsi="黑体" w:hint="eastAsia"/>
        </w:rPr>
        <w:t xml:space="preserve"> water</w:t>
      </w:r>
      <w:r w:rsidR="00AA66C2">
        <w:rPr>
          <w:rFonts w:ascii="黑体" w:eastAsia="黑体" w:hAnsi="黑体"/>
        </w:rPr>
        <w:t xml:space="preserve"> economy</w:t>
      </w:r>
    </w:p>
    <w:p w14:paraId="60B44961" w14:textId="372A2CF0" w:rsidR="007A75B5" w:rsidRPr="007A75B5" w:rsidRDefault="00AA66C2">
      <w:pPr>
        <w:pStyle w:val="affffb"/>
        <w:ind w:firstLine="420"/>
      </w:pPr>
      <w:r>
        <w:rPr>
          <w:rFonts w:hint="eastAsia"/>
        </w:rPr>
        <w:t>人们围绕水资源属性所进行的一切物质生产、流通、分配和消费活动的总称。</w:t>
      </w:r>
    </w:p>
    <w:p w14:paraId="0542DC19" w14:textId="375F55C9" w:rsidR="009273B3" w:rsidRDefault="006D1B04">
      <w:pPr>
        <w:pStyle w:val="affc"/>
        <w:spacing w:before="240" w:after="240"/>
      </w:pPr>
      <w:bookmarkStart w:id="68" w:name="_Toc97823431"/>
      <w:bookmarkStart w:id="69" w:name="_Toc99552495"/>
      <w:r>
        <w:rPr>
          <w:rFonts w:hint="eastAsia"/>
        </w:rPr>
        <w:t>总体要求</w:t>
      </w:r>
      <w:bookmarkEnd w:id="68"/>
      <w:bookmarkEnd w:id="69"/>
    </w:p>
    <w:p w14:paraId="1F53DE8E" w14:textId="1C87B17C" w:rsidR="006D1B04" w:rsidRDefault="00382016">
      <w:pPr>
        <w:pStyle w:val="affd"/>
        <w:spacing w:before="120" w:after="120"/>
      </w:pPr>
      <w:bookmarkStart w:id="70" w:name="_Toc97823432"/>
      <w:bookmarkStart w:id="71" w:name="_Toc99552496"/>
      <w:r>
        <w:rPr>
          <w:rFonts w:hint="eastAsia"/>
        </w:rPr>
        <w:t>基本要求</w:t>
      </w:r>
      <w:bookmarkEnd w:id="70"/>
      <w:bookmarkEnd w:id="71"/>
    </w:p>
    <w:p w14:paraId="3A0B7681" w14:textId="218D25EE" w:rsidR="006D1B04" w:rsidRDefault="006D1B04">
      <w:pPr>
        <w:pStyle w:val="afffffffff1"/>
      </w:pPr>
      <w:r>
        <w:rPr>
          <w:rFonts w:hint="eastAsia"/>
        </w:rPr>
        <w:t>幸福河湖建设应根据</w:t>
      </w:r>
      <w:r w:rsidR="00087B14">
        <w:rPr>
          <w:rFonts w:hint="eastAsia"/>
        </w:rPr>
        <w:t>地方规划与</w:t>
      </w:r>
      <w:r>
        <w:rPr>
          <w:rFonts w:hint="eastAsia"/>
        </w:rPr>
        <w:t>建设目标，有计划、分</w:t>
      </w:r>
      <w:r w:rsidR="005E6D8A">
        <w:rPr>
          <w:rFonts w:hint="eastAsia"/>
        </w:rPr>
        <w:t>步实施</w:t>
      </w:r>
      <w:r>
        <w:rPr>
          <w:rFonts w:hint="eastAsia"/>
        </w:rPr>
        <w:t>。</w:t>
      </w:r>
    </w:p>
    <w:p w14:paraId="56FAB549" w14:textId="1AB2249C" w:rsidR="006D1B04" w:rsidRDefault="006D1B04">
      <w:pPr>
        <w:pStyle w:val="afffffffff1"/>
      </w:pPr>
      <w:r>
        <w:rPr>
          <w:rFonts w:hint="eastAsia"/>
        </w:rPr>
        <w:t>建设前应根据幸福河湖评价标准开展河湖现状调查与评价，确定幸福河湖建设内容</w:t>
      </w:r>
      <w:r w:rsidR="00EC259E">
        <w:rPr>
          <w:rFonts w:hint="eastAsia"/>
        </w:rPr>
        <w:t>；建</w:t>
      </w:r>
      <w:r w:rsidR="009278D4">
        <w:rPr>
          <w:rFonts w:hint="eastAsia"/>
        </w:rPr>
        <w:t>成</w:t>
      </w:r>
      <w:r w:rsidR="00EC259E">
        <w:rPr>
          <w:rFonts w:hint="eastAsia"/>
        </w:rPr>
        <w:t>后应</w:t>
      </w:r>
      <w:r w:rsidR="009278D4">
        <w:rPr>
          <w:rFonts w:hint="eastAsia"/>
        </w:rPr>
        <w:t>对</w:t>
      </w:r>
      <w:r w:rsidR="00EC259E">
        <w:rPr>
          <w:rFonts w:hint="eastAsia"/>
        </w:rPr>
        <w:t>建设情况进行验收</w:t>
      </w:r>
      <w:r>
        <w:rPr>
          <w:rFonts w:hint="eastAsia"/>
        </w:rPr>
        <w:t>。</w:t>
      </w:r>
    </w:p>
    <w:p w14:paraId="5898506A" w14:textId="5954331D" w:rsidR="001F25A7" w:rsidRPr="006D1B04" w:rsidRDefault="001F25A7" w:rsidP="00CA7DBC">
      <w:pPr>
        <w:pStyle w:val="afffffffff1"/>
      </w:pPr>
      <w:r>
        <w:rPr>
          <w:rFonts w:hint="eastAsia"/>
        </w:rPr>
        <w:t>应在河湖管理范围内开展幸福河湖建设，河湖管理范围由主管单位明确，并向社会公告。</w:t>
      </w:r>
    </w:p>
    <w:p w14:paraId="3A66F265" w14:textId="6F8CE783" w:rsidR="00FA010C" w:rsidRDefault="00FA010C" w:rsidP="00CA7DBC">
      <w:pPr>
        <w:pStyle w:val="affd"/>
        <w:spacing w:before="120" w:after="120"/>
      </w:pPr>
      <w:bookmarkStart w:id="72" w:name="_Toc97823433"/>
      <w:bookmarkStart w:id="73" w:name="_Toc99552497"/>
      <w:r>
        <w:rPr>
          <w:rFonts w:hint="eastAsia"/>
        </w:rPr>
        <w:t>建设目标</w:t>
      </w:r>
      <w:bookmarkEnd w:id="72"/>
      <w:bookmarkEnd w:id="73"/>
    </w:p>
    <w:p w14:paraId="5EAF3F3D" w14:textId="39189772" w:rsidR="00E73192" w:rsidRDefault="00C31B40" w:rsidP="00CA7DBC">
      <w:pPr>
        <w:pStyle w:val="affffb"/>
        <w:ind w:firstLine="420"/>
      </w:pPr>
      <w:r>
        <w:rPr>
          <w:rFonts w:hint="eastAsia"/>
        </w:rPr>
        <w:t>按照</w:t>
      </w:r>
      <w:r w:rsidR="000B7C5D">
        <w:rPr>
          <w:rFonts w:hint="eastAsia"/>
        </w:rPr>
        <w:t>防洪</w:t>
      </w:r>
      <w:r w:rsidR="005A2B25">
        <w:rPr>
          <w:rFonts w:hint="eastAsia"/>
        </w:rPr>
        <w:t>保障</w:t>
      </w:r>
      <w:r w:rsidR="00F047B7">
        <w:rPr>
          <w:rFonts w:hint="eastAsia"/>
        </w:rPr>
        <w:t>水安全、</w:t>
      </w:r>
      <w:r w:rsidR="004577B8">
        <w:rPr>
          <w:rFonts w:hint="eastAsia"/>
        </w:rPr>
        <w:t>保障优质</w:t>
      </w:r>
      <w:r w:rsidR="00F047B7">
        <w:rPr>
          <w:rFonts w:hint="eastAsia"/>
        </w:rPr>
        <w:t>水资源、</w:t>
      </w:r>
      <w:r w:rsidR="004577B8">
        <w:rPr>
          <w:rFonts w:hint="eastAsia"/>
        </w:rPr>
        <w:t>保持</w:t>
      </w:r>
      <w:r w:rsidR="000B7C5D">
        <w:rPr>
          <w:rFonts w:hint="eastAsia"/>
        </w:rPr>
        <w:t>健康</w:t>
      </w:r>
      <w:r w:rsidR="00F047B7">
        <w:rPr>
          <w:rFonts w:hint="eastAsia"/>
        </w:rPr>
        <w:t>水生态、</w:t>
      </w:r>
      <w:r w:rsidR="004577B8">
        <w:rPr>
          <w:rFonts w:hint="eastAsia"/>
        </w:rPr>
        <w:t>构建优美</w:t>
      </w:r>
      <w:r w:rsidR="00F047B7">
        <w:rPr>
          <w:rFonts w:hint="eastAsia"/>
        </w:rPr>
        <w:t>水环境、</w:t>
      </w:r>
      <w:r w:rsidR="004577B8">
        <w:rPr>
          <w:rFonts w:hint="eastAsia"/>
        </w:rPr>
        <w:t>弘扬先进</w:t>
      </w:r>
      <w:r w:rsidR="00F047B7">
        <w:rPr>
          <w:rFonts w:hint="eastAsia"/>
        </w:rPr>
        <w:t>水文化</w:t>
      </w:r>
      <w:r w:rsidR="005B5091">
        <w:rPr>
          <w:rFonts w:hint="eastAsia"/>
        </w:rPr>
        <w:t>、</w:t>
      </w:r>
      <w:r w:rsidR="004577B8">
        <w:rPr>
          <w:rFonts w:hint="eastAsia"/>
        </w:rPr>
        <w:t>探索新型</w:t>
      </w:r>
      <w:r w:rsidR="00F047B7">
        <w:rPr>
          <w:rFonts w:hint="eastAsia"/>
        </w:rPr>
        <w:t>水经济</w:t>
      </w:r>
      <w:r w:rsidR="00EA17CC">
        <w:rPr>
          <w:rFonts w:hint="eastAsia"/>
        </w:rPr>
        <w:t>的建设</w:t>
      </w:r>
      <w:r w:rsidR="00A663ED">
        <w:rPr>
          <w:rFonts w:hint="eastAsia"/>
        </w:rPr>
        <w:t>维护与管理</w:t>
      </w:r>
      <w:r w:rsidR="00F047B7">
        <w:rPr>
          <w:rFonts w:hint="eastAsia"/>
        </w:rPr>
        <w:t>等</w:t>
      </w:r>
      <w:r w:rsidR="00A663ED">
        <w:rPr>
          <w:rFonts w:hint="eastAsia"/>
        </w:rPr>
        <w:t>方面的内容</w:t>
      </w:r>
      <w:r w:rsidR="006A3CB2">
        <w:rPr>
          <w:rFonts w:hint="eastAsia"/>
        </w:rPr>
        <w:t>，建</w:t>
      </w:r>
      <w:r w:rsidR="000B7C5D">
        <w:rPr>
          <w:rFonts w:hint="eastAsia"/>
        </w:rPr>
        <w:t>成</w:t>
      </w:r>
      <w:r>
        <w:rPr>
          <w:rFonts w:hint="eastAsia"/>
        </w:rPr>
        <w:t>“河安湖晏、水清岸绿、鱼翔浅底、文昌人和”的幸福河湖</w:t>
      </w:r>
      <w:r w:rsidR="00F047B7">
        <w:rPr>
          <w:rFonts w:hint="eastAsia"/>
        </w:rPr>
        <w:t>。</w:t>
      </w:r>
    </w:p>
    <w:p w14:paraId="6B27D6D8" w14:textId="497A96DB" w:rsidR="00FA010C" w:rsidRDefault="00FA010C" w:rsidP="00CA7DBC">
      <w:pPr>
        <w:pStyle w:val="affd"/>
        <w:spacing w:before="120" w:after="120"/>
      </w:pPr>
      <w:bookmarkStart w:id="74" w:name="_Toc97823434"/>
      <w:bookmarkStart w:id="75" w:name="_Toc99552498"/>
      <w:r>
        <w:rPr>
          <w:rFonts w:hint="eastAsia"/>
        </w:rPr>
        <w:lastRenderedPageBreak/>
        <w:t>建设原则</w:t>
      </w:r>
      <w:bookmarkEnd w:id="74"/>
      <w:bookmarkEnd w:id="75"/>
    </w:p>
    <w:p w14:paraId="63B2A478" w14:textId="23ECC5C5" w:rsidR="00FA256F" w:rsidRDefault="00FA256F">
      <w:pPr>
        <w:pStyle w:val="afffffffff1"/>
      </w:pPr>
      <w:r>
        <w:rPr>
          <w:rFonts w:hint="eastAsia"/>
        </w:rPr>
        <w:t>坚持人民至上，</w:t>
      </w:r>
      <w:r w:rsidR="006B61F2">
        <w:rPr>
          <w:rFonts w:hint="eastAsia"/>
        </w:rPr>
        <w:t>统筹幸福河湖建设内容，</w:t>
      </w:r>
      <w:r>
        <w:rPr>
          <w:rFonts w:hint="eastAsia"/>
        </w:rPr>
        <w:t>不断满足人民日益增长的美好生活需要，让人民共享发展成果。</w:t>
      </w:r>
    </w:p>
    <w:p w14:paraId="4DDE846B" w14:textId="57DAEA04" w:rsidR="00FA256F" w:rsidRDefault="00FA256F">
      <w:pPr>
        <w:pStyle w:val="afffffffff1"/>
      </w:pPr>
      <w:r>
        <w:rPr>
          <w:rFonts w:hint="eastAsia"/>
        </w:rPr>
        <w:t>坚持保护优先，正确处理河湖管理保护与开发利用的关系，不断改善河湖生态环境和生态功能，提升生态系统的质量和稳定性。</w:t>
      </w:r>
    </w:p>
    <w:p w14:paraId="705470AE" w14:textId="5FB8FA91" w:rsidR="00FA256F" w:rsidRDefault="00FA256F">
      <w:pPr>
        <w:pStyle w:val="afffffffff1"/>
      </w:pPr>
      <w:r>
        <w:rPr>
          <w:rFonts w:hint="eastAsia"/>
        </w:rPr>
        <w:t>坚持系统治理，兼顾重点和全面、当前和长远、可能和需要，</w:t>
      </w:r>
      <w:r w:rsidR="006B61F2">
        <w:rPr>
          <w:rFonts w:hint="eastAsia"/>
        </w:rPr>
        <w:t>统筹</w:t>
      </w:r>
      <w:r>
        <w:rPr>
          <w:rFonts w:hint="eastAsia"/>
        </w:rPr>
        <w:t>山水林田湖草综合治理。</w:t>
      </w:r>
      <w:r w:rsidR="006B61F2" w:rsidRPr="006B61F2">
        <w:rPr>
          <w:rFonts w:hint="eastAsia"/>
        </w:rPr>
        <w:t>在保证防洪排涝、供水等基本功能的前提下，充分考虑河湖环境、生态、景观文化等功能的需要，全面系统治理河湖。</w:t>
      </w:r>
    </w:p>
    <w:p w14:paraId="5671695C" w14:textId="613A5031" w:rsidR="001D138B" w:rsidRDefault="001D138B">
      <w:pPr>
        <w:pStyle w:val="afffffffff1"/>
      </w:pPr>
      <w:r>
        <w:rPr>
          <w:rFonts w:hint="eastAsia"/>
        </w:rPr>
        <w:t>坚持</w:t>
      </w:r>
      <w:r w:rsidRPr="001D138B">
        <w:rPr>
          <w:rFonts w:hint="eastAsia"/>
        </w:rPr>
        <w:t>因地制宜</w:t>
      </w:r>
      <w:r>
        <w:rPr>
          <w:rFonts w:hint="eastAsia"/>
        </w:rPr>
        <w:t>，</w:t>
      </w:r>
      <w:r w:rsidRPr="001D138B">
        <w:rPr>
          <w:rFonts w:hint="eastAsia"/>
        </w:rPr>
        <w:t>立足不同区域、不同等级河湖实际，</w:t>
      </w:r>
      <w:r>
        <w:rPr>
          <w:rFonts w:hint="eastAsia"/>
        </w:rPr>
        <w:t>按照</w:t>
      </w:r>
      <w:r w:rsidRPr="001D138B">
        <w:rPr>
          <w:rFonts w:hint="eastAsia"/>
        </w:rPr>
        <w:t>河湖功能</w:t>
      </w:r>
      <w:r>
        <w:rPr>
          <w:rFonts w:hint="eastAsia"/>
        </w:rPr>
        <w:t>、生态景观等</w:t>
      </w:r>
      <w:r w:rsidRPr="001D138B">
        <w:rPr>
          <w:rFonts w:hint="eastAsia"/>
        </w:rPr>
        <w:t>需求，确定河湖建设目标和治理重点，精准施策，分类指导。</w:t>
      </w:r>
    </w:p>
    <w:p w14:paraId="1D0F06BC" w14:textId="69A3F332" w:rsidR="00FA256F" w:rsidRDefault="00FA256F">
      <w:pPr>
        <w:pStyle w:val="afffffffff1"/>
      </w:pPr>
      <w:r>
        <w:rPr>
          <w:rFonts w:hint="eastAsia"/>
        </w:rPr>
        <w:t>坚持改革创新，推动政府作用与市场机制共同发力，提升河湖管理保护水平。</w:t>
      </w:r>
    </w:p>
    <w:p w14:paraId="05AC5C11" w14:textId="77777777" w:rsidR="00207AD4" w:rsidRDefault="00207AD4">
      <w:pPr>
        <w:pStyle w:val="affc"/>
        <w:spacing w:before="240" w:after="240"/>
      </w:pPr>
      <w:bookmarkStart w:id="76" w:name="_Toc86338995"/>
      <w:bookmarkStart w:id="77" w:name="_Toc97501013"/>
      <w:bookmarkStart w:id="78" w:name="_Toc97823435"/>
      <w:bookmarkStart w:id="79" w:name="_Toc99552499"/>
      <w:r>
        <w:rPr>
          <w:rFonts w:hint="eastAsia"/>
        </w:rPr>
        <w:t>水安全</w:t>
      </w:r>
      <w:bookmarkEnd w:id="76"/>
      <w:bookmarkEnd w:id="77"/>
      <w:bookmarkEnd w:id="78"/>
      <w:bookmarkEnd w:id="79"/>
    </w:p>
    <w:p w14:paraId="603D6FFD" w14:textId="77777777" w:rsidR="00C323DC" w:rsidRPr="00AC4A39" w:rsidRDefault="00C323DC">
      <w:pPr>
        <w:pStyle w:val="affd"/>
        <w:spacing w:before="120" w:after="120"/>
      </w:pPr>
      <w:bookmarkStart w:id="80" w:name="_Toc90207432"/>
      <w:bookmarkStart w:id="81" w:name="_Toc90932564"/>
      <w:bookmarkStart w:id="82" w:name="_Toc97501014"/>
      <w:bookmarkStart w:id="83" w:name="_Toc97823436"/>
      <w:bookmarkStart w:id="84" w:name="_Toc99552500"/>
      <w:r>
        <w:rPr>
          <w:rFonts w:hint="eastAsia"/>
        </w:rPr>
        <w:t>基本</w:t>
      </w:r>
      <w:r w:rsidRPr="00AC4A39">
        <w:rPr>
          <w:rFonts w:hint="eastAsia"/>
        </w:rPr>
        <w:t>要求</w:t>
      </w:r>
      <w:bookmarkEnd w:id="80"/>
      <w:bookmarkEnd w:id="81"/>
      <w:bookmarkEnd w:id="82"/>
      <w:bookmarkEnd w:id="83"/>
      <w:bookmarkEnd w:id="84"/>
    </w:p>
    <w:p w14:paraId="0DB76724" w14:textId="26F8FCD1" w:rsidR="00901BBB" w:rsidRPr="00CA7DBC" w:rsidRDefault="00771E63">
      <w:pPr>
        <w:pStyle w:val="afffffffff1"/>
        <w:rPr>
          <w:rFonts w:ascii="Times New Roman"/>
        </w:rPr>
      </w:pPr>
      <w:r>
        <w:rPr>
          <w:rFonts w:ascii="Times New Roman" w:hint="eastAsia"/>
        </w:rPr>
        <w:t>应建立</w:t>
      </w:r>
      <w:r w:rsidRPr="00901BBB">
        <w:rPr>
          <w:rFonts w:ascii="Times New Roman" w:hint="eastAsia"/>
        </w:rPr>
        <w:t>完善</w:t>
      </w:r>
      <w:r>
        <w:rPr>
          <w:rFonts w:ascii="Times New Roman" w:hint="eastAsia"/>
        </w:rPr>
        <w:t>的</w:t>
      </w:r>
      <w:r w:rsidRPr="00901BBB">
        <w:rPr>
          <w:rFonts w:ascii="Times New Roman" w:hint="eastAsia"/>
        </w:rPr>
        <w:t>防洪排涝工程体系，提高行蓄</w:t>
      </w:r>
      <w:r>
        <w:rPr>
          <w:rFonts w:ascii="Times New Roman" w:hint="eastAsia"/>
        </w:rPr>
        <w:t>洪</w:t>
      </w:r>
      <w:r w:rsidRPr="00901BBB">
        <w:rPr>
          <w:rFonts w:ascii="Times New Roman" w:hint="eastAsia"/>
        </w:rPr>
        <w:t>水能力，保障河湖安澜</w:t>
      </w:r>
      <w:r w:rsidR="00A8768C">
        <w:rPr>
          <w:rFonts w:ascii="Times New Roman" w:hint="eastAsia"/>
        </w:rPr>
        <w:t>，持续提高沿河沿岸人民群众的安全感</w:t>
      </w:r>
      <w:r w:rsidRPr="00901BBB">
        <w:rPr>
          <w:rFonts w:ascii="Times New Roman" w:hint="eastAsia"/>
        </w:rPr>
        <w:t>。</w:t>
      </w:r>
    </w:p>
    <w:p w14:paraId="2FFE3146" w14:textId="079B3F27" w:rsidR="00C323DC" w:rsidRPr="000630DE" w:rsidRDefault="00363446">
      <w:pPr>
        <w:pStyle w:val="afffffffff1"/>
        <w:rPr>
          <w:rFonts w:ascii="Times New Roman"/>
        </w:rPr>
      </w:pPr>
      <w:r>
        <w:rPr>
          <w:rFonts w:ascii="Times New Roman" w:hint="eastAsia"/>
          <w:noProof/>
        </w:rPr>
        <w:t>河湖建设应满足</w:t>
      </w:r>
      <w:r w:rsidR="00AE0795">
        <w:rPr>
          <w:rFonts w:ascii="Times New Roman" w:hint="eastAsia"/>
          <w:noProof/>
        </w:rPr>
        <w:t>流域、</w:t>
      </w:r>
      <w:r>
        <w:rPr>
          <w:rFonts w:ascii="Times New Roman" w:hint="eastAsia"/>
          <w:noProof/>
        </w:rPr>
        <w:t>区域</w:t>
      </w:r>
      <w:r w:rsidR="00045F1C">
        <w:rPr>
          <w:rFonts w:ascii="Times New Roman" w:hint="eastAsia"/>
          <w:noProof/>
        </w:rPr>
        <w:t>防洪规划</w:t>
      </w:r>
      <w:r w:rsidR="00F5070E">
        <w:rPr>
          <w:rFonts w:ascii="Times New Roman" w:hint="eastAsia"/>
          <w:noProof/>
        </w:rPr>
        <w:t>，</w:t>
      </w:r>
      <w:r w:rsidR="00045F1C">
        <w:rPr>
          <w:rFonts w:ascii="Times New Roman" w:hint="eastAsia"/>
          <w:noProof/>
        </w:rPr>
        <w:t>除涝治涝规划</w:t>
      </w:r>
      <w:r w:rsidR="00AE0795">
        <w:rPr>
          <w:rFonts w:ascii="Times New Roman" w:hint="eastAsia"/>
          <w:noProof/>
        </w:rPr>
        <w:t>和保障人民群众生命财产安全</w:t>
      </w:r>
      <w:r w:rsidR="00254AEA">
        <w:rPr>
          <w:rFonts w:ascii="Times New Roman" w:hint="eastAsia"/>
          <w:noProof/>
        </w:rPr>
        <w:t>的要求</w:t>
      </w:r>
      <w:r w:rsidR="00045F1C">
        <w:rPr>
          <w:rFonts w:ascii="Times New Roman" w:hint="eastAsia"/>
          <w:noProof/>
        </w:rPr>
        <w:t>。</w:t>
      </w:r>
    </w:p>
    <w:p w14:paraId="45B527A4" w14:textId="2D10F0E3" w:rsidR="00C323DC" w:rsidRPr="00CA7DBC" w:rsidRDefault="00C323DC" w:rsidP="00CA7DBC">
      <w:pPr>
        <w:pStyle w:val="afffffffff1"/>
        <w:rPr>
          <w:rFonts w:ascii="Times New Roman"/>
        </w:rPr>
      </w:pPr>
      <w:r w:rsidRPr="002714CA">
        <w:rPr>
          <w:rFonts w:ascii="Times New Roman" w:hint="eastAsia"/>
        </w:rPr>
        <w:t>河湖建设的防洪标准应符合</w:t>
      </w:r>
      <w:r w:rsidRPr="002714CA">
        <w:rPr>
          <w:rFonts w:ascii="Times New Roman"/>
        </w:rPr>
        <w:t>GB 50201</w:t>
      </w:r>
      <w:r w:rsidRPr="002714CA">
        <w:rPr>
          <w:rFonts w:ascii="Times New Roman" w:hint="eastAsia"/>
        </w:rPr>
        <w:t>的规定</w:t>
      </w:r>
      <w:bookmarkStart w:id="85" w:name="_Hlk89691038"/>
      <w:bookmarkStart w:id="86" w:name="_Hlk89351817"/>
      <w:r w:rsidRPr="002714CA">
        <w:rPr>
          <w:rFonts w:ascii="Times New Roman" w:hint="eastAsia"/>
        </w:rPr>
        <w:t>，有航运功能的</w:t>
      </w:r>
      <w:r w:rsidRPr="002714CA">
        <w:rPr>
          <w:rFonts w:hint="eastAsia"/>
        </w:rPr>
        <w:t>河湖建设还应</w:t>
      </w:r>
      <w:bookmarkStart w:id="87" w:name="_Hlk89956663"/>
      <w:r w:rsidRPr="002714CA">
        <w:rPr>
          <w:rFonts w:hint="eastAsia"/>
        </w:rPr>
        <w:t>满足</w:t>
      </w:r>
      <w:r w:rsidRPr="002714CA">
        <w:rPr>
          <w:rFonts w:ascii="Times New Roman"/>
        </w:rPr>
        <w:t>GB 50139</w:t>
      </w:r>
      <w:bookmarkEnd w:id="87"/>
      <w:r w:rsidR="00BD3615">
        <w:rPr>
          <w:rFonts w:ascii="Times New Roman" w:hint="eastAsia"/>
        </w:rPr>
        <w:t>的</w:t>
      </w:r>
      <w:r w:rsidRPr="002714CA">
        <w:rPr>
          <w:rFonts w:hint="eastAsia"/>
        </w:rPr>
        <w:t>要求</w:t>
      </w:r>
      <w:bookmarkEnd w:id="85"/>
      <w:bookmarkEnd w:id="86"/>
      <w:r w:rsidRPr="002714CA">
        <w:rPr>
          <w:rFonts w:hint="eastAsia"/>
        </w:rPr>
        <w:t>。</w:t>
      </w:r>
    </w:p>
    <w:p w14:paraId="79813EE1" w14:textId="1D4BEB46" w:rsidR="005B5091" w:rsidRDefault="005B5091" w:rsidP="00517879">
      <w:pPr>
        <w:pStyle w:val="afffffffff1"/>
      </w:pPr>
      <w:r w:rsidRPr="005B5091">
        <w:rPr>
          <w:rFonts w:hint="eastAsia"/>
        </w:rPr>
        <w:t>根据</w:t>
      </w:r>
      <w:r w:rsidR="00222B12">
        <w:rPr>
          <w:rFonts w:hint="eastAsia"/>
        </w:rPr>
        <w:t>河湖</w:t>
      </w:r>
      <w:r w:rsidRPr="005B5091">
        <w:rPr>
          <w:rFonts w:hint="eastAsia"/>
        </w:rPr>
        <w:t>现状、治理开发与保护需求，</w:t>
      </w:r>
      <w:r w:rsidR="00A73310">
        <w:rPr>
          <w:rFonts w:hint="eastAsia"/>
        </w:rPr>
        <w:t>开展堤防、防护、控导、疏挖等</w:t>
      </w:r>
      <w:r w:rsidR="00A73310" w:rsidRPr="005B5091">
        <w:rPr>
          <w:rFonts w:hint="eastAsia"/>
        </w:rPr>
        <w:t>整治工程</w:t>
      </w:r>
      <w:r w:rsidR="00517879">
        <w:rPr>
          <w:rFonts w:hint="eastAsia"/>
        </w:rPr>
        <w:t>的，</w:t>
      </w:r>
      <w:r w:rsidR="00517879" w:rsidRPr="00517879">
        <w:rPr>
          <w:rFonts w:ascii="Times New Roman" w:hint="eastAsia"/>
        </w:rPr>
        <w:t>应符合</w:t>
      </w:r>
      <w:r w:rsidR="00517879" w:rsidRPr="00517879">
        <w:rPr>
          <w:rFonts w:ascii="Times New Roman" w:hint="eastAsia"/>
        </w:rPr>
        <w:t>GB 50707</w:t>
      </w:r>
      <w:r w:rsidR="00344EF7">
        <w:rPr>
          <w:rFonts w:ascii="Times New Roman" w:hint="eastAsia"/>
        </w:rPr>
        <w:t>、</w:t>
      </w:r>
      <w:r w:rsidR="00344EF7" w:rsidRPr="00B42E31">
        <w:rPr>
          <w:rFonts w:ascii="Times New Roman"/>
        </w:rPr>
        <w:t>GB 50286</w:t>
      </w:r>
      <w:r w:rsidR="005D6B68">
        <w:rPr>
          <w:rFonts w:ascii="Times New Roman" w:hint="eastAsia"/>
        </w:rPr>
        <w:t>等标准的</w:t>
      </w:r>
      <w:r w:rsidR="00517879" w:rsidRPr="00517879">
        <w:rPr>
          <w:rFonts w:ascii="Times New Roman" w:hint="eastAsia"/>
        </w:rPr>
        <w:t>规定</w:t>
      </w:r>
      <w:r w:rsidR="00517879">
        <w:rPr>
          <w:rFonts w:ascii="Times New Roman" w:hint="eastAsia"/>
        </w:rPr>
        <w:t>。</w:t>
      </w:r>
    </w:p>
    <w:p w14:paraId="51BE96EB" w14:textId="7133B677" w:rsidR="00C323DC" w:rsidRPr="00AC4A39" w:rsidRDefault="00EA123E" w:rsidP="00561D24">
      <w:pPr>
        <w:pStyle w:val="affd"/>
        <w:spacing w:before="120" w:after="120"/>
      </w:pPr>
      <w:bookmarkStart w:id="88" w:name="_Toc97501015"/>
      <w:bookmarkStart w:id="89" w:name="_Toc97501016"/>
      <w:bookmarkStart w:id="90" w:name="_Toc97823437"/>
      <w:bookmarkStart w:id="91" w:name="_Toc99552501"/>
      <w:bookmarkEnd w:id="88"/>
      <w:r>
        <w:rPr>
          <w:rFonts w:hint="eastAsia"/>
        </w:rPr>
        <w:t>水系水道</w:t>
      </w:r>
      <w:bookmarkEnd w:id="89"/>
      <w:bookmarkEnd w:id="90"/>
      <w:bookmarkEnd w:id="91"/>
    </w:p>
    <w:p w14:paraId="55E444E1" w14:textId="42EFB7FE" w:rsidR="00901BBB" w:rsidRDefault="00901BBB" w:rsidP="00FC40CF">
      <w:pPr>
        <w:pStyle w:val="afffffffff1"/>
      </w:pPr>
      <w:r w:rsidRPr="00901BBB">
        <w:rPr>
          <w:rFonts w:hint="eastAsia"/>
        </w:rPr>
        <w:t>应确保河湖行洪排涝畅通，过水断面、蓄滞容积满足</w:t>
      </w:r>
      <w:r w:rsidR="005D59A7">
        <w:rPr>
          <w:rFonts w:hint="eastAsia"/>
        </w:rPr>
        <w:t>防洪</w:t>
      </w:r>
      <w:r w:rsidR="00FC40CF">
        <w:rPr>
          <w:rFonts w:hint="eastAsia"/>
        </w:rPr>
        <w:t>设计</w:t>
      </w:r>
      <w:r w:rsidRPr="00901BBB">
        <w:rPr>
          <w:rFonts w:hint="eastAsia"/>
        </w:rPr>
        <w:t>要求。</w:t>
      </w:r>
    </w:p>
    <w:p w14:paraId="17B09522" w14:textId="7DF5FFB0" w:rsidR="00C323DC" w:rsidRPr="00C841CC" w:rsidRDefault="00C323DC">
      <w:pPr>
        <w:pStyle w:val="afffffffff1"/>
      </w:pPr>
      <w:r>
        <w:rPr>
          <w:rFonts w:hint="eastAsia"/>
        </w:rPr>
        <w:t>优化水系结构，</w:t>
      </w:r>
      <w:r w:rsidR="00CA6A2C">
        <w:rPr>
          <w:rFonts w:hint="eastAsia"/>
        </w:rPr>
        <w:t>实</w:t>
      </w:r>
      <w:r w:rsidRPr="00C841CC">
        <w:rPr>
          <w:rFonts w:hint="eastAsia"/>
        </w:rPr>
        <w:t>行以自然河道沟通为主</w:t>
      </w:r>
      <w:r>
        <w:rPr>
          <w:rFonts w:hint="eastAsia"/>
        </w:rPr>
        <w:t>的</w:t>
      </w:r>
      <w:r w:rsidRPr="00C841CC">
        <w:rPr>
          <w:rFonts w:hint="eastAsia"/>
        </w:rPr>
        <w:t>水系连通措施</w:t>
      </w:r>
      <w:r w:rsidR="00A75FAF">
        <w:rPr>
          <w:rFonts w:hint="eastAsia"/>
        </w:rPr>
        <w:t>；</w:t>
      </w:r>
      <w:r w:rsidR="00A75FAF" w:rsidRPr="00A75FAF">
        <w:rPr>
          <w:rFonts w:hint="eastAsia"/>
        </w:rPr>
        <w:t>确需裁弯河道、占用河湖洪泛区及岸边生态带或将天然河道覆盖成暗渠的，应充分论证并提出生态补偿措施</w:t>
      </w:r>
      <w:r w:rsidR="00D74E76">
        <w:rPr>
          <w:rFonts w:hint="eastAsia"/>
        </w:rPr>
        <w:t>后实行</w:t>
      </w:r>
      <w:r w:rsidR="00A75FAF" w:rsidRPr="00A75FAF">
        <w:rPr>
          <w:rFonts w:hint="eastAsia"/>
        </w:rPr>
        <w:t>。</w:t>
      </w:r>
    </w:p>
    <w:p w14:paraId="6C55F212" w14:textId="38187131" w:rsidR="00C323DC" w:rsidRPr="00BA3F4C" w:rsidRDefault="00C323DC" w:rsidP="00317E69">
      <w:pPr>
        <w:pStyle w:val="afffffffff1"/>
      </w:pPr>
      <w:r w:rsidRPr="000D6CB8">
        <w:rPr>
          <w:rFonts w:hint="eastAsia"/>
        </w:rPr>
        <w:t>保持河势稳定，河湖平面形态自然顺畅，不同形式断面之间过渡自然；</w:t>
      </w:r>
      <w:r w:rsidR="009A22D8">
        <w:rPr>
          <w:rFonts w:hint="eastAsia"/>
        </w:rPr>
        <w:t>对于闸坝阻隔影响严重的区域，可通过必要的改建、拆除等措施，增强河流连通性。</w:t>
      </w:r>
    </w:p>
    <w:p w14:paraId="383489A3" w14:textId="614B820E" w:rsidR="00C323DC" w:rsidRPr="007C3A23" w:rsidRDefault="00C323DC">
      <w:pPr>
        <w:pStyle w:val="afffffffff1"/>
      </w:pPr>
      <w:r w:rsidRPr="00317E69">
        <w:rPr>
          <w:rFonts w:hint="eastAsia"/>
        </w:rPr>
        <w:t>路网及村镇格局应与水系布局</w:t>
      </w:r>
      <w:r w:rsidR="00CA6A2C" w:rsidRPr="00317E69">
        <w:rPr>
          <w:rFonts w:hint="eastAsia"/>
        </w:rPr>
        <w:t>相</w:t>
      </w:r>
      <w:r w:rsidRPr="00317E69">
        <w:rPr>
          <w:rFonts w:hint="eastAsia"/>
        </w:rPr>
        <w:t>协调，</w:t>
      </w:r>
      <w:r w:rsidR="002243BD" w:rsidRPr="00317E69">
        <w:rPr>
          <w:rFonts w:hint="eastAsia"/>
        </w:rPr>
        <w:t>宜</w:t>
      </w:r>
      <w:r w:rsidRPr="00317E69">
        <w:rPr>
          <w:rFonts w:hint="eastAsia"/>
        </w:rPr>
        <w:t>减少公路与河湖的交叉</w:t>
      </w:r>
      <w:r>
        <w:rPr>
          <w:rFonts w:hint="eastAsia"/>
        </w:rPr>
        <w:t>。</w:t>
      </w:r>
    </w:p>
    <w:p w14:paraId="5290F7AC" w14:textId="77777777" w:rsidR="00C323DC" w:rsidRPr="00CF609B" w:rsidRDefault="00C323DC" w:rsidP="00561D24">
      <w:pPr>
        <w:pStyle w:val="affd"/>
        <w:spacing w:before="120" w:after="120"/>
      </w:pPr>
      <w:bookmarkStart w:id="92" w:name="_Toc90207434"/>
      <w:bookmarkStart w:id="93" w:name="_Toc90932566"/>
      <w:bookmarkStart w:id="94" w:name="_Toc97501017"/>
      <w:bookmarkStart w:id="95" w:name="_Toc97823438"/>
      <w:bookmarkStart w:id="96" w:name="_Toc99552502"/>
      <w:r w:rsidRPr="00CF609B">
        <w:rPr>
          <w:rFonts w:hint="eastAsia"/>
        </w:rPr>
        <w:t>涉水构筑物</w:t>
      </w:r>
      <w:bookmarkEnd w:id="92"/>
      <w:bookmarkEnd w:id="93"/>
      <w:bookmarkEnd w:id="94"/>
      <w:bookmarkEnd w:id="95"/>
      <w:bookmarkEnd w:id="96"/>
    </w:p>
    <w:p w14:paraId="1E7A69F0" w14:textId="29995D7D" w:rsidR="00C323DC" w:rsidRPr="00C90CE2" w:rsidRDefault="00C323DC" w:rsidP="00D74E76">
      <w:pPr>
        <w:pStyle w:val="affffb"/>
        <w:ind w:firstLine="420"/>
      </w:pPr>
      <w:r w:rsidRPr="004144B1">
        <w:rPr>
          <w:rFonts w:hint="eastAsia"/>
        </w:rPr>
        <w:t>桥梁、</w:t>
      </w:r>
      <w:r>
        <w:rPr>
          <w:rFonts w:hint="eastAsia"/>
        </w:rPr>
        <w:t>水闸</w:t>
      </w:r>
      <w:r w:rsidRPr="004144B1">
        <w:rPr>
          <w:rFonts w:hint="eastAsia"/>
        </w:rPr>
        <w:t>、泵站</w:t>
      </w:r>
      <w:r>
        <w:rPr>
          <w:rFonts w:hint="eastAsia"/>
        </w:rPr>
        <w:t>、港口/码头</w:t>
      </w:r>
      <w:r w:rsidRPr="004144B1">
        <w:rPr>
          <w:rFonts w:hint="eastAsia"/>
        </w:rPr>
        <w:t>等</w:t>
      </w:r>
      <w:r>
        <w:rPr>
          <w:rFonts w:hint="eastAsia"/>
        </w:rPr>
        <w:t>涉水构筑物</w:t>
      </w:r>
      <w:r w:rsidRPr="00AC3C00">
        <w:rPr>
          <w:rFonts w:hint="eastAsia"/>
        </w:rPr>
        <w:t>建设</w:t>
      </w:r>
      <w:r w:rsidR="00E4582E">
        <w:rPr>
          <w:rFonts w:hint="eastAsia"/>
        </w:rPr>
        <w:t>应</w:t>
      </w:r>
      <w:r w:rsidRPr="00AC3C00">
        <w:rPr>
          <w:rFonts w:hint="eastAsia"/>
        </w:rPr>
        <w:t>得到</w:t>
      </w:r>
      <w:r w:rsidR="00FA33C8">
        <w:rPr>
          <w:rFonts w:hint="eastAsia"/>
        </w:rPr>
        <w:t>相关</w:t>
      </w:r>
      <w:r w:rsidRPr="00AC3C00">
        <w:rPr>
          <w:rFonts w:hint="eastAsia"/>
        </w:rPr>
        <w:t>部门审批，</w:t>
      </w:r>
      <w:r w:rsidR="00AE4814">
        <w:rPr>
          <w:rFonts w:hint="eastAsia"/>
        </w:rPr>
        <w:t>其</w:t>
      </w:r>
      <w:r w:rsidR="00B76B3E">
        <w:rPr>
          <w:rFonts w:hint="eastAsia"/>
        </w:rPr>
        <w:t>形式应与周边环境相协调，与沿岸景观相融合，</w:t>
      </w:r>
      <w:r>
        <w:rPr>
          <w:rFonts w:hint="eastAsia"/>
        </w:rPr>
        <w:t>且不影响其他已建成</w:t>
      </w:r>
      <w:r w:rsidR="003B4559">
        <w:rPr>
          <w:rFonts w:hint="eastAsia"/>
        </w:rPr>
        <w:t>工程</w:t>
      </w:r>
      <w:r>
        <w:rPr>
          <w:rFonts w:hint="eastAsia"/>
        </w:rPr>
        <w:t>的正常使用和安全。涉水构筑物的建设还</w:t>
      </w:r>
      <w:r w:rsidR="00382016">
        <w:rPr>
          <w:rFonts w:hint="eastAsia"/>
        </w:rPr>
        <w:t>应</w:t>
      </w:r>
      <w:r>
        <w:rPr>
          <w:rFonts w:hint="eastAsia"/>
        </w:rPr>
        <w:t>满足以下要求：</w:t>
      </w:r>
    </w:p>
    <w:p w14:paraId="593ED79B" w14:textId="7CA3052C" w:rsidR="00C323DC" w:rsidRDefault="00C323DC" w:rsidP="00CA7DBC">
      <w:pPr>
        <w:pStyle w:val="af2"/>
        <w:jc w:val="both"/>
      </w:pPr>
      <w:r>
        <w:rPr>
          <w:rFonts w:hint="eastAsia"/>
        </w:rPr>
        <w:t>桥梁的修建应</w:t>
      </w:r>
      <w:r w:rsidR="00AB2628">
        <w:rPr>
          <w:rFonts w:hint="eastAsia"/>
        </w:rPr>
        <w:t>符合城乡规划的要求，</w:t>
      </w:r>
      <w:r w:rsidRPr="00AC4A39">
        <w:rPr>
          <w:rFonts w:hint="eastAsia"/>
        </w:rPr>
        <w:t>形式应满足河湖功能的正常发挥和居民的通行需要</w:t>
      </w:r>
      <w:r w:rsidR="00413175">
        <w:rPr>
          <w:rFonts w:hint="eastAsia"/>
        </w:rPr>
        <w:t>，设计</w:t>
      </w:r>
      <w:r w:rsidR="009C1AC5">
        <w:rPr>
          <w:rFonts w:hint="eastAsia"/>
        </w:rPr>
        <w:t>应</w:t>
      </w:r>
      <w:r w:rsidR="00413175">
        <w:rPr>
          <w:rFonts w:hint="eastAsia"/>
        </w:rPr>
        <w:t>满足</w:t>
      </w:r>
      <w:bookmarkStart w:id="97" w:name="_Hlk97640109"/>
      <w:r w:rsidR="00413175" w:rsidRPr="00CA7DBC">
        <w:rPr>
          <w:rFonts w:ascii="Times New Roman"/>
        </w:rPr>
        <w:t>CJJ 11</w:t>
      </w:r>
      <w:bookmarkEnd w:id="97"/>
      <w:r w:rsidR="00413175">
        <w:rPr>
          <w:rFonts w:hint="eastAsia"/>
        </w:rPr>
        <w:t>的要求</w:t>
      </w:r>
      <w:r>
        <w:rPr>
          <w:rFonts w:hint="eastAsia"/>
        </w:rPr>
        <w:t>；</w:t>
      </w:r>
    </w:p>
    <w:p w14:paraId="5AE230B8" w14:textId="6351E659" w:rsidR="00C323DC" w:rsidRPr="00320B82" w:rsidRDefault="00C323DC" w:rsidP="00CA7DBC">
      <w:pPr>
        <w:pStyle w:val="af2"/>
        <w:jc w:val="both"/>
      </w:pPr>
      <w:r>
        <w:rPr>
          <w:rFonts w:hint="eastAsia"/>
        </w:rPr>
        <w:t>水闸的布置应</w:t>
      </w:r>
      <w:r w:rsidRPr="00320B82">
        <w:rPr>
          <w:rFonts w:hint="eastAsia"/>
        </w:rPr>
        <w:t>根据</w:t>
      </w:r>
      <w:proofErr w:type="gramStart"/>
      <w:r w:rsidRPr="00320B82">
        <w:rPr>
          <w:rFonts w:hint="eastAsia"/>
        </w:rPr>
        <w:t>调配水</w:t>
      </w:r>
      <w:proofErr w:type="gramEnd"/>
      <w:r w:rsidRPr="00320B82">
        <w:rPr>
          <w:rFonts w:hint="eastAsia"/>
        </w:rPr>
        <w:t>需要</w:t>
      </w:r>
      <w:r>
        <w:rPr>
          <w:rFonts w:hint="eastAsia"/>
        </w:rPr>
        <w:t>，</w:t>
      </w:r>
      <w:r w:rsidRPr="00320B82">
        <w:rPr>
          <w:rFonts w:hint="eastAsia"/>
        </w:rPr>
        <w:t>形式应在满足功能的同时增加美观性和综合实用性</w:t>
      </w:r>
      <w:r>
        <w:rPr>
          <w:rFonts w:hint="eastAsia"/>
        </w:rPr>
        <w:t>，设计</w:t>
      </w:r>
      <w:r w:rsidR="009C1AC5" w:rsidRPr="009C1AC5">
        <w:rPr>
          <w:rFonts w:hint="eastAsia"/>
        </w:rPr>
        <w:t>应</w:t>
      </w:r>
      <w:r>
        <w:rPr>
          <w:rFonts w:hint="eastAsia"/>
        </w:rPr>
        <w:t>满足</w:t>
      </w:r>
      <w:r w:rsidRPr="00306B31">
        <w:rPr>
          <w:rFonts w:ascii="Times New Roman"/>
        </w:rPr>
        <w:t>SL 265</w:t>
      </w:r>
      <w:r>
        <w:rPr>
          <w:rFonts w:hint="eastAsia"/>
        </w:rPr>
        <w:t>的要求；</w:t>
      </w:r>
    </w:p>
    <w:p w14:paraId="3273F3C3" w14:textId="77777777" w:rsidR="00C323DC" w:rsidRPr="00320B82" w:rsidRDefault="00C323DC" w:rsidP="00CA7DBC">
      <w:pPr>
        <w:pStyle w:val="af2"/>
        <w:jc w:val="both"/>
      </w:pPr>
      <w:r>
        <w:rPr>
          <w:rFonts w:hint="eastAsia"/>
        </w:rPr>
        <w:t>泵站应根据实际要求合理建设并满足</w:t>
      </w:r>
      <w:r w:rsidRPr="00525F18">
        <w:rPr>
          <w:rFonts w:ascii="Times New Roman"/>
        </w:rPr>
        <w:t>GB 50265</w:t>
      </w:r>
      <w:r>
        <w:rPr>
          <w:rFonts w:hint="eastAsia"/>
        </w:rPr>
        <w:t>的相关要求</w:t>
      </w:r>
      <w:r>
        <w:rPr>
          <w:rFonts w:ascii="Times New Roman" w:hint="eastAsia"/>
        </w:rPr>
        <w:t>；</w:t>
      </w:r>
    </w:p>
    <w:p w14:paraId="255B4F6A" w14:textId="5B198F56" w:rsidR="00C323DC" w:rsidRDefault="00C323DC" w:rsidP="00CA7DBC">
      <w:pPr>
        <w:pStyle w:val="af2"/>
        <w:jc w:val="both"/>
      </w:pPr>
      <w:r>
        <w:rPr>
          <w:rFonts w:hint="eastAsia"/>
        </w:rPr>
        <w:t>港口/码头</w:t>
      </w:r>
      <w:r w:rsidRPr="00320B82">
        <w:rPr>
          <w:rFonts w:hint="eastAsia"/>
        </w:rPr>
        <w:t>宜</w:t>
      </w:r>
      <w:proofErr w:type="gramStart"/>
      <w:r w:rsidRPr="00320B82">
        <w:rPr>
          <w:rFonts w:hint="eastAsia"/>
        </w:rPr>
        <w:t>选址岸带稳定</w:t>
      </w:r>
      <w:proofErr w:type="gramEnd"/>
      <w:r w:rsidRPr="00320B82">
        <w:rPr>
          <w:rFonts w:hint="eastAsia"/>
        </w:rPr>
        <w:t>、水域宽阔、水深和流速满足船舶停靠需求的河湖区段</w:t>
      </w:r>
      <w:r>
        <w:rPr>
          <w:rFonts w:hint="eastAsia"/>
        </w:rPr>
        <w:t>，并建有</w:t>
      </w:r>
      <w:r w:rsidRPr="00C90CE2">
        <w:rPr>
          <w:rFonts w:hint="eastAsia"/>
        </w:rPr>
        <w:t>足够的船舶污染物、废弃物接收设施</w:t>
      </w:r>
      <w:r>
        <w:rPr>
          <w:rFonts w:hint="eastAsia"/>
        </w:rPr>
        <w:t>或</w:t>
      </w:r>
      <w:r w:rsidRPr="00C90CE2">
        <w:rPr>
          <w:rFonts w:hint="eastAsia"/>
        </w:rPr>
        <w:t>具备与其运营规模相适应的</w:t>
      </w:r>
      <w:r w:rsidR="00BD3615">
        <w:rPr>
          <w:rFonts w:hint="eastAsia"/>
        </w:rPr>
        <w:t>污染物</w:t>
      </w:r>
      <w:r w:rsidRPr="00C90CE2">
        <w:rPr>
          <w:rFonts w:hint="eastAsia"/>
        </w:rPr>
        <w:t>处理能力。</w:t>
      </w:r>
    </w:p>
    <w:p w14:paraId="3B026B9A" w14:textId="77777777" w:rsidR="00C323DC" w:rsidRPr="00FF6D15" w:rsidRDefault="00C323DC" w:rsidP="00205F4B">
      <w:pPr>
        <w:pStyle w:val="affd"/>
        <w:spacing w:before="120" w:after="120"/>
      </w:pPr>
      <w:bookmarkStart w:id="98" w:name="_Toc90932567"/>
      <w:bookmarkStart w:id="99" w:name="_Toc97501018"/>
      <w:bookmarkStart w:id="100" w:name="_Toc97823439"/>
      <w:bookmarkStart w:id="101" w:name="_Toc99552503"/>
      <w:bookmarkStart w:id="102" w:name="_Hlk89891981"/>
      <w:r w:rsidRPr="00FF6D15">
        <w:rPr>
          <w:rFonts w:hint="eastAsia"/>
        </w:rPr>
        <w:t>堤防与护岸</w:t>
      </w:r>
      <w:bookmarkEnd w:id="98"/>
      <w:bookmarkEnd w:id="99"/>
      <w:bookmarkEnd w:id="100"/>
      <w:bookmarkEnd w:id="101"/>
    </w:p>
    <w:p w14:paraId="05FC8794" w14:textId="66A29197" w:rsidR="006B2AF0" w:rsidRDefault="00C323DC">
      <w:pPr>
        <w:pStyle w:val="afffffffff1"/>
      </w:pPr>
      <w:r>
        <w:rPr>
          <w:rFonts w:hint="eastAsia"/>
        </w:rPr>
        <w:t>应按照</w:t>
      </w:r>
      <w:r w:rsidRPr="00E85C54">
        <w:rPr>
          <w:rFonts w:ascii="Times New Roman"/>
        </w:rPr>
        <w:t>SL/Z</w:t>
      </w:r>
      <w:r>
        <w:t xml:space="preserve"> </w:t>
      </w:r>
      <w:r w:rsidRPr="00E85C54">
        <w:rPr>
          <w:rFonts w:ascii="Times New Roman"/>
        </w:rPr>
        <w:t>679</w:t>
      </w:r>
      <w:r w:rsidR="009C1AC5">
        <w:rPr>
          <w:rFonts w:ascii="Times New Roman" w:hint="eastAsia"/>
        </w:rPr>
        <w:t>的</w:t>
      </w:r>
      <w:r>
        <w:rPr>
          <w:rFonts w:ascii="Times New Roman" w:hint="eastAsia"/>
        </w:rPr>
        <w:t>要求</w:t>
      </w:r>
      <w:r>
        <w:rPr>
          <w:rFonts w:hint="eastAsia"/>
        </w:rPr>
        <w:t>对现有工程进行安全评价，提出处理措施建议。</w:t>
      </w:r>
    </w:p>
    <w:p w14:paraId="5E954483" w14:textId="77777777" w:rsidR="00636305" w:rsidRDefault="00636305">
      <w:pPr>
        <w:pStyle w:val="afffffffff1"/>
      </w:pPr>
      <w:r w:rsidRPr="00191238">
        <w:rPr>
          <w:rFonts w:hint="eastAsia"/>
        </w:rPr>
        <w:t>工程布置应与周围建筑风格一致，与周围环境景观协调。</w:t>
      </w:r>
      <w:bookmarkStart w:id="103" w:name="_Hlk97642813"/>
    </w:p>
    <w:bookmarkEnd w:id="103"/>
    <w:p w14:paraId="681FD8D6" w14:textId="70C80055" w:rsidR="0025005E" w:rsidRPr="0025005E" w:rsidRDefault="002F270F">
      <w:pPr>
        <w:pStyle w:val="afffffffff1"/>
      </w:pPr>
      <w:r>
        <w:rPr>
          <w:rFonts w:hint="eastAsia"/>
        </w:rPr>
        <w:t>应</w:t>
      </w:r>
      <w:r w:rsidR="00831B9B">
        <w:rPr>
          <w:rFonts w:hint="eastAsia"/>
        </w:rPr>
        <w:t>优先</w:t>
      </w:r>
      <w:r w:rsidR="00E96805">
        <w:rPr>
          <w:rFonts w:hint="eastAsia"/>
        </w:rPr>
        <w:t>采用河湖原有的天然断面</w:t>
      </w:r>
      <w:r w:rsidR="002043DE">
        <w:rPr>
          <w:rFonts w:hint="eastAsia"/>
        </w:rPr>
        <w:t>；当难以保持天然断面时，应</w:t>
      </w:r>
      <w:r w:rsidR="00F0722A">
        <w:rPr>
          <w:rFonts w:hint="eastAsia"/>
        </w:rPr>
        <w:t>结合水文、地形、地貌、地质、</w:t>
      </w:r>
      <w:r w:rsidR="00F0722A">
        <w:rPr>
          <w:rFonts w:hint="eastAsia"/>
        </w:rPr>
        <w:lastRenderedPageBreak/>
        <w:t>河床形态、建筑材料、施工条件、土地利用、交通、环境、工程造价等因素</w:t>
      </w:r>
      <w:r w:rsidR="00F0722A" w:rsidRPr="00074BD5">
        <w:rPr>
          <w:rFonts w:hint="eastAsia"/>
        </w:rPr>
        <w:t>选择河湖</w:t>
      </w:r>
      <w:r w:rsidR="00F0722A">
        <w:rPr>
          <w:rFonts w:hint="eastAsia"/>
        </w:rPr>
        <w:t>断面</w:t>
      </w:r>
      <w:r w:rsidR="00F0722A" w:rsidRPr="00074BD5">
        <w:rPr>
          <w:rFonts w:hint="eastAsia"/>
        </w:rPr>
        <w:t>形式</w:t>
      </w:r>
      <w:r w:rsidR="00F0722A">
        <w:rPr>
          <w:rFonts w:hint="eastAsia"/>
        </w:rPr>
        <w:t>。人工</w:t>
      </w:r>
      <w:proofErr w:type="gramStart"/>
      <w:r w:rsidR="00F0722A">
        <w:rPr>
          <w:rFonts w:hint="eastAsia"/>
        </w:rPr>
        <w:t>断面</w:t>
      </w:r>
      <w:r w:rsidR="002043DE">
        <w:rPr>
          <w:rFonts w:hint="eastAsia"/>
        </w:rPr>
        <w:t>按仿自然</w:t>
      </w:r>
      <w:proofErr w:type="gramEnd"/>
      <w:r w:rsidR="002043DE">
        <w:rPr>
          <w:rFonts w:hint="eastAsia"/>
        </w:rPr>
        <w:t>断面、复式断面、混合型断面、梯形断面和矩形断面的顺序选择。</w:t>
      </w:r>
    </w:p>
    <w:p w14:paraId="0396833E" w14:textId="73881120" w:rsidR="00636305" w:rsidRDefault="00636305">
      <w:pPr>
        <w:pStyle w:val="afffffffff1"/>
      </w:pPr>
      <w:r>
        <w:rPr>
          <w:rFonts w:hint="eastAsia"/>
        </w:rPr>
        <w:t>应重点关注堤防基础河岸坡护脚的防冲设计，有通航功能的河湖还应考虑船行波的冲蚀。</w:t>
      </w:r>
    </w:p>
    <w:p w14:paraId="249D525B" w14:textId="039B8C7C" w:rsidR="00636305" w:rsidRDefault="00636305">
      <w:pPr>
        <w:pStyle w:val="afffffffff1"/>
      </w:pPr>
      <w:r w:rsidRPr="0075654F">
        <w:rPr>
          <w:rFonts w:hint="eastAsia"/>
        </w:rPr>
        <w:t>工程设计应因地制宜、就地取材</w:t>
      </w:r>
      <w:r>
        <w:rPr>
          <w:rFonts w:hint="eastAsia"/>
        </w:rPr>
        <w:t>，</w:t>
      </w:r>
      <w:r w:rsidRPr="0075654F">
        <w:rPr>
          <w:rFonts w:hint="eastAsia"/>
        </w:rPr>
        <w:t>并结合工程具体情况采用</w:t>
      </w:r>
      <w:r>
        <w:rPr>
          <w:rFonts w:hint="eastAsia"/>
        </w:rPr>
        <w:t>生态自然</w:t>
      </w:r>
      <w:r w:rsidRPr="0075654F">
        <w:rPr>
          <w:rFonts w:hint="eastAsia"/>
        </w:rPr>
        <w:t>材料。</w:t>
      </w:r>
    </w:p>
    <w:p w14:paraId="50CEA6BB" w14:textId="1CA0F7E2" w:rsidR="006B2AF0" w:rsidRPr="00CA7DBC" w:rsidRDefault="00C323DC">
      <w:pPr>
        <w:pStyle w:val="afffffffff1"/>
      </w:pPr>
      <w:r w:rsidRPr="00F84C9D">
        <w:rPr>
          <w:rFonts w:hint="eastAsia"/>
        </w:rPr>
        <w:t>工程受损维修标准不</w:t>
      </w:r>
      <w:r w:rsidR="006F08FA">
        <w:rPr>
          <w:rFonts w:hint="eastAsia"/>
        </w:rPr>
        <w:t>应</w:t>
      </w:r>
      <w:r w:rsidRPr="00F84C9D">
        <w:rPr>
          <w:rFonts w:hint="eastAsia"/>
        </w:rPr>
        <w:t>低于原设计标准，对于原结构与维修部位之间的连接，应有相应的结构加强措施确保连接良好。</w:t>
      </w:r>
    </w:p>
    <w:p w14:paraId="24B7B037" w14:textId="133CDF24" w:rsidR="00C323DC" w:rsidRPr="006B2AF0" w:rsidRDefault="006B2AF0">
      <w:pPr>
        <w:pStyle w:val="afffffffff1"/>
      </w:pPr>
      <w:r w:rsidRPr="00AA4599">
        <w:rPr>
          <w:rFonts w:hint="eastAsia"/>
        </w:rPr>
        <w:t>工程</w:t>
      </w:r>
      <w:r w:rsidR="005459B6">
        <w:rPr>
          <w:rFonts w:hint="eastAsia"/>
        </w:rPr>
        <w:t>的</w:t>
      </w:r>
      <w:r w:rsidRPr="00AA4599">
        <w:rPr>
          <w:rFonts w:hint="eastAsia"/>
        </w:rPr>
        <w:t>生态</w:t>
      </w:r>
      <w:r w:rsidR="005459B6">
        <w:rPr>
          <w:rFonts w:hint="eastAsia"/>
        </w:rPr>
        <w:t>化</w:t>
      </w:r>
      <w:r w:rsidRPr="00AA4599">
        <w:rPr>
          <w:rFonts w:hint="eastAsia"/>
        </w:rPr>
        <w:t>建设</w:t>
      </w:r>
      <w:r w:rsidR="005459B6">
        <w:rPr>
          <w:rFonts w:hint="eastAsia"/>
        </w:rPr>
        <w:t>见</w:t>
      </w:r>
      <w:r w:rsidRPr="00103B0A">
        <w:rPr>
          <w:rFonts w:ascii="Times New Roman"/>
        </w:rPr>
        <w:t>7.</w:t>
      </w:r>
      <w:r w:rsidR="00850FD0">
        <w:rPr>
          <w:rFonts w:ascii="Times New Roman"/>
        </w:rPr>
        <w:t>3</w:t>
      </w:r>
      <w:r w:rsidRPr="00AA4599">
        <w:rPr>
          <w:rFonts w:hint="eastAsia"/>
        </w:rPr>
        <w:t>。</w:t>
      </w:r>
    </w:p>
    <w:p w14:paraId="35F000A1" w14:textId="4D7B0B80" w:rsidR="00C323DC" w:rsidRDefault="00C323DC">
      <w:pPr>
        <w:pStyle w:val="afffffffff1"/>
      </w:pPr>
      <w:r>
        <w:rPr>
          <w:rFonts w:hint="eastAsia"/>
        </w:rPr>
        <w:t>应根据工程管理和防汛抢险需要，修建</w:t>
      </w:r>
      <w:r w:rsidR="00344EF7">
        <w:rPr>
          <w:rFonts w:hint="eastAsia"/>
        </w:rPr>
        <w:t>满足行车能力和通行能力的交通道路。</w:t>
      </w:r>
      <w:r>
        <w:rPr>
          <w:rFonts w:hint="eastAsia"/>
        </w:rPr>
        <w:t>道路</w:t>
      </w:r>
      <w:r w:rsidRPr="00F519EB">
        <w:rPr>
          <w:rFonts w:hint="eastAsia"/>
        </w:rPr>
        <w:t>宜</w:t>
      </w:r>
      <w:bookmarkStart w:id="104" w:name="_Hlk90908952"/>
      <w:r w:rsidR="002860E5">
        <w:rPr>
          <w:rFonts w:hint="eastAsia"/>
        </w:rPr>
        <w:t>参照</w:t>
      </w:r>
      <w:r w:rsidR="002860E5" w:rsidRPr="0021480D">
        <w:rPr>
          <w:rFonts w:ascii="Times New Roman"/>
        </w:rPr>
        <w:t>JTG B01</w:t>
      </w:r>
      <w:bookmarkEnd w:id="104"/>
      <w:r w:rsidR="00860C8A">
        <w:rPr>
          <w:rFonts w:ascii="Times New Roman" w:hint="eastAsia"/>
        </w:rPr>
        <w:t>的</w:t>
      </w:r>
      <w:r w:rsidR="00344EF7">
        <w:rPr>
          <w:rFonts w:ascii="Times New Roman" w:hint="eastAsia"/>
        </w:rPr>
        <w:t>有关规定，确定有关设计参数</w:t>
      </w:r>
      <w:r>
        <w:rPr>
          <w:rFonts w:hint="eastAsia"/>
        </w:rPr>
        <w:t>。</w:t>
      </w:r>
    </w:p>
    <w:p w14:paraId="5354E160" w14:textId="77777777" w:rsidR="00C323DC" w:rsidRPr="004B03B1" w:rsidRDefault="00C323DC">
      <w:pPr>
        <w:pStyle w:val="affd"/>
        <w:spacing w:before="120" w:after="120"/>
      </w:pPr>
      <w:bookmarkStart w:id="105" w:name="_Toc97501019"/>
      <w:bookmarkStart w:id="106" w:name="_Toc90932568"/>
      <w:bookmarkStart w:id="107" w:name="_Toc97501020"/>
      <w:bookmarkStart w:id="108" w:name="_Toc97823440"/>
      <w:bookmarkStart w:id="109" w:name="_Toc99552504"/>
      <w:bookmarkEnd w:id="105"/>
      <w:r w:rsidRPr="008B02DC">
        <w:rPr>
          <w:rFonts w:hint="eastAsia"/>
        </w:rPr>
        <w:t>岸线功能区</w:t>
      </w:r>
      <w:bookmarkEnd w:id="106"/>
      <w:bookmarkEnd w:id="107"/>
      <w:bookmarkEnd w:id="108"/>
      <w:bookmarkEnd w:id="109"/>
    </w:p>
    <w:p w14:paraId="7A570540" w14:textId="0E7B6D49" w:rsidR="00C323DC" w:rsidRDefault="00F17C3E">
      <w:pPr>
        <w:pStyle w:val="afffffffff1"/>
      </w:pPr>
      <w:bookmarkStart w:id="110" w:name="_Hlk89695157"/>
      <w:r>
        <w:rPr>
          <w:rFonts w:hint="eastAsia"/>
        </w:rPr>
        <w:t>岸线功能区的划定，应</w:t>
      </w:r>
      <w:r w:rsidR="00984142">
        <w:rPr>
          <w:rFonts w:hint="eastAsia"/>
        </w:rPr>
        <w:t>满足</w:t>
      </w:r>
      <w:r w:rsidR="00C323DC" w:rsidRPr="00AE08D2">
        <w:rPr>
          <w:rFonts w:hint="eastAsia"/>
        </w:rPr>
        <w:t>河湖岸线的自然、经济社会功能属性以及保护和利用要求</w:t>
      </w:r>
      <w:bookmarkEnd w:id="110"/>
      <w:r w:rsidR="00C323DC">
        <w:rPr>
          <w:rFonts w:hint="eastAsia"/>
        </w:rPr>
        <w:t>。</w:t>
      </w:r>
    </w:p>
    <w:p w14:paraId="49F552F8" w14:textId="565BF294" w:rsidR="0055454D" w:rsidRPr="00C323DC" w:rsidRDefault="00C323DC" w:rsidP="00CA7DBC">
      <w:pPr>
        <w:pStyle w:val="afffffffff1"/>
      </w:pPr>
      <w:r w:rsidRPr="000F70CC">
        <w:rPr>
          <w:rFonts w:hint="eastAsia"/>
        </w:rPr>
        <w:t>根据岸线功能区的划分结果，严格控制</w:t>
      </w:r>
      <w:r w:rsidR="002B0CC4">
        <w:rPr>
          <w:rFonts w:hint="eastAsia"/>
        </w:rPr>
        <w:t>各类</w:t>
      </w:r>
      <w:r w:rsidRPr="000F70CC">
        <w:rPr>
          <w:rFonts w:hint="eastAsia"/>
        </w:rPr>
        <w:t>工程设施建设。</w:t>
      </w:r>
      <w:bookmarkStart w:id="111" w:name="_Hlk97541074"/>
      <w:r w:rsidR="007A22B3">
        <w:rPr>
          <w:rFonts w:hint="eastAsia"/>
        </w:rPr>
        <w:t>岸线开发利用</w:t>
      </w:r>
      <w:proofErr w:type="gramStart"/>
      <w:r w:rsidR="007A22B3">
        <w:rPr>
          <w:rFonts w:hint="eastAsia"/>
        </w:rPr>
        <w:t>区宜建设</w:t>
      </w:r>
      <w:proofErr w:type="gramEnd"/>
      <w:r w:rsidR="007A22B3" w:rsidRPr="007A22B3">
        <w:rPr>
          <w:rFonts w:hint="eastAsia"/>
        </w:rPr>
        <w:t>景观、绿地、旅游、生态等项目</w:t>
      </w:r>
      <w:r w:rsidR="007A22B3">
        <w:rPr>
          <w:rFonts w:hint="eastAsia"/>
        </w:rPr>
        <w:t>。</w:t>
      </w:r>
      <w:bookmarkEnd w:id="102"/>
      <w:bookmarkEnd w:id="111"/>
    </w:p>
    <w:p w14:paraId="354409CA" w14:textId="77777777" w:rsidR="00D557AB" w:rsidRDefault="00D557AB">
      <w:pPr>
        <w:pStyle w:val="affc"/>
        <w:spacing w:before="240" w:after="240"/>
      </w:pPr>
      <w:bookmarkStart w:id="112" w:name="_Toc86339000"/>
      <w:bookmarkStart w:id="113" w:name="_Toc97501021"/>
      <w:bookmarkStart w:id="114" w:name="_Toc97823441"/>
      <w:bookmarkStart w:id="115" w:name="_Toc99552505"/>
      <w:bookmarkStart w:id="116" w:name="_Toc86339001"/>
      <w:r>
        <w:t>水资源</w:t>
      </w:r>
      <w:bookmarkEnd w:id="112"/>
      <w:bookmarkEnd w:id="113"/>
      <w:bookmarkEnd w:id="114"/>
      <w:bookmarkEnd w:id="115"/>
    </w:p>
    <w:p w14:paraId="3D1EFC2A" w14:textId="77777777" w:rsidR="00C323DC" w:rsidRPr="00192ED4" w:rsidRDefault="00C323DC">
      <w:pPr>
        <w:pStyle w:val="affd"/>
        <w:spacing w:before="120" w:after="120"/>
      </w:pPr>
      <w:bookmarkStart w:id="117" w:name="_Toc90207437"/>
      <w:bookmarkStart w:id="118" w:name="_Toc90932570"/>
      <w:bookmarkStart w:id="119" w:name="_Toc97501022"/>
      <w:bookmarkStart w:id="120" w:name="_Toc97823442"/>
      <w:bookmarkStart w:id="121" w:name="_Toc99552506"/>
      <w:r>
        <w:rPr>
          <w:rFonts w:hint="eastAsia"/>
        </w:rPr>
        <w:t>基本</w:t>
      </w:r>
      <w:r w:rsidRPr="00192ED4">
        <w:rPr>
          <w:rFonts w:hint="eastAsia"/>
        </w:rPr>
        <w:t>要求</w:t>
      </w:r>
      <w:bookmarkEnd w:id="117"/>
      <w:bookmarkEnd w:id="118"/>
      <w:bookmarkEnd w:id="119"/>
      <w:bookmarkEnd w:id="120"/>
      <w:bookmarkEnd w:id="121"/>
    </w:p>
    <w:p w14:paraId="5F527917" w14:textId="55D8D8E5" w:rsidR="00400F0E" w:rsidRDefault="007859D1">
      <w:pPr>
        <w:pStyle w:val="afffffffff1"/>
      </w:pPr>
      <w:r w:rsidRPr="001C7E20">
        <w:rPr>
          <w:rFonts w:hint="eastAsia"/>
        </w:rPr>
        <w:t>应</w:t>
      </w:r>
      <w:r w:rsidR="00400F0E">
        <w:rPr>
          <w:rFonts w:hint="eastAsia"/>
        </w:rPr>
        <w:t>加强</w:t>
      </w:r>
      <w:r w:rsidR="00400F0E" w:rsidRPr="001748CD">
        <w:rPr>
          <w:rFonts w:hint="eastAsia"/>
        </w:rPr>
        <w:t>水资源</w:t>
      </w:r>
      <w:r w:rsidR="00CE213F">
        <w:rPr>
          <w:rFonts w:hint="eastAsia"/>
        </w:rPr>
        <w:t>供给能力建设</w:t>
      </w:r>
      <w:r w:rsidR="00400F0E" w:rsidRPr="001748CD">
        <w:rPr>
          <w:rFonts w:hint="eastAsia"/>
        </w:rPr>
        <w:t>、优化水资源配置</w:t>
      </w:r>
      <w:r w:rsidR="00CE213F">
        <w:rPr>
          <w:rFonts w:hint="eastAsia"/>
        </w:rPr>
        <w:t>与开发利用</w:t>
      </w:r>
      <w:r w:rsidR="00400F0E" w:rsidRPr="001748CD">
        <w:rPr>
          <w:rFonts w:hint="eastAsia"/>
        </w:rPr>
        <w:t>，支撑</w:t>
      </w:r>
      <w:r w:rsidR="00B03CA6">
        <w:rPr>
          <w:rFonts w:hint="eastAsia"/>
        </w:rPr>
        <w:t>区域</w:t>
      </w:r>
      <w:r w:rsidR="00400F0E" w:rsidRPr="001748CD">
        <w:rPr>
          <w:rFonts w:hint="eastAsia"/>
        </w:rPr>
        <w:t>社会经济高质量发展。</w:t>
      </w:r>
    </w:p>
    <w:p w14:paraId="20D3CF60" w14:textId="59979686" w:rsidR="00FB3119" w:rsidRDefault="0097160A">
      <w:pPr>
        <w:pStyle w:val="afffffffff1"/>
      </w:pPr>
      <w:r w:rsidRPr="0097160A">
        <w:rPr>
          <w:rFonts w:hint="eastAsia"/>
        </w:rPr>
        <w:t>水资源开发利用</w:t>
      </w:r>
      <w:r w:rsidR="0052681A">
        <w:rPr>
          <w:rFonts w:hint="eastAsia"/>
        </w:rPr>
        <w:t>、</w:t>
      </w:r>
      <w:r w:rsidRPr="0097160A">
        <w:rPr>
          <w:rFonts w:hint="eastAsia"/>
        </w:rPr>
        <w:t>保护</w:t>
      </w:r>
      <w:r w:rsidR="00551FEC">
        <w:rPr>
          <w:rFonts w:hint="eastAsia"/>
        </w:rPr>
        <w:t>应符合区域</w:t>
      </w:r>
      <w:r>
        <w:rPr>
          <w:rFonts w:hint="eastAsia"/>
        </w:rPr>
        <w:t>水资源规划</w:t>
      </w:r>
      <w:r w:rsidR="00551FEC">
        <w:rPr>
          <w:rFonts w:hint="eastAsia"/>
        </w:rPr>
        <w:t>和区域水功能区划分</w:t>
      </w:r>
      <w:r w:rsidR="004E6578">
        <w:rPr>
          <w:rFonts w:hint="eastAsia"/>
        </w:rPr>
        <w:t>的</w:t>
      </w:r>
      <w:r w:rsidR="00F2463D">
        <w:rPr>
          <w:rFonts w:hint="eastAsia"/>
        </w:rPr>
        <w:t>要求</w:t>
      </w:r>
      <w:r w:rsidR="001C2517">
        <w:rPr>
          <w:rFonts w:hint="eastAsia"/>
        </w:rPr>
        <w:t>。</w:t>
      </w:r>
    </w:p>
    <w:p w14:paraId="0B6B2F85" w14:textId="435D2B7D" w:rsidR="008B63F9" w:rsidRDefault="0052681A">
      <w:pPr>
        <w:pStyle w:val="afffffffff1"/>
      </w:pPr>
      <w:r w:rsidRPr="0052681A">
        <w:rPr>
          <w:rFonts w:hint="eastAsia"/>
        </w:rPr>
        <w:t>完善水文站网建设，宜采用自动监测站与人工</w:t>
      </w:r>
      <w:proofErr w:type="gramStart"/>
      <w:r w:rsidRPr="0052681A">
        <w:rPr>
          <w:rFonts w:hint="eastAsia"/>
        </w:rPr>
        <w:t>巡</w:t>
      </w:r>
      <w:proofErr w:type="gramEnd"/>
      <w:r w:rsidRPr="0052681A">
        <w:rPr>
          <w:rFonts w:hint="eastAsia"/>
        </w:rPr>
        <w:t>测站相结合的方式，加强河湖资料的监测</w:t>
      </w:r>
      <w:r w:rsidR="007859D1">
        <w:rPr>
          <w:rFonts w:hint="eastAsia"/>
        </w:rPr>
        <w:t>与收集</w:t>
      </w:r>
      <w:r w:rsidRPr="0052681A">
        <w:rPr>
          <w:rFonts w:hint="eastAsia"/>
        </w:rPr>
        <w:t>。</w:t>
      </w:r>
    </w:p>
    <w:p w14:paraId="5E2B342A" w14:textId="77777777" w:rsidR="00C323DC" w:rsidRDefault="00C323DC">
      <w:pPr>
        <w:pStyle w:val="affd"/>
        <w:spacing w:before="120" w:after="120"/>
      </w:pPr>
      <w:bookmarkStart w:id="122" w:name="_Toc90932571"/>
      <w:bookmarkStart w:id="123" w:name="_Toc97501023"/>
      <w:bookmarkStart w:id="124" w:name="_Toc97823443"/>
      <w:bookmarkStart w:id="125" w:name="_Toc99552507"/>
      <w:r>
        <w:rPr>
          <w:rFonts w:hint="eastAsia"/>
        </w:rPr>
        <w:t>水源地建设</w:t>
      </w:r>
      <w:bookmarkEnd w:id="122"/>
      <w:bookmarkEnd w:id="123"/>
      <w:bookmarkEnd w:id="124"/>
      <w:bookmarkEnd w:id="125"/>
    </w:p>
    <w:p w14:paraId="3A7D251F" w14:textId="6B69A10D" w:rsidR="00C323DC" w:rsidRDefault="00C323DC" w:rsidP="000F2994">
      <w:pPr>
        <w:pStyle w:val="afffffffff1"/>
      </w:pPr>
      <w:r>
        <w:rPr>
          <w:rFonts w:hint="eastAsia"/>
        </w:rPr>
        <w:t>结合饮用水水源地实际情况，优化水源地布局，</w:t>
      </w:r>
      <w:r w:rsidR="002B5616">
        <w:rPr>
          <w:rFonts w:hint="eastAsia"/>
        </w:rPr>
        <w:t>对</w:t>
      </w:r>
      <w:r w:rsidRPr="00317C2D">
        <w:rPr>
          <w:rFonts w:hint="eastAsia"/>
        </w:rPr>
        <w:t>划定</w:t>
      </w:r>
      <w:r w:rsidR="00111412">
        <w:rPr>
          <w:rFonts w:hint="eastAsia"/>
        </w:rPr>
        <w:t>的</w:t>
      </w:r>
      <w:r w:rsidR="0008325A" w:rsidRPr="0008325A">
        <w:rPr>
          <w:rFonts w:hint="eastAsia"/>
        </w:rPr>
        <w:t>饮用水水源保护区</w:t>
      </w:r>
      <w:r w:rsidR="002B5616">
        <w:rPr>
          <w:rFonts w:hint="eastAsia"/>
        </w:rPr>
        <w:t>进行</w:t>
      </w:r>
      <w:r w:rsidR="0065553F">
        <w:rPr>
          <w:rFonts w:hint="eastAsia"/>
        </w:rPr>
        <w:t>分级</w:t>
      </w:r>
      <w:r w:rsidR="00111412">
        <w:rPr>
          <w:rFonts w:hint="eastAsia"/>
        </w:rPr>
        <w:t>保护</w:t>
      </w:r>
      <w:r w:rsidRPr="00317C2D">
        <w:rPr>
          <w:rFonts w:hint="eastAsia"/>
        </w:rPr>
        <w:t>。</w:t>
      </w:r>
    </w:p>
    <w:p w14:paraId="6E05E562" w14:textId="116FCEAB" w:rsidR="00C323DC" w:rsidRDefault="00C323DC">
      <w:pPr>
        <w:pStyle w:val="afffffffff1"/>
      </w:pPr>
      <w:r w:rsidRPr="00C91D20">
        <w:rPr>
          <w:rFonts w:hint="eastAsia"/>
        </w:rPr>
        <w:t>饮用水水源地的</w:t>
      </w:r>
      <w:r w:rsidR="002F24AD">
        <w:rPr>
          <w:rFonts w:hint="eastAsia"/>
        </w:rPr>
        <w:t>水源及保护区</w:t>
      </w:r>
      <w:r w:rsidRPr="00C91D20">
        <w:rPr>
          <w:rFonts w:hint="eastAsia"/>
        </w:rPr>
        <w:t>建设应满</w:t>
      </w:r>
      <w:r w:rsidRPr="00772652">
        <w:t>足</w:t>
      </w:r>
      <w:r w:rsidRPr="006B2C5A">
        <w:rPr>
          <w:rFonts w:ascii="Times New Roman"/>
        </w:rPr>
        <w:t>HJ 773</w:t>
      </w:r>
      <w:r w:rsidRPr="00772652">
        <w:t>的要求。</w:t>
      </w:r>
    </w:p>
    <w:p w14:paraId="733DD99C" w14:textId="77777777" w:rsidR="00C323DC" w:rsidRDefault="00C323DC">
      <w:pPr>
        <w:pStyle w:val="afffffffff1"/>
      </w:pPr>
      <w:r w:rsidRPr="00CA0BA7">
        <w:rPr>
          <w:rFonts w:hint="eastAsia"/>
        </w:rPr>
        <w:t>饮用水水源单一地区应建设应急水源地及其配套供水设施。</w:t>
      </w:r>
    </w:p>
    <w:p w14:paraId="26D21D00" w14:textId="0A1B64E3" w:rsidR="00C323DC" w:rsidRDefault="00C323DC" w:rsidP="000F2994">
      <w:pPr>
        <w:pStyle w:val="affd"/>
        <w:spacing w:before="120" w:after="120"/>
      </w:pPr>
      <w:bookmarkStart w:id="126" w:name="_Toc90932572"/>
      <w:bookmarkStart w:id="127" w:name="_Toc97501024"/>
      <w:bookmarkStart w:id="128" w:name="_Toc97823444"/>
      <w:bookmarkStart w:id="129" w:name="_Toc99552508"/>
      <w:r>
        <w:rPr>
          <w:rFonts w:hint="eastAsia"/>
        </w:rPr>
        <w:t>水资源</w:t>
      </w:r>
      <w:bookmarkEnd w:id="126"/>
      <w:bookmarkEnd w:id="127"/>
      <w:bookmarkEnd w:id="128"/>
      <w:bookmarkEnd w:id="129"/>
      <w:r w:rsidR="00413176">
        <w:rPr>
          <w:rFonts w:hint="eastAsia"/>
        </w:rPr>
        <w:t>保障</w:t>
      </w:r>
    </w:p>
    <w:p w14:paraId="65AF4F0E" w14:textId="2FA42417" w:rsidR="00C323DC" w:rsidRDefault="00C323DC" w:rsidP="000F2994">
      <w:pPr>
        <w:pStyle w:val="afffffffff1"/>
      </w:pPr>
      <w:r>
        <w:rPr>
          <w:rFonts w:hint="eastAsia"/>
        </w:rPr>
        <w:t>根据水文、水资源特征，确定河湖的</w:t>
      </w:r>
      <w:bookmarkStart w:id="130" w:name="_Hlk96093708"/>
      <w:r w:rsidR="003A56E2">
        <w:rPr>
          <w:rFonts w:hint="eastAsia"/>
        </w:rPr>
        <w:t>生态流量</w:t>
      </w:r>
      <w:r w:rsidR="00C0003A">
        <w:rPr>
          <w:rFonts w:hint="eastAsia"/>
        </w:rPr>
        <w:t>（水位）</w:t>
      </w:r>
      <w:bookmarkEnd w:id="130"/>
      <w:r w:rsidR="00A265B8">
        <w:rPr>
          <w:rFonts w:hint="eastAsia"/>
        </w:rPr>
        <w:t>，</w:t>
      </w:r>
      <w:r>
        <w:rPr>
          <w:rFonts w:hint="eastAsia"/>
        </w:rPr>
        <w:t>保持河湖水量不低于</w:t>
      </w:r>
      <w:r w:rsidR="00A86A2A">
        <w:rPr>
          <w:rFonts w:hint="eastAsia"/>
        </w:rPr>
        <w:t>基本</w:t>
      </w:r>
      <w:r>
        <w:rPr>
          <w:rFonts w:hint="eastAsia"/>
        </w:rPr>
        <w:t>生态</w:t>
      </w:r>
      <w:r w:rsidR="00C56682" w:rsidRPr="00C56682">
        <w:rPr>
          <w:rFonts w:hint="eastAsia"/>
        </w:rPr>
        <w:t>流量（水位）</w:t>
      </w:r>
      <w:r>
        <w:rPr>
          <w:rFonts w:hint="eastAsia"/>
        </w:rPr>
        <w:t>。</w:t>
      </w:r>
      <w:r w:rsidR="00295042">
        <w:rPr>
          <w:rFonts w:hint="eastAsia"/>
        </w:rPr>
        <w:t>生态流量</w:t>
      </w:r>
      <w:r w:rsidR="00411FAB">
        <w:rPr>
          <w:rFonts w:hint="eastAsia"/>
        </w:rPr>
        <w:t>（水位）</w:t>
      </w:r>
      <w:r w:rsidR="00295042">
        <w:rPr>
          <w:rFonts w:hint="eastAsia"/>
        </w:rPr>
        <w:t>的计算应满足</w:t>
      </w:r>
      <w:r w:rsidR="00295042" w:rsidRPr="00CA7DBC">
        <w:rPr>
          <w:rFonts w:ascii="Times New Roman"/>
        </w:rPr>
        <w:t>SL/T 712</w:t>
      </w:r>
      <w:r w:rsidR="00295042">
        <w:rPr>
          <w:rFonts w:hint="eastAsia"/>
        </w:rPr>
        <w:t>的要求。</w:t>
      </w:r>
    </w:p>
    <w:p w14:paraId="607CB005" w14:textId="1D8F11D1" w:rsidR="00512DE0" w:rsidRDefault="00C323DC">
      <w:pPr>
        <w:pStyle w:val="afffffffff1"/>
      </w:pPr>
      <w:r>
        <w:rPr>
          <w:rFonts w:hint="eastAsia"/>
        </w:rPr>
        <w:t>符合施工条件的区域宜通过拦河蓄水工程、水系</w:t>
      </w:r>
      <w:r w:rsidR="00E37AE7">
        <w:rPr>
          <w:rFonts w:hint="eastAsia"/>
        </w:rPr>
        <w:t>河网</w:t>
      </w:r>
      <w:r>
        <w:rPr>
          <w:rFonts w:hint="eastAsia"/>
        </w:rPr>
        <w:t>沟通工程、水量调度工程保障河湖的生态</w:t>
      </w:r>
      <w:r w:rsidR="000F2801">
        <w:rPr>
          <w:rFonts w:hint="eastAsia"/>
        </w:rPr>
        <w:t>流</w:t>
      </w:r>
      <w:r>
        <w:rPr>
          <w:rFonts w:hint="eastAsia"/>
        </w:rPr>
        <w:t>量</w:t>
      </w:r>
      <w:r w:rsidR="00512DE0">
        <w:rPr>
          <w:rFonts w:hint="eastAsia"/>
        </w:rPr>
        <w:t>（水位）</w:t>
      </w:r>
      <w:r w:rsidR="0036706C">
        <w:rPr>
          <w:rFonts w:hint="eastAsia"/>
        </w:rPr>
        <w:t>及其他</w:t>
      </w:r>
      <w:r w:rsidR="000F2801">
        <w:rPr>
          <w:rFonts w:hint="eastAsia"/>
        </w:rPr>
        <w:t>用</w:t>
      </w:r>
      <w:r w:rsidR="0036706C">
        <w:rPr>
          <w:rFonts w:hint="eastAsia"/>
        </w:rPr>
        <w:t>水量</w:t>
      </w:r>
      <w:r>
        <w:rPr>
          <w:rFonts w:hint="eastAsia"/>
        </w:rPr>
        <w:t>。</w:t>
      </w:r>
      <w:r w:rsidR="00413176">
        <w:rPr>
          <w:rFonts w:hint="eastAsia"/>
        </w:rPr>
        <w:t>明确流域可利用水量，统一</w:t>
      </w:r>
      <w:r w:rsidR="0089295E">
        <w:rPr>
          <w:rFonts w:hint="eastAsia"/>
        </w:rPr>
        <w:t>配置</w:t>
      </w:r>
      <w:r w:rsidR="00413176">
        <w:rPr>
          <w:rFonts w:hint="eastAsia"/>
        </w:rPr>
        <w:t>。</w:t>
      </w:r>
    </w:p>
    <w:p w14:paraId="614DAF8C" w14:textId="3F8C84B8" w:rsidR="00C323DC" w:rsidRDefault="00AF7DE9">
      <w:pPr>
        <w:pStyle w:val="afffffffff1"/>
      </w:pPr>
      <w:r w:rsidRPr="003845E0">
        <w:rPr>
          <w:rFonts w:hint="eastAsia"/>
        </w:rPr>
        <w:t>根据实际情况</w:t>
      </w:r>
      <w:r w:rsidR="00651124" w:rsidRPr="003845E0">
        <w:rPr>
          <w:rFonts w:hint="eastAsia"/>
        </w:rPr>
        <w:t>，</w:t>
      </w:r>
      <w:r w:rsidR="007A5D99" w:rsidRPr="001B69BE">
        <w:rPr>
          <w:rFonts w:hint="eastAsia"/>
        </w:rPr>
        <w:t>可采取清淤、</w:t>
      </w:r>
      <w:proofErr w:type="gramStart"/>
      <w:r w:rsidR="007A5D99" w:rsidRPr="001B69BE">
        <w:rPr>
          <w:rFonts w:hint="eastAsia"/>
        </w:rPr>
        <w:t>疏拓及浚</w:t>
      </w:r>
      <w:proofErr w:type="gramEnd"/>
      <w:r w:rsidR="007A5D99" w:rsidRPr="001B69BE">
        <w:rPr>
          <w:rFonts w:hint="eastAsia"/>
        </w:rPr>
        <w:t>深等工程措施，增加河湖过水断面和蓄水容积，提升行蓄水能力</w:t>
      </w:r>
      <w:r w:rsidR="00651124">
        <w:rPr>
          <w:rFonts w:hint="eastAsia"/>
        </w:rPr>
        <w:t>。</w:t>
      </w:r>
    </w:p>
    <w:p w14:paraId="7C546C44" w14:textId="691D64F9" w:rsidR="00C323DC" w:rsidRPr="00C91D20" w:rsidRDefault="00C323DC">
      <w:pPr>
        <w:pStyle w:val="affd"/>
        <w:spacing w:before="120" w:after="120"/>
      </w:pPr>
      <w:bookmarkStart w:id="131" w:name="_Toc90932573"/>
      <w:bookmarkStart w:id="132" w:name="_Toc97501025"/>
      <w:bookmarkStart w:id="133" w:name="_Toc97823445"/>
      <w:bookmarkStart w:id="134" w:name="_Toc99552509"/>
      <w:r>
        <w:rPr>
          <w:rFonts w:hint="eastAsia"/>
        </w:rPr>
        <w:t>水资源</w:t>
      </w:r>
      <w:r w:rsidR="00BB126E">
        <w:rPr>
          <w:rFonts w:hint="eastAsia"/>
        </w:rPr>
        <w:t>开发</w:t>
      </w:r>
      <w:r>
        <w:rPr>
          <w:rFonts w:hint="eastAsia"/>
        </w:rPr>
        <w:t>利用</w:t>
      </w:r>
      <w:bookmarkEnd w:id="131"/>
      <w:bookmarkEnd w:id="132"/>
      <w:bookmarkEnd w:id="133"/>
      <w:bookmarkEnd w:id="134"/>
    </w:p>
    <w:p w14:paraId="4DCA67CF" w14:textId="090B3FD0" w:rsidR="00C323DC" w:rsidRDefault="00083155">
      <w:pPr>
        <w:pStyle w:val="afffffffff1"/>
      </w:pPr>
      <w:bookmarkStart w:id="135" w:name="_Hlk97503147"/>
      <w:r>
        <w:rPr>
          <w:rFonts w:hint="eastAsia"/>
        </w:rPr>
        <w:t>严格</w:t>
      </w:r>
      <w:r w:rsidR="00E07C2E">
        <w:rPr>
          <w:rFonts w:hint="eastAsia"/>
        </w:rPr>
        <w:t>控制</w:t>
      </w:r>
      <w:r>
        <w:rPr>
          <w:rFonts w:hint="eastAsia"/>
        </w:rPr>
        <w:t>用水总量</w:t>
      </w:r>
      <w:bookmarkEnd w:id="135"/>
      <w:r>
        <w:rPr>
          <w:rFonts w:hint="eastAsia"/>
        </w:rPr>
        <w:t>，</w:t>
      </w:r>
      <w:r w:rsidR="00C323DC" w:rsidRPr="00504C22">
        <w:rPr>
          <w:rFonts w:hint="eastAsia"/>
        </w:rPr>
        <w:t>充分发挥水资源的综合效益</w:t>
      </w:r>
      <w:r w:rsidR="00C323DC">
        <w:rPr>
          <w:rFonts w:hint="eastAsia"/>
        </w:rPr>
        <w:t>，</w:t>
      </w:r>
      <w:r w:rsidR="00912AA2" w:rsidRPr="00912AA2">
        <w:rPr>
          <w:rFonts w:hint="eastAsia"/>
        </w:rPr>
        <w:t>坚持以水定城、以水定地、以水定人、以水定产的原则，满足水资源刚性约束的要求</w:t>
      </w:r>
      <w:r w:rsidR="00912AA2">
        <w:rPr>
          <w:rFonts w:hint="eastAsia"/>
        </w:rPr>
        <w:t>。</w:t>
      </w:r>
    </w:p>
    <w:p w14:paraId="59715BC0" w14:textId="7BBE4B03" w:rsidR="0021553D" w:rsidRDefault="00C323DC">
      <w:pPr>
        <w:pStyle w:val="afffffffff1"/>
      </w:pPr>
      <w:r w:rsidRPr="000A3DB5">
        <w:rPr>
          <w:rFonts w:hint="eastAsia"/>
        </w:rPr>
        <w:t>建立健全初始水权分配和交易制度</w:t>
      </w:r>
      <w:r>
        <w:rPr>
          <w:rFonts w:hint="eastAsia"/>
        </w:rPr>
        <w:t>，</w:t>
      </w:r>
      <w:r w:rsidRPr="000A3DB5">
        <w:rPr>
          <w:rFonts w:hint="eastAsia"/>
        </w:rPr>
        <w:t>严格执行取水许可制度、</w:t>
      </w:r>
      <w:r w:rsidR="003B164E" w:rsidRPr="007C5C55">
        <w:rPr>
          <w:rFonts w:hint="eastAsia"/>
        </w:rPr>
        <w:t>用水定额</w:t>
      </w:r>
      <w:r w:rsidR="00AF7977" w:rsidRPr="007C5C55">
        <w:rPr>
          <w:rFonts w:hint="eastAsia"/>
        </w:rPr>
        <w:t>，</w:t>
      </w:r>
      <w:r w:rsidR="007C5C55" w:rsidRPr="007C5C55">
        <w:rPr>
          <w:rFonts w:hint="eastAsia"/>
        </w:rPr>
        <w:t>推进水资源税改革、实施。</w:t>
      </w:r>
    </w:p>
    <w:p w14:paraId="034BB9CC" w14:textId="6F0BE689" w:rsidR="00513157" w:rsidRPr="00A11010" w:rsidRDefault="00513157" w:rsidP="00E30B7D">
      <w:pPr>
        <w:pStyle w:val="afffffffff1"/>
      </w:pPr>
      <w:r w:rsidRPr="00A11010">
        <w:rPr>
          <w:rFonts w:hint="eastAsia"/>
        </w:rPr>
        <w:t>建立表彰奖励、税收优惠等节水激励机制，</w:t>
      </w:r>
      <w:r w:rsidR="00980294" w:rsidRPr="00A11010">
        <w:rPr>
          <w:rFonts w:hint="eastAsia"/>
        </w:rPr>
        <w:t>鼓励节水载体建设，</w:t>
      </w:r>
      <w:r w:rsidR="003A3A6E" w:rsidRPr="00A11010">
        <w:rPr>
          <w:rFonts w:hint="eastAsia"/>
        </w:rPr>
        <w:t>扩大对节水项目的资金扶持力度、金融支持范围和社会融资渠道</w:t>
      </w:r>
      <w:r w:rsidRPr="00A11010">
        <w:rPr>
          <w:rFonts w:hint="eastAsia"/>
        </w:rPr>
        <w:t>等。</w:t>
      </w:r>
    </w:p>
    <w:p w14:paraId="5A921656" w14:textId="77777777" w:rsidR="00C323DC" w:rsidRPr="00030F16" w:rsidRDefault="00C323DC">
      <w:pPr>
        <w:pStyle w:val="afffffffff1"/>
      </w:pPr>
      <w:r w:rsidRPr="00030F16">
        <w:rPr>
          <w:rFonts w:hint="eastAsia"/>
        </w:rPr>
        <w:t>完善供水保障设施建设，包含但不限于以下形式：</w:t>
      </w:r>
    </w:p>
    <w:p w14:paraId="316FB83C" w14:textId="79911DAC" w:rsidR="00C323DC" w:rsidRPr="00030F16" w:rsidRDefault="00204CDF" w:rsidP="00CA7DBC">
      <w:pPr>
        <w:pStyle w:val="af2"/>
        <w:jc w:val="both"/>
      </w:pPr>
      <w:r>
        <w:rPr>
          <w:rFonts w:hint="eastAsia"/>
        </w:rPr>
        <w:t>发展节水灌区建设，</w:t>
      </w:r>
      <w:r w:rsidR="00C323DC" w:rsidRPr="00030F16">
        <w:rPr>
          <w:rFonts w:hint="eastAsia"/>
        </w:rPr>
        <w:t>加强农</w:t>
      </w:r>
      <w:r w:rsidR="00253925">
        <w:rPr>
          <w:rFonts w:hint="eastAsia"/>
        </w:rPr>
        <w:t>业</w:t>
      </w:r>
      <w:r w:rsidR="00C323DC" w:rsidRPr="00030F16">
        <w:rPr>
          <w:rFonts w:hint="eastAsia"/>
        </w:rPr>
        <w:t>水利灌溉工程建设与管理</w:t>
      </w:r>
      <w:r w:rsidR="00C323DC">
        <w:rPr>
          <w:rFonts w:hint="eastAsia"/>
        </w:rPr>
        <w:t>，建立完备的灌溉排水</w:t>
      </w:r>
      <w:r w:rsidR="00393E40">
        <w:rPr>
          <w:rFonts w:hint="eastAsia"/>
        </w:rPr>
        <w:t>设施</w:t>
      </w:r>
      <w:r w:rsidR="00C323DC">
        <w:rPr>
          <w:rFonts w:hint="eastAsia"/>
        </w:rPr>
        <w:t>和用水计量设施，建设要求</w:t>
      </w:r>
      <w:r w:rsidR="00C62517">
        <w:rPr>
          <w:rFonts w:hint="eastAsia"/>
        </w:rPr>
        <w:t>应</w:t>
      </w:r>
      <w:r w:rsidR="008D4390">
        <w:rPr>
          <w:rFonts w:hint="eastAsia"/>
        </w:rPr>
        <w:t>满足</w:t>
      </w:r>
      <w:r w:rsidR="00C323DC" w:rsidRPr="004418FB">
        <w:rPr>
          <w:rFonts w:ascii="Times New Roman"/>
        </w:rPr>
        <w:t>GB 50288</w:t>
      </w:r>
      <w:r w:rsidR="00C62517">
        <w:rPr>
          <w:rFonts w:ascii="Times New Roman" w:hint="eastAsia"/>
        </w:rPr>
        <w:t>的规定</w:t>
      </w:r>
      <w:r w:rsidR="00C323DC">
        <w:rPr>
          <w:rFonts w:hint="eastAsia"/>
        </w:rPr>
        <w:t>；</w:t>
      </w:r>
    </w:p>
    <w:p w14:paraId="42E43984" w14:textId="04C4A6C6" w:rsidR="00C323DC" w:rsidRPr="005702E1" w:rsidRDefault="00306463" w:rsidP="00CA7DBC">
      <w:pPr>
        <w:pStyle w:val="af2"/>
        <w:jc w:val="both"/>
      </w:pPr>
      <w:r w:rsidRPr="005702E1">
        <w:rPr>
          <w:rFonts w:hint="eastAsia"/>
        </w:rPr>
        <w:t>完善城市</w:t>
      </w:r>
      <w:r w:rsidR="00C66BB9" w:rsidRPr="005702E1">
        <w:rPr>
          <w:rFonts w:hint="eastAsia"/>
        </w:rPr>
        <w:t>供水</w:t>
      </w:r>
      <w:r w:rsidRPr="005702E1">
        <w:rPr>
          <w:rFonts w:hint="eastAsia"/>
        </w:rPr>
        <w:t>管网建设，</w:t>
      </w:r>
      <w:r w:rsidR="00C323DC" w:rsidRPr="005702E1">
        <w:rPr>
          <w:rFonts w:hint="eastAsia"/>
        </w:rPr>
        <w:t>发展</w:t>
      </w:r>
      <w:r w:rsidR="00F63D76" w:rsidRPr="005702E1">
        <w:rPr>
          <w:rFonts w:hint="eastAsia"/>
        </w:rPr>
        <w:t>城乡</w:t>
      </w:r>
      <w:r w:rsidR="00C323DC" w:rsidRPr="005702E1">
        <w:rPr>
          <w:rFonts w:hint="eastAsia"/>
        </w:rPr>
        <w:t>供水</w:t>
      </w:r>
      <w:r w:rsidR="00F63D76" w:rsidRPr="005702E1">
        <w:rPr>
          <w:rFonts w:hint="eastAsia"/>
        </w:rPr>
        <w:t>一体化</w:t>
      </w:r>
      <w:r w:rsidR="00C323DC" w:rsidRPr="005702E1">
        <w:rPr>
          <w:rFonts w:hint="eastAsia"/>
        </w:rPr>
        <w:t>建设</w:t>
      </w:r>
      <w:r w:rsidR="00393E40" w:rsidRPr="005702E1">
        <w:rPr>
          <w:rFonts w:hint="eastAsia"/>
        </w:rPr>
        <w:t>，</w:t>
      </w:r>
      <w:r w:rsidR="00B90B66" w:rsidRPr="005702E1">
        <w:rPr>
          <w:rFonts w:hint="eastAsia"/>
        </w:rPr>
        <w:t>进行城镇管网高漏损地区的节水改造，</w:t>
      </w:r>
      <w:r w:rsidR="00C323DC" w:rsidRPr="005702E1">
        <w:rPr>
          <w:rFonts w:hint="eastAsia"/>
        </w:rPr>
        <w:t>供水管网漏损率应满足</w:t>
      </w:r>
      <w:r w:rsidR="00C323DC" w:rsidRPr="005702E1">
        <w:rPr>
          <w:rFonts w:ascii="Times New Roman"/>
        </w:rPr>
        <w:t>CJJ 92</w:t>
      </w:r>
      <w:r w:rsidR="00C323DC" w:rsidRPr="005702E1">
        <w:rPr>
          <w:rFonts w:hint="eastAsia"/>
        </w:rPr>
        <w:t>和地方相关标准的要求。</w:t>
      </w:r>
    </w:p>
    <w:p w14:paraId="66342E63" w14:textId="16E9FB81" w:rsidR="00FE6CBB" w:rsidRPr="003F7CAF" w:rsidRDefault="00C323DC">
      <w:pPr>
        <w:pStyle w:val="afffffffff1"/>
      </w:pPr>
      <w:bookmarkStart w:id="136" w:name="_Hlk90425486"/>
      <w:r w:rsidRPr="003F7CAF">
        <w:rPr>
          <w:rFonts w:hint="eastAsia"/>
        </w:rPr>
        <w:lastRenderedPageBreak/>
        <w:t>加强节水知识宣传</w:t>
      </w:r>
      <w:r>
        <w:rPr>
          <w:rFonts w:hint="eastAsia"/>
        </w:rPr>
        <w:t>、信息公开和政策解</w:t>
      </w:r>
      <w:r w:rsidR="00E07C2E">
        <w:rPr>
          <w:rFonts w:hint="eastAsia"/>
        </w:rPr>
        <w:t>读</w:t>
      </w:r>
      <w:r w:rsidRPr="003F7CAF">
        <w:rPr>
          <w:rFonts w:hint="eastAsia"/>
        </w:rPr>
        <w:t>，提高</w:t>
      </w:r>
      <w:bookmarkStart w:id="137" w:name="_Hlk97735503"/>
      <w:r w:rsidR="00A63A60">
        <w:rPr>
          <w:rFonts w:hint="eastAsia"/>
        </w:rPr>
        <w:t>公</w:t>
      </w:r>
      <w:r w:rsidRPr="003F7CAF">
        <w:rPr>
          <w:rFonts w:hint="eastAsia"/>
        </w:rPr>
        <w:t>众</w:t>
      </w:r>
      <w:bookmarkEnd w:id="137"/>
      <w:r w:rsidRPr="003F7CAF">
        <w:rPr>
          <w:rFonts w:hint="eastAsia"/>
        </w:rPr>
        <w:t>的节水意识</w:t>
      </w:r>
      <w:r>
        <w:rPr>
          <w:rFonts w:hint="eastAsia"/>
        </w:rPr>
        <w:t>，鼓励引导</w:t>
      </w:r>
      <w:r w:rsidR="00A63A60">
        <w:rPr>
          <w:rFonts w:hint="eastAsia"/>
        </w:rPr>
        <w:t>公</w:t>
      </w:r>
      <w:r w:rsidR="00A63A60" w:rsidRPr="003F7CAF">
        <w:rPr>
          <w:rFonts w:hint="eastAsia"/>
        </w:rPr>
        <w:t>众</w:t>
      </w:r>
      <w:r>
        <w:rPr>
          <w:rFonts w:hint="eastAsia"/>
        </w:rPr>
        <w:t>自觉参与节水行动</w:t>
      </w:r>
      <w:bookmarkEnd w:id="136"/>
      <w:r w:rsidR="00F64C86">
        <w:rPr>
          <w:rFonts w:hint="eastAsia"/>
        </w:rPr>
        <w:t>，</w:t>
      </w:r>
      <w:r w:rsidR="00306463" w:rsidRPr="00FE6CBB">
        <w:rPr>
          <w:rFonts w:hint="eastAsia"/>
        </w:rPr>
        <w:t>提高用水效率</w:t>
      </w:r>
      <w:r w:rsidR="00306463">
        <w:rPr>
          <w:rFonts w:hint="eastAsia"/>
        </w:rPr>
        <w:t>，</w:t>
      </w:r>
      <w:r w:rsidR="00F64C86">
        <w:rPr>
          <w:rFonts w:hint="eastAsia"/>
        </w:rPr>
        <w:t>共建节水型社会</w:t>
      </w:r>
      <w:r w:rsidRPr="003F7CAF">
        <w:rPr>
          <w:rFonts w:hint="eastAsia"/>
        </w:rPr>
        <w:t>。</w:t>
      </w:r>
      <w:r w:rsidR="006B64FE">
        <w:rPr>
          <w:rFonts w:hint="eastAsia"/>
        </w:rPr>
        <w:t>水资源的节约包括但不限于以下方面：</w:t>
      </w:r>
    </w:p>
    <w:p w14:paraId="6D47A500" w14:textId="37B763A7" w:rsidR="00C323DC" w:rsidRDefault="001C7E20" w:rsidP="00CA7DBC">
      <w:pPr>
        <w:pStyle w:val="af2"/>
        <w:jc w:val="both"/>
      </w:pPr>
      <w:r>
        <w:rPr>
          <w:rFonts w:hint="eastAsia"/>
        </w:rPr>
        <w:t>推广</w:t>
      </w:r>
      <w:r w:rsidR="00C323DC" w:rsidRPr="0078214C">
        <w:rPr>
          <w:rFonts w:hint="eastAsia"/>
        </w:rPr>
        <w:t>喷灌、微灌、滴灌、低压管道输水灌溉、集雨补灌、水肥一体化、覆盖保墒</w:t>
      </w:r>
      <w:r w:rsidR="00C323DC">
        <w:rPr>
          <w:rFonts w:hint="eastAsia"/>
        </w:rPr>
        <w:t>、土壤墒情监测</w:t>
      </w:r>
      <w:r w:rsidR="00C323DC" w:rsidRPr="0078214C">
        <w:rPr>
          <w:rFonts w:hint="eastAsia"/>
        </w:rPr>
        <w:t>等技术</w:t>
      </w:r>
      <w:r w:rsidR="00055072">
        <w:rPr>
          <w:rFonts w:hint="eastAsia"/>
        </w:rPr>
        <w:t>，提高农田灌溉水有效利用系数</w:t>
      </w:r>
      <w:r w:rsidR="00C66BB9">
        <w:rPr>
          <w:rFonts w:hint="eastAsia"/>
        </w:rPr>
        <w:t>；</w:t>
      </w:r>
    </w:p>
    <w:p w14:paraId="10F6C9BF" w14:textId="6FC62218" w:rsidR="006B64FE" w:rsidRDefault="00C323DC" w:rsidP="00CA7DBC">
      <w:pPr>
        <w:pStyle w:val="af2"/>
        <w:jc w:val="both"/>
      </w:pPr>
      <w:r w:rsidRPr="009D3095">
        <w:rPr>
          <w:rFonts w:hint="eastAsia"/>
        </w:rPr>
        <w:t>推</w:t>
      </w:r>
      <w:r w:rsidRPr="005702E1">
        <w:rPr>
          <w:rFonts w:hint="eastAsia"/>
        </w:rPr>
        <w:t>广节水</w:t>
      </w:r>
      <w:r w:rsidR="007F6055" w:rsidRPr="005702E1">
        <w:rPr>
          <w:rFonts w:hint="eastAsia"/>
        </w:rPr>
        <w:t>改造、升级</w:t>
      </w:r>
      <w:r w:rsidRPr="005702E1">
        <w:rPr>
          <w:rFonts w:hint="eastAsia"/>
        </w:rPr>
        <w:t>技术，推进高耗水企业</w:t>
      </w:r>
      <w:r w:rsidR="002B5616" w:rsidRPr="005702E1">
        <w:rPr>
          <w:rFonts w:hint="eastAsia"/>
        </w:rPr>
        <w:t>的关停与高耗水</w:t>
      </w:r>
      <w:r w:rsidRPr="005702E1">
        <w:rPr>
          <w:rFonts w:hint="eastAsia"/>
        </w:rPr>
        <w:t>工艺、技术</w:t>
      </w:r>
      <w:r w:rsidR="002B5616" w:rsidRPr="005702E1">
        <w:rPr>
          <w:rFonts w:hint="eastAsia"/>
        </w:rPr>
        <w:t>和装备</w:t>
      </w:r>
      <w:r w:rsidRPr="005702E1">
        <w:rPr>
          <w:rFonts w:hint="eastAsia"/>
        </w:rPr>
        <w:t>的淘汰</w:t>
      </w:r>
      <w:r w:rsidRPr="009D3095">
        <w:rPr>
          <w:rFonts w:hint="eastAsia"/>
        </w:rPr>
        <w:t>，推进企业园区开展以节水为重点内容的绿色高质量转型升级和循环化改造</w:t>
      </w:r>
      <w:r w:rsidR="00C66BB9">
        <w:rPr>
          <w:rFonts w:hint="eastAsia"/>
        </w:rPr>
        <w:t>；</w:t>
      </w:r>
    </w:p>
    <w:p w14:paraId="4FE1D718" w14:textId="424EBF8D" w:rsidR="00342897" w:rsidRDefault="00342897" w:rsidP="00CA7DBC">
      <w:pPr>
        <w:pStyle w:val="af2"/>
        <w:jc w:val="both"/>
      </w:pPr>
      <w:r w:rsidRPr="00342897">
        <w:rPr>
          <w:rFonts w:hint="eastAsia"/>
        </w:rPr>
        <w:t>推动城镇居民家庭节水，推广节水型用水器具</w:t>
      </w:r>
      <w:r w:rsidR="002A2284">
        <w:rPr>
          <w:rFonts w:hint="eastAsia"/>
        </w:rPr>
        <w:t>；</w:t>
      </w:r>
    </w:p>
    <w:p w14:paraId="229DCF21" w14:textId="0D4345EB" w:rsidR="002A2284" w:rsidRDefault="002A2284" w:rsidP="00CA7DBC">
      <w:pPr>
        <w:pStyle w:val="af2"/>
        <w:jc w:val="both"/>
      </w:pPr>
      <w:r>
        <w:rPr>
          <w:rFonts w:hint="eastAsia"/>
        </w:rPr>
        <w:t>推进</w:t>
      </w:r>
      <w:r w:rsidRPr="002A2284">
        <w:rPr>
          <w:rFonts w:hint="eastAsia"/>
        </w:rPr>
        <w:t>污水再生利用设施建设与改造，城市生态景观、工业生产、城市绿化、道路清扫、车辆冲洗和建筑施工等，应当优先使用再生水，提升再生水利用水平</w:t>
      </w:r>
      <w:r>
        <w:rPr>
          <w:rFonts w:hint="eastAsia"/>
        </w:rPr>
        <w:t>；</w:t>
      </w:r>
    </w:p>
    <w:p w14:paraId="673F9DE7" w14:textId="04759CD0" w:rsidR="003B164E" w:rsidRDefault="00145FBE" w:rsidP="003C32DF">
      <w:pPr>
        <w:pStyle w:val="af2"/>
      </w:pPr>
      <w:r>
        <w:rPr>
          <w:rFonts w:hint="eastAsia"/>
        </w:rPr>
        <w:t>开发利用</w:t>
      </w:r>
      <w:r w:rsidR="003B164E">
        <w:rPr>
          <w:rFonts w:hint="eastAsia"/>
        </w:rPr>
        <w:t>非常规水资源，</w:t>
      </w:r>
      <w:r w:rsidR="00357331">
        <w:rPr>
          <w:rFonts w:hint="eastAsia"/>
        </w:rPr>
        <w:t>推广</w:t>
      </w:r>
      <w:r w:rsidR="003C32DF" w:rsidRPr="003C32DF">
        <w:rPr>
          <w:rFonts w:hint="eastAsia"/>
        </w:rPr>
        <w:t>绿色屋顶、下沉式绿地、雨水湿地、人工土壤渗滤等单个或系统组合技术</w:t>
      </w:r>
      <w:r w:rsidR="00357331">
        <w:rPr>
          <w:rFonts w:hint="eastAsia"/>
        </w:rPr>
        <w:t>，</w:t>
      </w:r>
      <w:r w:rsidR="003B164E" w:rsidRPr="00AC5BC1">
        <w:rPr>
          <w:rFonts w:hint="eastAsia"/>
        </w:rPr>
        <w:t>提高雨水资源利用</w:t>
      </w:r>
      <w:r w:rsidR="003B164E">
        <w:rPr>
          <w:rFonts w:hint="eastAsia"/>
        </w:rPr>
        <w:t>。</w:t>
      </w:r>
    </w:p>
    <w:p w14:paraId="44E9ABE9" w14:textId="73311731" w:rsidR="00207AD4" w:rsidRDefault="00207AD4">
      <w:pPr>
        <w:pStyle w:val="affc"/>
        <w:spacing w:before="240" w:after="240"/>
      </w:pPr>
      <w:bookmarkStart w:id="138" w:name="_Toc97501027"/>
      <w:bookmarkStart w:id="139" w:name="_Toc97501029"/>
      <w:bookmarkStart w:id="140" w:name="_Toc97823446"/>
      <w:bookmarkStart w:id="141" w:name="_Toc99552510"/>
      <w:bookmarkEnd w:id="138"/>
      <w:r>
        <w:t>水生态</w:t>
      </w:r>
      <w:bookmarkEnd w:id="116"/>
      <w:bookmarkEnd w:id="139"/>
      <w:bookmarkEnd w:id="140"/>
      <w:bookmarkEnd w:id="141"/>
    </w:p>
    <w:p w14:paraId="5374D2A0" w14:textId="77777777" w:rsidR="00871573" w:rsidRPr="00CF2CEB" w:rsidRDefault="00871573">
      <w:pPr>
        <w:pStyle w:val="affd"/>
        <w:spacing w:before="120" w:after="120"/>
      </w:pPr>
      <w:bookmarkStart w:id="142" w:name="_Toc97501030"/>
      <w:bookmarkStart w:id="143" w:name="_Toc97823447"/>
      <w:bookmarkStart w:id="144" w:name="_Toc99552511"/>
      <w:r w:rsidRPr="00CF2CEB">
        <w:rPr>
          <w:rFonts w:hint="eastAsia"/>
        </w:rPr>
        <w:t>基本要求</w:t>
      </w:r>
      <w:bookmarkEnd w:id="142"/>
      <w:bookmarkEnd w:id="143"/>
      <w:bookmarkEnd w:id="144"/>
    </w:p>
    <w:p w14:paraId="480D8546" w14:textId="0EF806F7" w:rsidR="00901BBB" w:rsidRDefault="00FA7BAF">
      <w:pPr>
        <w:pStyle w:val="afffffffff1"/>
      </w:pPr>
      <w:r>
        <w:rPr>
          <w:rFonts w:hint="eastAsia"/>
        </w:rPr>
        <w:t>应加强</w:t>
      </w:r>
      <w:r w:rsidRPr="00901BBB">
        <w:rPr>
          <w:rFonts w:hint="eastAsia"/>
        </w:rPr>
        <w:t>河湖</w:t>
      </w:r>
      <w:r w:rsidR="00126F35" w:rsidRPr="00901BBB">
        <w:rPr>
          <w:rFonts w:hint="eastAsia"/>
        </w:rPr>
        <w:t>水域生态建设、岸</w:t>
      </w:r>
      <w:r w:rsidR="00C22A91">
        <w:rPr>
          <w:rFonts w:hint="eastAsia"/>
        </w:rPr>
        <w:t>坡</w:t>
      </w:r>
      <w:r w:rsidR="00126F35" w:rsidRPr="00901BBB">
        <w:rPr>
          <w:rFonts w:hint="eastAsia"/>
        </w:rPr>
        <w:t>生态建设，</w:t>
      </w:r>
      <w:r w:rsidR="00385B98">
        <w:rPr>
          <w:rFonts w:hint="eastAsia"/>
        </w:rPr>
        <w:t>进行</w:t>
      </w:r>
      <w:r w:rsidRPr="00901BBB">
        <w:rPr>
          <w:rFonts w:hint="eastAsia"/>
        </w:rPr>
        <w:t>生态保护与受损生态修复</w:t>
      </w:r>
      <w:r>
        <w:rPr>
          <w:rFonts w:hint="eastAsia"/>
        </w:rPr>
        <w:t>，</w:t>
      </w:r>
      <w:r w:rsidR="00901BBB" w:rsidRPr="00901BBB">
        <w:rPr>
          <w:rFonts w:hint="eastAsia"/>
        </w:rPr>
        <w:t>维护河湖生态健康。</w:t>
      </w:r>
    </w:p>
    <w:p w14:paraId="2B79C912" w14:textId="171EA92B" w:rsidR="00CF2CEB" w:rsidRDefault="004032F8" w:rsidP="00A97E62">
      <w:pPr>
        <w:pStyle w:val="afffffffff1"/>
      </w:pPr>
      <w:r w:rsidRPr="00CA7DBC">
        <w:rPr>
          <w:rFonts w:hint="eastAsia"/>
        </w:rPr>
        <w:t>应针对河湖现状开展调查和分析评价</w:t>
      </w:r>
      <w:r w:rsidR="00A67B05">
        <w:rPr>
          <w:rFonts w:hint="eastAsia"/>
        </w:rPr>
        <w:t>，确定河湖生态</w:t>
      </w:r>
      <w:r w:rsidR="00A043B2">
        <w:rPr>
          <w:rFonts w:hint="eastAsia"/>
        </w:rPr>
        <w:t>保护目标</w:t>
      </w:r>
      <w:r w:rsidR="00A67B05">
        <w:rPr>
          <w:rFonts w:hint="eastAsia"/>
        </w:rPr>
        <w:t>。</w:t>
      </w:r>
    </w:p>
    <w:p w14:paraId="0F35E47A" w14:textId="46036039" w:rsidR="009B0819" w:rsidRDefault="00BF0EFD" w:rsidP="009B0819">
      <w:pPr>
        <w:pStyle w:val="afffffffff1"/>
      </w:pPr>
      <w:r w:rsidRPr="006B3006">
        <w:rPr>
          <w:rFonts w:hint="eastAsia"/>
        </w:rPr>
        <w:t>应</w:t>
      </w:r>
      <w:r w:rsidR="00A043B2" w:rsidRPr="00CA7DBC">
        <w:rPr>
          <w:rFonts w:hint="eastAsia"/>
        </w:rPr>
        <w:t>根据生态保护目标</w:t>
      </w:r>
      <w:r w:rsidR="006B3006">
        <w:rPr>
          <w:rFonts w:hint="eastAsia"/>
        </w:rPr>
        <w:t>，</w:t>
      </w:r>
      <w:r w:rsidRPr="006B3006">
        <w:rPr>
          <w:rFonts w:hint="eastAsia"/>
        </w:rPr>
        <w:t>实</w:t>
      </w:r>
      <w:r w:rsidR="001806B9" w:rsidRPr="006B3006">
        <w:rPr>
          <w:rFonts w:hint="eastAsia"/>
        </w:rPr>
        <w:t>行</w:t>
      </w:r>
      <w:r w:rsidRPr="006B3006">
        <w:rPr>
          <w:rFonts w:hint="eastAsia"/>
        </w:rPr>
        <w:t>生态修复</w:t>
      </w:r>
      <w:r w:rsidR="006B3006" w:rsidRPr="00900E2D">
        <w:rPr>
          <w:rFonts w:hint="eastAsia"/>
        </w:rPr>
        <w:t>与</w:t>
      </w:r>
      <w:r w:rsidR="006B3006" w:rsidRPr="00541899">
        <w:rPr>
          <w:rFonts w:hint="eastAsia"/>
        </w:rPr>
        <w:t>生境优化</w:t>
      </w:r>
      <w:r w:rsidR="00385B98" w:rsidRPr="00A90180">
        <w:rPr>
          <w:rFonts w:hint="eastAsia"/>
        </w:rPr>
        <w:t>，恢复其正常的结构、组成和功能</w:t>
      </w:r>
      <w:r w:rsidR="00601324">
        <w:rPr>
          <w:rFonts w:hint="eastAsia"/>
        </w:rPr>
        <w:t>，</w:t>
      </w:r>
      <w:r w:rsidR="00385B98" w:rsidRPr="00A90180">
        <w:rPr>
          <w:rFonts w:hint="eastAsia"/>
        </w:rPr>
        <w:t>留足生态空间，营造多样性生物生存环境</w:t>
      </w:r>
      <w:r w:rsidR="00E948B7">
        <w:rPr>
          <w:rFonts w:hint="eastAsia"/>
        </w:rPr>
        <w:t>。</w:t>
      </w:r>
      <w:r w:rsidR="009B0819">
        <w:rPr>
          <w:rFonts w:hint="eastAsia"/>
        </w:rPr>
        <w:t>可</w:t>
      </w:r>
      <w:r w:rsidR="009B0819" w:rsidRPr="00CA7DBC">
        <w:rPr>
          <w:rFonts w:hint="eastAsia"/>
        </w:rPr>
        <w:t>采用湿地景观生态修复、生态河道建设等手段</w:t>
      </w:r>
      <w:r w:rsidR="009B0819">
        <w:rPr>
          <w:rFonts w:hint="eastAsia"/>
        </w:rPr>
        <w:t>。</w:t>
      </w:r>
    </w:p>
    <w:p w14:paraId="0F888875" w14:textId="4B97B896" w:rsidR="00E948B7" w:rsidRDefault="009B0819" w:rsidP="009B0819">
      <w:pPr>
        <w:pStyle w:val="afffffffff1"/>
      </w:pPr>
      <w:r w:rsidRPr="009B0819">
        <w:rPr>
          <w:rFonts w:hint="eastAsia"/>
        </w:rPr>
        <w:t>协调防洪、供水、交通建设等与生态保护的关系，合理布局各类生态保护和修复措施</w:t>
      </w:r>
      <w:r w:rsidR="00CF2CEB" w:rsidRPr="00CA7DBC">
        <w:rPr>
          <w:rFonts w:hint="eastAsia"/>
        </w:rPr>
        <w:t>。</w:t>
      </w:r>
    </w:p>
    <w:p w14:paraId="7C871B02" w14:textId="1A1FAC95" w:rsidR="006F5CD8" w:rsidRPr="00CA7DBC" w:rsidRDefault="006F5CD8">
      <w:pPr>
        <w:pStyle w:val="afffffffff1"/>
      </w:pPr>
      <w:r>
        <w:rPr>
          <w:rFonts w:hint="eastAsia"/>
        </w:rPr>
        <w:t>生态修复物种应以本地物种为主，慎用外来物种，</w:t>
      </w:r>
      <w:r w:rsidR="00633B86">
        <w:rPr>
          <w:rFonts w:hint="eastAsia"/>
        </w:rPr>
        <w:t>禁</w:t>
      </w:r>
      <w:r>
        <w:rPr>
          <w:rFonts w:hint="eastAsia"/>
        </w:rPr>
        <w:t>用入侵物种。</w:t>
      </w:r>
    </w:p>
    <w:p w14:paraId="7B306F54" w14:textId="5FB4759E" w:rsidR="004C3852" w:rsidRPr="003154B1" w:rsidRDefault="00B95816" w:rsidP="008B2A8C">
      <w:pPr>
        <w:pStyle w:val="afffffffff1"/>
      </w:pPr>
      <w:r w:rsidRPr="003154B1">
        <w:rPr>
          <w:rFonts w:hint="eastAsia"/>
        </w:rPr>
        <w:t>建立</w:t>
      </w:r>
      <w:r w:rsidR="00C21297" w:rsidRPr="003154B1">
        <w:rPr>
          <w:rFonts w:hint="eastAsia"/>
        </w:rPr>
        <w:t>健全</w:t>
      </w:r>
      <w:r w:rsidRPr="003154B1">
        <w:rPr>
          <w:rFonts w:hint="eastAsia"/>
        </w:rPr>
        <w:t>生态补偿机制</w:t>
      </w:r>
      <w:r w:rsidR="008B2A8C">
        <w:rPr>
          <w:rFonts w:hint="eastAsia"/>
        </w:rPr>
        <w:t>，开展</w:t>
      </w:r>
      <w:r w:rsidR="008B2A8C" w:rsidRPr="008B2A8C">
        <w:rPr>
          <w:rFonts w:hint="eastAsia"/>
        </w:rPr>
        <w:t>政策、制度、实物、资金、技术等</w:t>
      </w:r>
      <w:r w:rsidR="00601324">
        <w:rPr>
          <w:rFonts w:hint="eastAsia"/>
        </w:rPr>
        <w:t>多种形式的补偿措施</w:t>
      </w:r>
      <w:r w:rsidR="003154B1" w:rsidRPr="00CA7DBC">
        <w:rPr>
          <w:rFonts w:hint="eastAsia"/>
        </w:rPr>
        <w:t>。</w:t>
      </w:r>
    </w:p>
    <w:p w14:paraId="43C11AD1" w14:textId="2A6C0CDE" w:rsidR="00DB20C7" w:rsidRPr="00013C9B" w:rsidRDefault="008A570E">
      <w:pPr>
        <w:pStyle w:val="affd"/>
        <w:spacing w:before="120" w:after="120"/>
      </w:pPr>
      <w:bookmarkStart w:id="145" w:name="_Toc97501031"/>
      <w:bookmarkStart w:id="146" w:name="_Toc97501032"/>
      <w:bookmarkStart w:id="147" w:name="_Toc97501033"/>
      <w:bookmarkStart w:id="148" w:name="_Toc97823448"/>
      <w:bookmarkStart w:id="149" w:name="_Toc99552512"/>
      <w:bookmarkEnd w:id="145"/>
      <w:bookmarkEnd w:id="146"/>
      <w:r w:rsidRPr="00072300">
        <w:rPr>
          <w:rFonts w:hint="eastAsia"/>
        </w:rPr>
        <w:t>水域</w:t>
      </w:r>
      <w:r w:rsidR="0061651E">
        <w:rPr>
          <w:rFonts w:hint="eastAsia"/>
        </w:rPr>
        <w:t>生态</w:t>
      </w:r>
      <w:r w:rsidR="00D433D6">
        <w:rPr>
          <w:rFonts w:hint="eastAsia"/>
        </w:rPr>
        <w:t>建设</w:t>
      </w:r>
      <w:bookmarkEnd w:id="147"/>
      <w:bookmarkEnd w:id="148"/>
      <w:bookmarkEnd w:id="149"/>
    </w:p>
    <w:p w14:paraId="3B906AFF" w14:textId="2E659A1F" w:rsidR="00A639F2" w:rsidRPr="009C2FAD" w:rsidRDefault="00A639F2" w:rsidP="00F63017">
      <w:pPr>
        <w:pStyle w:val="affe"/>
        <w:spacing w:before="120" w:after="120"/>
      </w:pPr>
      <w:r w:rsidRPr="00E57B2C">
        <w:rPr>
          <w:rFonts w:hint="eastAsia"/>
        </w:rPr>
        <w:t>水生生物</w:t>
      </w:r>
    </w:p>
    <w:p w14:paraId="0594A070" w14:textId="3902F8B1" w:rsidR="009D73EE" w:rsidRPr="009D73EE" w:rsidRDefault="009D73EE">
      <w:pPr>
        <w:pStyle w:val="afffffffff0"/>
      </w:pPr>
      <w:r>
        <w:rPr>
          <w:rFonts w:hint="eastAsia"/>
        </w:rPr>
        <w:t>明确河湖濒危、稀缺、特有保护物种，采取适宜的保护措施。</w:t>
      </w:r>
    </w:p>
    <w:p w14:paraId="6032139A" w14:textId="34833CE2" w:rsidR="008D2351" w:rsidRPr="008D2351" w:rsidRDefault="005626F9">
      <w:pPr>
        <w:pStyle w:val="afffffffff0"/>
      </w:pPr>
      <w:r w:rsidRPr="008D2351">
        <w:rPr>
          <w:rFonts w:hint="eastAsia"/>
        </w:rPr>
        <w:t>应保护和修复鱼类产卵场、索饵场、越冬场和洄游通道。</w:t>
      </w:r>
    </w:p>
    <w:p w14:paraId="06F49273" w14:textId="77777777" w:rsidR="00F34B81" w:rsidRDefault="008D2351" w:rsidP="00F34B81">
      <w:pPr>
        <w:pStyle w:val="afffffffff0"/>
      </w:pPr>
      <w:r w:rsidRPr="00CA7DBC">
        <w:rPr>
          <w:rFonts w:hint="eastAsia"/>
        </w:rPr>
        <w:t>应清除</w:t>
      </w:r>
      <w:proofErr w:type="gramStart"/>
      <w:r w:rsidRPr="00CA7DBC">
        <w:rPr>
          <w:rFonts w:hint="eastAsia"/>
        </w:rPr>
        <w:t>水域内地笼</w:t>
      </w:r>
      <w:proofErr w:type="gramEnd"/>
      <w:r w:rsidRPr="00CA7DBC">
        <w:rPr>
          <w:rFonts w:hint="eastAsia"/>
        </w:rPr>
        <w:t>、围网等，严厉查处违法电鱼、炸鱼等非法捕捞行为。</w:t>
      </w:r>
    </w:p>
    <w:p w14:paraId="4C01D58A" w14:textId="1DBB4FCA" w:rsidR="008D2351" w:rsidRPr="00CA7DBC" w:rsidRDefault="00F34B81">
      <w:pPr>
        <w:pStyle w:val="afffffffff0"/>
      </w:pPr>
      <w:r w:rsidRPr="005626F9">
        <w:rPr>
          <w:rFonts w:hint="eastAsia"/>
        </w:rPr>
        <w:t>水生</w:t>
      </w:r>
      <w:r w:rsidR="00F707E6">
        <w:rPr>
          <w:rFonts w:hint="eastAsia"/>
        </w:rPr>
        <w:t>生</w:t>
      </w:r>
      <w:r w:rsidRPr="005626F9">
        <w:rPr>
          <w:rFonts w:hint="eastAsia"/>
        </w:rPr>
        <w:t>物</w:t>
      </w:r>
      <w:r>
        <w:rPr>
          <w:rFonts w:hint="eastAsia"/>
        </w:rPr>
        <w:t>的</w:t>
      </w:r>
      <w:r w:rsidRPr="00B8158A">
        <w:rPr>
          <w:rFonts w:hint="eastAsia"/>
        </w:rPr>
        <w:t>保护与修复</w:t>
      </w:r>
      <w:r>
        <w:rPr>
          <w:rFonts w:hint="eastAsia"/>
        </w:rPr>
        <w:t>应</w:t>
      </w:r>
      <w:r w:rsidRPr="005626F9">
        <w:rPr>
          <w:rFonts w:hint="eastAsia"/>
        </w:rPr>
        <w:t>以自然繁衍为主，</w:t>
      </w:r>
      <w:r w:rsidRPr="00210EDB">
        <w:rPr>
          <w:rFonts w:hint="eastAsia"/>
        </w:rPr>
        <w:t>生物操纵</w:t>
      </w:r>
      <w:r w:rsidRPr="005626F9">
        <w:rPr>
          <w:rFonts w:hint="eastAsia"/>
        </w:rPr>
        <w:t>为辅。</w:t>
      </w:r>
    </w:p>
    <w:p w14:paraId="292698C7" w14:textId="3D4A8002" w:rsidR="008D2351" w:rsidRPr="00B96D85" w:rsidRDefault="009D73EE">
      <w:pPr>
        <w:pStyle w:val="afffffffff0"/>
      </w:pPr>
      <w:r>
        <w:rPr>
          <w:rFonts w:hint="eastAsia"/>
        </w:rPr>
        <w:t>水生植物的保护与修复</w:t>
      </w:r>
      <w:r w:rsidR="00FA64DC">
        <w:rPr>
          <w:rFonts w:hint="eastAsia"/>
        </w:rPr>
        <w:t>还应考虑景观要求，</w:t>
      </w:r>
      <w:r w:rsidR="008D2351" w:rsidRPr="00B96D85">
        <w:rPr>
          <w:rFonts w:hint="eastAsia"/>
        </w:rPr>
        <w:t>根据</w:t>
      </w:r>
      <w:r w:rsidR="00486998">
        <w:rPr>
          <w:rFonts w:hint="eastAsia"/>
        </w:rPr>
        <w:t>水质条件在</w:t>
      </w:r>
      <w:r w:rsidR="008D2351" w:rsidRPr="00B96D85">
        <w:rPr>
          <w:rFonts w:hint="eastAsia"/>
        </w:rPr>
        <w:t>不同区位选择</w:t>
      </w:r>
      <w:r w:rsidR="008D2351">
        <w:rPr>
          <w:rFonts w:hint="eastAsia"/>
        </w:rPr>
        <w:t>景观效果好的</w:t>
      </w:r>
      <w:r w:rsidR="008D2351" w:rsidRPr="00B96D85">
        <w:rPr>
          <w:rFonts w:hint="eastAsia"/>
        </w:rPr>
        <w:t>植物种类：</w:t>
      </w:r>
    </w:p>
    <w:p w14:paraId="48BFE495" w14:textId="0016D7BB" w:rsidR="008D2351" w:rsidRPr="00B96D85" w:rsidRDefault="008D2351" w:rsidP="00CA7DBC">
      <w:pPr>
        <w:pStyle w:val="af2"/>
        <w:jc w:val="both"/>
      </w:pPr>
      <w:proofErr w:type="gramStart"/>
      <w:r w:rsidRPr="00B96D85">
        <w:rPr>
          <w:rFonts w:hint="eastAsia"/>
        </w:rPr>
        <w:t>深水区宜选择</w:t>
      </w:r>
      <w:proofErr w:type="gramEnd"/>
      <w:r w:rsidRPr="00CA7DBC">
        <w:rPr>
          <w:rFonts w:hint="eastAsia"/>
        </w:rPr>
        <w:t>蔓延可控的</w:t>
      </w:r>
      <w:r w:rsidRPr="00B96D85">
        <w:rPr>
          <w:rFonts w:hint="eastAsia"/>
        </w:rPr>
        <w:t>浮水植物或布置生态浮床（河湖行洪通航区段除外）</w:t>
      </w:r>
      <w:r w:rsidR="00466431">
        <w:rPr>
          <w:rFonts w:hint="eastAsia"/>
        </w:rPr>
        <w:t>，</w:t>
      </w:r>
      <w:bookmarkStart w:id="150" w:name="_Hlk97760982"/>
      <w:r w:rsidR="00F707E6">
        <w:rPr>
          <w:rFonts w:hint="eastAsia"/>
        </w:rPr>
        <w:t>可选择</w:t>
      </w:r>
      <w:r w:rsidR="00466431" w:rsidRPr="00466431">
        <w:rPr>
          <w:rFonts w:hint="eastAsia"/>
        </w:rPr>
        <w:t>睡莲、萍蓬草、菱</w:t>
      </w:r>
      <w:r w:rsidR="00962AA6">
        <w:rPr>
          <w:rFonts w:hint="eastAsia"/>
        </w:rPr>
        <w:t>、荇菜</w:t>
      </w:r>
      <w:r w:rsidR="00172D90">
        <w:rPr>
          <w:rFonts w:hint="eastAsia"/>
        </w:rPr>
        <w:t>、浮萍</w:t>
      </w:r>
      <w:r w:rsidR="00466431" w:rsidRPr="00466431">
        <w:rPr>
          <w:rFonts w:hint="eastAsia"/>
        </w:rPr>
        <w:t>等</w:t>
      </w:r>
      <w:r w:rsidRPr="00B96D85">
        <w:rPr>
          <w:rFonts w:hint="eastAsia"/>
        </w:rPr>
        <w:t>；</w:t>
      </w:r>
      <w:bookmarkEnd w:id="150"/>
    </w:p>
    <w:p w14:paraId="04B0FD40" w14:textId="0E1D4283" w:rsidR="008D2351" w:rsidRPr="00962AA6" w:rsidRDefault="008D2351" w:rsidP="00CA7DBC">
      <w:pPr>
        <w:pStyle w:val="af2"/>
        <w:jc w:val="both"/>
      </w:pPr>
      <w:proofErr w:type="gramStart"/>
      <w:r w:rsidRPr="00B96D85">
        <w:rPr>
          <w:rFonts w:hint="eastAsia"/>
        </w:rPr>
        <w:t>浅水区</w:t>
      </w:r>
      <w:bookmarkStart w:id="151" w:name="_Hlk97761076"/>
      <w:r w:rsidRPr="00B96D85">
        <w:rPr>
          <w:rFonts w:hint="eastAsia"/>
        </w:rPr>
        <w:t>宜选择</w:t>
      </w:r>
      <w:proofErr w:type="gramEnd"/>
      <w:r w:rsidRPr="008D2351">
        <w:rPr>
          <w:rFonts w:hint="eastAsia"/>
        </w:rPr>
        <w:t>根系发达</w:t>
      </w:r>
      <w:r w:rsidRPr="00B96D85">
        <w:rPr>
          <w:rFonts w:hint="eastAsia"/>
        </w:rPr>
        <w:t>挺水植物</w:t>
      </w:r>
      <w:r w:rsidR="00466431">
        <w:rPr>
          <w:rFonts w:hint="eastAsia"/>
        </w:rPr>
        <w:t>，</w:t>
      </w:r>
      <w:r w:rsidR="00F707E6">
        <w:rPr>
          <w:rFonts w:hint="eastAsia"/>
        </w:rPr>
        <w:t>可选择</w:t>
      </w:r>
      <w:r w:rsidR="00B46B39">
        <w:rPr>
          <w:rFonts w:hint="eastAsia"/>
        </w:rPr>
        <w:t>芦苇、</w:t>
      </w:r>
      <w:r w:rsidR="006A6F30">
        <w:rPr>
          <w:rFonts w:hint="eastAsia"/>
        </w:rPr>
        <w:t>水葱、</w:t>
      </w:r>
      <w:r w:rsidR="00CA277D">
        <w:rPr>
          <w:rFonts w:hint="eastAsia"/>
        </w:rPr>
        <w:t>香蒲、</w:t>
      </w:r>
      <w:r w:rsidR="00935B8F">
        <w:rPr>
          <w:rFonts w:hint="eastAsia"/>
        </w:rPr>
        <w:t>水烛、</w:t>
      </w:r>
      <w:r w:rsidR="00CA277D">
        <w:rPr>
          <w:rFonts w:hint="eastAsia"/>
        </w:rPr>
        <w:t>菰</w:t>
      </w:r>
      <w:r w:rsidR="00466431" w:rsidRPr="00962AA6">
        <w:rPr>
          <w:rFonts w:hint="eastAsia"/>
        </w:rPr>
        <w:t>、荷花</w:t>
      </w:r>
      <w:r w:rsidR="00172D90">
        <w:rPr>
          <w:rFonts w:hint="eastAsia"/>
        </w:rPr>
        <w:t>、菖蒲</w:t>
      </w:r>
      <w:r w:rsidR="00466431" w:rsidRPr="00962AA6">
        <w:rPr>
          <w:rFonts w:hint="eastAsia"/>
        </w:rPr>
        <w:t>、</w:t>
      </w:r>
      <w:r w:rsidR="00F9764F">
        <w:rPr>
          <w:rFonts w:hint="eastAsia"/>
        </w:rPr>
        <w:t>黄</w:t>
      </w:r>
      <w:r w:rsidR="00466431" w:rsidRPr="00962AA6">
        <w:rPr>
          <w:rFonts w:hint="eastAsia"/>
        </w:rPr>
        <w:t>菖蒲、风车草、</w:t>
      </w:r>
      <w:r w:rsidR="00FF1FC8" w:rsidRPr="001439D0">
        <w:rPr>
          <w:rFonts w:hint="eastAsia"/>
        </w:rPr>
        <w:t>窄叶泽泻</w:t>
      </w:r>
      <w:r w:rsidR="007D01FA">
        <w:rPr>
          <w:rFonts w:hint="eastAsia"/>
        </w:rPr>
        <w:t>、水芹、水麦冬、灯</w:t>
      </w:r>
      <w:r w:rsidR="00935B8F">
        <w:rPr>
          <w:rFonts w:hint="eastAsia"/>
        </w:rPr>
        <w:t>心</w:t>
      </w:r>
      <w:r w:rsidR="007D01FA">
        <w:rPr>
          <w:rFonts w:hint="eastAsia"/>
        </w:rPr>
        <w:t>草、茭白</w:t>
      </w:r>
      <w:r w:rsidR="00172D90">
        <w:rPr>
          <w:rFonts w:hint="eastAsia"/>
        </w:rPr>
        <w:t>、</w:t>
      </w:r>
      <w:r w:rsidR="00FF1FC8">
        <w:rPr>
          <w:rFonts w:hint="eastAsia"/>
        </w:rPr>
        <w:t>慈姑、</w:t>
      </w:r>
      <w:r w:rsidR="00466431" w:rsidRPr="00962AA6">
        <w:rPr>
          <w:rFonts w:hint="eastAsia"/>
        </w:rPr>
        <w:t>铜钱草、千屈菜、美人蕉等</w:t>
      </w:r>
      <w:r w:rsidRPr="00962AA6">
        <w:rPr>
          <w:rFonts w:hint="eastAsia"/>
        </w:rPr>
        <w:t>；</w:t>
      </w:r>
      <w:bookmarkEnd w:id="151"/>
    </w:p>
    <w:p w14:paraId="14F040EB" w14:textId="11BA2DC7" w:rsidR="008D2351" w:rsidRPr="00B96D85" w:rsidRDefault="008D2351">
      <w:pPr>
        <w:pStyle w:val="af2"/>
      </w:pPr>
      <w:r w:rsidRPr="00B96D85">
        <w:rPr>
          <w:rFonts w:hint="eastAsia"/>
        </w:rPr>
        <w:t>生态净</w:t>
      </w:r>
      <w:r w:rsidR="00C44093">
        <w:rPr>
          <w:rFonts w:hint="eastAsia"/>
        </w:rPr>
        <w:t>水</w:t>
      </w:r>
      <w:r w:rsidRPr="00B96D85">
        <w:rPr>
          <w:rFonts w:hint="eastAsia"/>
        </w:rPr>
        <w:t>区水底</w:t>
      </w:r>
      <w:bookmarkStart w:id="152" w:name="_Hlk97761100"/>
      <w:r w:rsidR="00453945">
        <w:rPr>
          <w:rFonts w:hint="eastAsia"/>
        </w:rPr>
        <w:t>宜</w:t>
      </w:r>
      <w:r w:rsidRPr="00B96D85">
        <w:rPr>
          <w:rFonts w:hint="eastAsia"/>
        </w:rPr>
        <w:t>选择</w:t>
      </w:r>
      <w:r w:rsidR="000333F7">
        <w:rPr>
          <w:rFonts w:hint="eastAsia"/>
        </w:rPr>
        <w:t>净水效果好</w:t>
      </w:r>
      <w:r w:rsidRPr="00B96D85">
        <w:rPr>
          <w:rFonts w:hint="eastAsia"/>
        </w:rPr>
        <w:t>、</w:t>
      </w:r>
      <w:r w:rsidR="00453945">
        <w:rPr>
          <w:rFonts w:hint="eastAsia"/>
        </w:rPr>
        <w:t>适</w:t>
      </w:r>
      <w:r w:rsidRPr="00B96D85">
        <w:rPr>
          <w:rFonts w:hint="eastAsia"/>
        </w:rPr>
        <w:t>宜</w:t>
      </w:r>
      <w:r w:rsidR="000333F7">
        <w:rPr>
          <w:rFonts w:hint="eastAsia"/>
        </w:rPr>
        <w:t>管理</w:t>
      </w:r>
      <w:r w:rsidRPr="00B96D85">
        <w:rPr>
          <w:rFonts w:hint="eastAsia"/>
        </w:rPr>
        <w:t>的沉水植物</w:t>
      </w:r>
      <w:r w:rsidR="00466431">
        <w:rPr>
          <w:rFonts w:hint="eastAsia"/>
        </w:rPr>
        <w:t>，</w:t>
      </w:r>
      <w:r w:rsidR="00F707E6">
        <w:rPr>
          <w:rFonts w:hint="eastAsia"/>
        </w:rPr>
        <w:t>可选择</w:t>
      </w:r>
      <w:r w:rsidR="00CA277D" w:rsidRPr="00CA7DBC">
        <w:rPr>
          <w:rFonts w:hint="eastAsia"/>
        </w:rPr>
        <w:t>黑藻、马来眼子菜、狐尾藻</w:t>
      </w:r>
      <w:r w:rsidR="00466431" w:rsidRPr="00CA277D">
        <w:rPr>
          <w:rFonts w:hint="eastAsia"/>
        </w:rPr>
        <w:t>、苦草、</w:t>
      </w:r>
      <w:r w:rsidR="007D01FA">
        <w:rPr>
          <w:rFonts w:hint="eastAsia"/>
        </w:rPr>
        <w:t>伊乐藻、</w:t>
      </w:r>
      <w:proofErr w:type="gramStart"/>
      <w:r w:rsidR="007D01FA">
        <w:rPr>
          <w:rFonts w:hint="eastAsia"/>
        </w:rPr>
        <w:t>茨</w:t>
      </w:r>
      <w:proofErr w:type="gramEnd"/>
      <w:r w:rsidR="007D01FA">
        <w:rPr>
          <w:rFonts w:hint="eastAsia"/>
        </w:rPr>
        <w:t>藻、</w:t>
      </w:r>
      <w:r w:rsidR="00172D90">
        <w:rPr>
          <w:rFonts w:hint="eastAsia"/>
        </w:rPr>
        <w:t>金鱼藻</w:t>
      </w:r>
      <w:r w:rsidR="00466431" w:rsidRPr="00466431">
        <w:rPr>
          <w:rFonts w:hint="eastAsia"/>
        </w:rPr>
        <w:t>等</w:t>
      </w:r>
      <w:r w:rsidR="00E75AB1">
        <w:rPr>
          <w:rFonts w:hint="eastAsia"/>
        </w:rPr>
        <w:t>。</w:t>
      </w:r>
    </w:p>
    <w:p w14:paraId="4C837051" w14:textId="55D53672" w:rsidR="001C15A6" w:rsidRPr="008D2351" w:rsidRDefault="001C15A6" w:rsidP="00AE79CC">
      <w:pPr>
        <w:pStyle w:val="afffffffff0"/>
      </w:pPr>
      <w:bookmarkStart w:id="153" w:name="_Hlk97709264"/>
      <w:bookmarkEnd w:id="152"/>
      <w:proofErr w:type="gramStart"/>
      <w:r>
        <w:rPr>
          <w:rFonts w:hint="eastAsia"/>
        </w:rPr>
        <w:t>挺水植物</w:t>
      </w:r>
      <w:proofErr w:type="gramEnd"/>
      <w:r>
        <w:rPr>
          <w:rFonts w:hint="eastAsia"/>
        </w:rPr>
        <w:t>和浮水植物种植面积不宜大于治理水域面积的</w:t>
      </w:r>
      <w:r w:rsidRPr="00CA7DBC">
        <w:rPr>
          <w:rFonts w:ascii="Times New Roman"/>
        </w:rPr>
        <w:t>30%</w:t>
      </w:r>
      <w:r w:rsidR="00AE79CC">
        <w:rPr>
          <w:rFonts w:ascii="Times New Roman" w:hint="eastAsia"/>
        </w:rPr>
        <w:t>；</w:t>
      </w:r>
      <w:r w:rsidR="00AE79CC" w:rsidRPr="00AE79CC">
        <w:rPr>
          <w:rFonts w:hint="eastAsia"/>
        </w:rPr>
        <w:t>浅水湖泊</w:t>
      </w:r>
      <w:r>
        <w:rPr>
          <w:rFonts w:hint="eastAsia"/>
        </w:rPr>
        <w:t>沉水植物覆盖面积宜</w:t>
      </w:r>
      <w:r w:rsidR="00AE79CC">
        <w:rPr>
          <w:rFonts w:hint="eastAsia"/>
        </w:rPr>
        <w:t>控制在</w:t>
      </w:r>
      <w:r>
        <w:rPr>
          <w:rFonts w:hint="eastAsia"/>
        </w:rPr>
        <w:t>治理水域面积的</w:t>
      </w:r>
      <w:r w:rsidR="00AE79CC" w:rsidRPr="00AE79CC">
        <w:rPr>
          <w:rFonts w:ascii="Times New Roman"/>
        </w:rPr>
        <w:t>50%</w:t>
      </w:r>
      <w:r w:rsidR="00AE79CC" w:rsidRPr="00AE79CC">
        <w:rPr>
          <w:rFonts w:ascii="Times New Roman"/>
        </w:rPr>
        <w:t>～</w:t>
      </w:r>
      <w:r w:rsidR="00AE79CC" w:rsidRPr="00AE79CC">
        <w:rPr>
          <w:rFonts w:ascii="Times New Roman"/>
        </w:rPr>
        <w:t>70%</w:t>
      </w:r>
      <w:r w:rsidR="00AE79CC" w:rsidRPr="00AE79CC">
        <w:rPr>
          <w:rFonts w:hint="eastAsia"/>
        </w:rPr>
        <w:t>,对于污染负荷小的湖泊,可以</w:t>
      </w:r>
      <w:proofErr w:type="gramStart"/>
      <w:r w:rsidR="00AE79CC" w:rsidRPr="00AE79CC">
        <w:rPr>
          <w:rFonts w:hint="eastAsia"/>
        </w:rPr>
        <w:t>取相对</w:t>
      </w:r>
      <w:proofErr w:type="gramEnd"/>
      <w:r w:rsidR="00AE79CC" w:rsidRPr="00AE79CC">
        <w:rPr>
          <w:rFonts w:hint="eastAsia"/>
        </w:rPr>
        <w:t>较低的值。</w:t>
      </w:r>
    </w:p>
    <w:bookmarkEnd w:id="153"/>
    <w:p w14:paraId="4C5865F8" w14:textId="5F0C2C09" w:rsidR="008214BC" w:rsidRPr="00E57B2C" w:rsidRDefault="008214BC" w:rsidP="00AD582E">
      <w:pPr>
        <w:pStyle w:val="affe"/>
        <w:spacing w:before="120" w:after="120"/>
      </w:pPr>
      <w:r w:rsidRPr="00A813D2">
        <w:rPr>
          <w:rFonts w:hint="eastAsia"/>
        </w:rPr>
        <w:t>水系</w:t>
      </w:r>
      <w:r w:rsidR="00E91B57" w:rsidRPr="00A813D2">
        <w:rPr>
          <w:rFonts w:hint="eastAsia"/>
        </w:rPr>
        <w:t>水体</w:t>
      </w:r>
    </w:p>
    <w:p w14:paraId="5FB36305" w14:textId="509162D9" w:rsidR="00BE0E58" w:rsidRDefault="00BE0E58" w:rsidP="00A97E62">
      <w:pPr>
        <w:pStyle w:val="afffffffff0"/>
      </w:pPr>
      <w:r>
        <w:rPr>
          <w:rFonts w:hint="eastAsia"/>
        </w:rPr>
        <w:t>河湖水系</w:t>
      </w:r>
      <w:r w:rsidR="00872FB2">
        <w:rPr>
          <w:rFonts w:hint="eastAsia"/>
        </w:rPr>
        <w:t>连通</w:t>
      </w:r>
      <w:r w:rsidR="000D6C01">
        <w:rPr>
          <w:rFonts w:hint="eastAsia"/>
        </w:rPr>
        <w:t>的设计见</w:t>
      </w:r>
      <w:r w:rsidRPr="00940BFF">
        <w:rPr>
          <w:rFonts w:ascii="Times New Roman"/>
        </w:rPr>
        <w:t>5.2</w:t>
      </w:r>
      <w:r w:rsidR="00470AF3" w:rsidRPr="00940BFF">
        <w:rPr>
          <w:rFonts w:ascii="Times New Roman" w:hint="eastAsia"/>
        </w:rPr>
        <w:t>，</w:t>
      </w:r>
      <w:r w:rsidR="00940BFF" w:rsidRPr="00940BFF">
        <w:rPr>
          <w:rFonts w:ascii="Times New Roman" w:hint="eastAsia"/>
        </w:rPr>
        <w:t>并统筹考虑城镇、农田分布情况，</w:t>
      </w:r>
      <w:r w:rsidR="00940BFF">
        <w:rPr>
          <w:rFonts w:ascii="Times New Roman" w:hint="eastAsia"/>
        </w:rPr>
        <w:t>进行</w:t>
      </w:r>
      <w:r w:rsidR="00940BFF" w:rsidRPr="00940BFF">
        <w:rPr>
          <w:rFonts w:ascii="Times New Roman" w:hint="eastAsia"/>
        </w:rPr>
        <w:t>空间景观格局配置</w:t>
      </w:r>
      <w:r w:rsidR="00940BFF">
        <w:rPr>
          <w:rFonts w:ascii="Times New Roman" w:hint="eastAsia"/>
        </w:rPr>
        <w:t>。</w:t>
      </w:r>
    </w:p>
    <w:p w14:paraId="5AC502F0" w14:textId="72B4E341" w:rsidR="0081357A" w:rsidRPr="00A813D2" w:rsidRDefault="000D6C01">
      <w:pPr>
        <w:pStyle w:val="afffffffff0"/>
      </w:pPr>
      <w:r>
        <w:rPr>
          <w:rFonts w:hint="eastAsia"/>
        </w:rPr>
        <w:t>河湖</w:t>
      </w:r>
      <w:r w:rsidRPr="00A813D2">
        <w:rPr>
          <w:rFonts w:hint="eastAsia"/>
        </w:rPr>
        <w:t>生态流量（水位）</w:t>
      </w:r>
      <w:r>
        <w:rPr>
          <w:rFonts w:hint="eastAsia"/>
        </w:rPr>
        <w:t>的保持见</w:t>
      </w:r>
      <w:r w:rsidR="00B06F8D" w:rsidRPr="00A813D2">
        <w:rPr>
          <w:rFonts w:ascii="Times New Roman"/>
        </w:rPr>
        <w:t>6.3</w:t>
      </w:r>
      <w:r w:rsidR="00B06F8D" w:rsidRPr="00A813D2">
        <w:rPr>
          <w:rFonts w:hint="eastAsia"/>
        </w:rPr>
        <w:t>。</w:t>
      </w:r>
      <w:r w:rsidR="00B24C03">
        <w:rPr>
          <w:rFonts w:hint="eastAsia"/>
        </w:rPr>
        <w:t>在满足水质要求的条件下，</w:t>
      </w:r>
      <w:r w:rsidR="001B69BE" w:rsidRPr="00A813D2">
        <w:rPr>
          <w:rFonts w:hint="eastAsia"/>
        </w:rPr>
        <w:t>可利用</w:t>
      </w:r>
      <w:r w:rsidR="006010CD">
        <w:rPr>
          <w:rFonts w:hint="eastAsia"/>
        </w:rPr>
        <w:t>非常规水资源</w:t>
      </w:r>
      <w:r w:rsidR="001B69BE" w:rsidRPr="00A813D2">
        <w:rPr>
          <w:rFonts w:hint="eastAsia"/>
        </w:rPr>
        <w:t>向河湖进行生态补水。</w:t>
      </w:r>
    </w:p>
    <w:p w14:paraId="01A6BC20" w14:textId="61696831" w:rsidR="00BE4F8C" w:rsidRDefault="001B1891">
      <w:pPr>
        <w:pStyle w:val="afffffffff0"/>
      </w:pPr>
      <w:r w:rsidRPr="00A813D2">
        <w:rPr>
          <w:rFonts w:hint="eastAsia"/>
        </w:rPr>
        <w:t>应保证</w:t>
      </w:r>
      <w:r w:rsidR="00BD352B" w:rsidRPr="00A813D2">
        <w:rPr>
          <w:rFonts w:hint="eastAsia"/>
        </w:rPr>
        <w:t>水域面</w:t>
      </w:r>
      <w:r w:rsidR="00BD352B" w:rsidRPr="004F19AD">
        <w:t>积不减少</w:t>
      </w:r>
      <w:r w:rsidR="00BD352B" w:rsidRPr="00A813D2">
        <w:rPr>
          <w:rFonts w:hint="eastAsia"/>
        </w:rPr>
        <w:t>，</w:t>
      </w:r>
      <w:r w:rsidR="00BE4F8C" w:rsidRPr="004F19AD">
        <w:t>有</w:t>
      </w:r>
      <w:proofErr w:type="gramStart"/>
      <w:r w:rsidR="00BE4F8C" w:rsidRPr="004F19AD">
        <w:t>退圩还湖要求</w:t>
      </w:r>
      <w:proofErr w:type="gramEnd"/>
      <w:r w:rsidR="00BE4F8C" w:rsidRPr="004F19AD">
        <w:t>的</w:t>
      </w:r>
      <w:r w:rsidR="00BE4F8C" w:rsidRPr="00A813D2">
        <w:rPr>
          <w:rFonts w:hint="eastAsia"/>
        </w:rPr>
        <w:t>，</w:t>
      </w:r>
      <w:r w:rsidR="004F19AD">
        <w:rPr>
          <w:rFonts w:hint="eastAsia"/>
        </w:rPr>
        <w:t>应</w:t>
      </w:r>
      <w:r w:rsidR="002D0F1E" w:rsidRPr="00A813D2">
        <w:rPr>
          <w:rFonts w:hint="eastAsia"/>
        </w:rPr>
        <w:t>科学</w:t>
      </w:r>
      <w:r w:rsidR="00BE4F8C" w:rsidRPr="00A813D2">
        <w:rPr>
          <w:rFonts w:hint="eastAsia"/>
        </w:rPr>
        <w:t>制定规划，并按规划有序推进</w:t>
      </w:r>
      <w:r w:rsidR="002D0F1E" w:rsidRPr="00A813D2">
        <w:rPr>
          <w:rFonts w:hint="eastAsia"/>
        </w:rPr>
        <w:t>，实施中充分考虑水</w:t>
      </w:r>
      <w:r w:rsidR="002D0F1E" w:rsidRPr="004F19AD">
        <w:rPr>
          <w:rFonts w:hint="eastAsia"/>
        </w:rPr>
        <w:t>生态修复、岸线保护及沿湖绿</w:t>
      </w:r>
      <w:proofErr w:type="gramStart"/>
      <w:r w:rsidR="002D0F1E" w:rsidRPr="004F19AD">
        <w:rPr>
          <w:rFonts w:hint="eastAsia"/>
        </w:rPr>
        <w:t>色产</w:t>
      </w:r>
      <w:proofErr w:type="gramEnd"/>
      <w:r w:rsidR="002D0F1E" w:rsidRPr="004F19AD">
        <w:rPr>
          <w:rFonts w:hint="eastAsia"/>
        </w:rPr>
        <w:t>业发展需求</w:t>
      </w:r>
      <w:r w:rsidR="00BE4F8C" w:rsidRPr="00A813D2">
        <w:rPr>
          <w:rFonts w:hint="eastAsia"/>
        </w:rPr>
        <w:t>。</w:t>
      </w:r>
    </w:p>
    <w:p w14:paraId="4C50E25F" w14:textId="4684CECF" w:rsidR="009C2FAD" w:rsidRPr="009C2FAD" w:rsidRDefault="009C2FAD">
      <w:pPr>
        <w:pStyle w:val="afffffffff0"/>
      </w:pPr>
      <w:r w:rsidRPr="009C2FAD">
        <w:rPr>
          <w:rFonts w:hint="eastAsia"/>
        </w:rPr>
        <w:t>应保护河湖自然形成的边滩、漫滩、心洲。</w:t>
      </w:r>
    </w:p>
    <w:p w14:paraId="7C8A4D05" w14:textId="699981DD" w:rsidR="000A020E" w:rsidRDefault="000A020E" w:rsidP="00CA7DBC">
      <w:pPr>
        <w:pStyle w:val="affe"/>
        <w:spacing w:before="120" w:after="120"/>
      </w:pPr>
      <w:bookmarkStart w:id="154" w:name="_Toc97501034"/>
      <w:r>
        <w:rPr>
          <w:rFonts w:hint="eastAsia"/>
        </w:rPr>
        <w:lastRenderedPageBreak/>
        <w:t>河床保护</w:t>
      </w:r>
      <w:bookmarkEnd w:id="154"/>
    </w:p>
    <w:p w14:paraId="71FA4419" w14:textId="258C32C1" w:rsidR="00F928F7" w:rsidRDefault="00251AEB" w:rsidP="00CA7DBC">
      <w:pPr>
        <w:pStyle w:val="afffffffff0"/>
      </w:pPr>
      <w:r w:rsidRPr="00251AEB">
        <w:rPr>
          <w:rFonts w:hint="eastAsia"/>
        </w:rPr>
        <w:t>应根据河床底质状况，保持泥质、石质和沙质等单一或适当混合的自然形态</w:t>
      </w:r>
      <w:r w:rsidR="00777088">
        <w:rPr>
          <w:rFonts w:hint="eastAsia"/>
        </w:rPr>
        <w:t>，</w:t>
      </w:r>
      <w:r w:rsidR="00777088" w:rsidRPr="00251AEB">
        <w:rPr>
          <w:rFonts w:hint="eastAsia"/>
        </w:rPr>
        <w:t>维持和恢复河床底质的多样性和稳定性</w:t>
      </w:r>
      <w:r w:rsidR="00777088">
        <w:rPr>
          <w:rFonts w:hint="eastAsia"/>
        </w:rPr>
        <w:t>。</w:t>
      </w:r>
    </w:p>
    <w:p w14:paraId="028B4DEF" w14:textId="16AE0A8C" w:rsidR="00777088" w:rsidRDefault="00777088" w:rsidP="00CA7DBC">
      <w:pPr>
        <w:pStyle w:val="afffffffff0"/>
      </w:pPr>
      <w:r>
        <w:rPr>
          <w:rFonts w:hint="eastAsia"/>
        </w:rPr>
        <w:t>对采砂活动较多或底质破坏较大</w:t>
      </w:r>
      <w:r w:rsidR="00AD582E">
        <w:rPr>
          <w:rFonts w:hint="eastAsia"/>
        </w:rPr>
        <w:t>的</w:t>
      </w:r>
      <w:r>
        <w:rPr>
          <w:rFonts w:hint="eastAsia"/>
        </w:rPr>
        <w:t>区域，可采用采砂废弃石块再回填、砾石群构建等手段，恢复与原有底质相类似的河床结构。</w:t>
      </w:r>
    </w:p>
    <w:p w14:paraId="70069BF1" w14:textId="75060FB7" w:rsidR="00251AEB" w:rsidRPr="00F10745" w:rsidRDefault="00251AEB">
      <w:pPr>
        <w:pStyle w:val="afffffffff0"/>
      </w:pPr>
      <w:r w:rsidRPr="00251AEB">
        <w:rPr>
          <w:rFonts w:hint="eastAsia"/>
        </w:rPr>
        <w:t>宜保持石质底质不同的粒径大小，以利于水生植物生长、底栖动物和鱼类的觅食与繁殖。</w:t>
      </w:r>
    </w:p>
    <w:p w14:paraId="1D411C9B" w14:textId="4B469390" w:rsidR="00C61BDF" w:rsidRPr="00777088" w:rsidRDefault="00697470">
      <w:pPr>
        <w:pStyle w:val="affd"/>
        <w:spacing w:before="120" w:after="120"/>
      </w:pPr>
      <w:bookmarkStart w:id="155" w:name="_Toc97501035"/>
      <w:bookmarkStart w:id="156" w:name="_Toc97823449"/>
      <w:bookmarkStart w:id="157" w:name="_Toc99552513"/>
      <w:r w:rsidRPr="00DC1023">
        <w:rPr>
          <w:rFonts w:hint="eastAsia"/>
        </w:rPr>
        <w:t>岸</w:t>
      </w:r>
      <w:r w:rsidR="001D5CB7">
        <w:rPr>
          <w:rFonts w:hint="eastAsia"/>
        </w:rPr>
        <w:t>坡</w:t>
      </w:r>
      <w:r w:rsidR="00D433D6">
        <w:rPr>
          <w:rFonts w:hint="eastAsia"/>
        </w:rPr>
        <w:t>生态建设</w:t>
      </w:r>
      <w:bookmarkEnd w:id="155"/>
      <w:bookmarkEnd w:id="156"/>
      <w:bookmarkEnd w:id="157"/>
    </w:p>
    <w:p w14:paraId="1ECA9311" w14:textId="6F844D16" w:rsidR="00EA3717" w:rsidRPr="002E2096" w:rsidRDefault="00EA3717">
      <w:pPr>
        <w:pStyle w:val="affe"/>
        <w:spacing w:before="120" w:after="120"/>
      </w:pPr>
      <w:r w:rsidRPr="00DC1023">
        <w:rPr>
          <w:rFonts w:hint="eastAsia"/>
        </w:rPr>
        <w:t>岸坡植物</w:t>
      </w:r>
    </w:p>
    <w:p w14:paraId="14924F29" w14:textId="6D97D7EC" w:rsidR="00E92C11" w:rsidRPr="00CA7DBC" w:rsidRDefault="002116C8">
      <w:pPr>
        <w:pStyle w:val="afffffffff0"/>
      </w:pPr>
      <w:r w:rsidRPr="000D6CB8">
        <w:rPr>
          <w:rFonts w:hint="eastAsia"/>
        </w:rPr>
        <w:t>岸坡植物</w:t>
      </w:r>
      <w:r w:rsidR="00A61E67" w:rsidRPr="000D6CB8">
        <w:rPr>
          <w:rFonts w:hint="eastAsia"/>
        </w:rPr>
        <w:t>群落应与水</w:t>
      </w:r>
      <w:r w:rsidR="00475D51" w:rsidRPr="00CA7DBC">
        <w:rPr>
          <w:rFonts w:hint="eastAsia"/>
        </w:rPr>
        <w:t>生</w:t>
      </w:r>
      <w:r w:rsidR="00A61E67" w:rsidRPr="000D6CB8">
        <w:rPr>
          <w:rFonts w:hint="eastAsia"/>
        </w:rPr>
        <w:t>植物群落</w:t>
      </w:r>
      <w:r w:rsidR="00A61E67" w:rsidRPr="000D6CB8">
        <w:t>协调统一</w:t>
      </w:r>
      <w:r w:rsidR="00A61E67" w:rsidRPr="000D6CB8">
        <w:rPr>
          <w:rFonts w:hint="eastAsia"/>
        </w:rPr>
        <w:t>。</w:t>
      </w:r>
    </w:p>
    <w:p w14:paraId="0F6C4FE1" w14:textId="4D7208D8" w:rsidR="00EB4313" w:rsidRDefault="00EB4313">
      <w:pPr>
        <w:pStyle w:val="afffffffff0"/>
      </w:pPr>
      <w:r w:rsidRPr="00DC1023">
        <w:rPr>
          <w:rFonts w:hint="eastAsia"/>
        </w:rPr>
        <w:t>常水位以上的岸坡区应</w:t>
      </w:r>
      <w:r w:rsidR="006A7B2C">
        <w:rPr>
          <w:rFonts w:hint="eastAsia"/>
        </w:rPr>
        <w:t>采用</w:t>
      </w:r>
      <w:r w:rsidRPr="00DC1023">
        <w:rPr>
          <w:rFonts w:hint="eastAsia"/>
        </w:rPr>
        <w:t>乔灌草搭</w:t>
      </w:r>
      <w:r w:rsidRPr="00B13423">
        <w:rPr>
          <w:rFonts w:hint="eastAsia"/>
        </w:rPr>
        <w:t>配，常绿与落叶、浅根与深根、耐阴与喜阳种类合理混种；宜进行花色、叶色、果色、花期等的优化配置。</w:t>
      </w:r>
      <w:r w:rsidR="00D37528">
        <w:rPr>
          <w:rFonts w:hint="eastAsia"/>
        </w:rPr>
        <w:t>小乔木与大乔木配置比例宜</w:t>
      </w:r>
      <w:r w:rsidR="00D37528" w:rsidRPr="00CA5DB5">
        <w:rPr>
          <w:rFonts w:ascii="Times New Roman"/>
        </w:rPr>
        <w:t>1:2</w:t>
      </w:r>
      <w:r w:rsidR="00D37528">
        <w:rPr>
          <w:rFonts w:hint="eastAsia"/>
        </w:rPr>
        <w:t>，落叶植物与常绿植物</w:t>
      </w:r>
      <w:r w:rsidR="002F270F">
        <w:rPr>
          <w:rFonts w:hint="eastAsia"/>
        </w:rPr>
        <w:t>配置</w:t>
      </w:r>
      <w:r w:rsidR="00D37528">
        <w:rPr>
          <w:rFonts w:hint="eastAsia"/>
        </w:rPr>
        <w:t>比例宜</w:t>
      </w:r>
      <w:r w:rsidR="00D37528" w:rsidRPr="00CA5DB5">
        <w:rPr>
          <w:rFonts w:ascii="Times New Roman"/>
        </w:rPr>
        <w:t>1:2</w:t>
      </w:r>
      <w:r w:rsidR="00D37528">
        <w:rPr>
          <w:rFonts w:hint="eastAsia"/>
        </w:rPr>
        <w:t>。</w:t>
      </w:r>
      <w:r w:rsidR="00F274C5">
        <w:rPr>
          <w:rFonts w:hint="eastAsia"/>
        </w:rPr>
        <w:t>还宜根据</w:t>
      </w:r>
      <w:r>
        <w:rPr>
          <w:rFonts w:hint="eastAsia"/>
        </w:rPr>
        <w:t>设计洪水位</w:t>
      </w:r>
      <w:r w:rsidR="00F274C5">
        <w:rPr>
          <w:rFonts w:hint="eastAsia"/>
        </w:rPr>
        <w:t>选择</w:t>
      </w:r>
      <w:r>
        <w:rPr>
          <w:rFonts w:hint="eastAsia"/>
        </w:rPr>
        <w:t>植物：</w:t>
      </w:r>
    </w:p>
    <w:p w14:paraId="4ADFBF36" w14:textId="736CECF6" w:rsidR="00EB4313" w:rsidRDefault="00EB4313" w:rsidP="00CA7DBC">
      <w:pPr>
        <w:pStyle w:val="af2"/>
        <w:jc w:val="both"/>
      </w:pPr>
      <w:r>
        <w:rPr>
          <w:rFonts w:hint="eastAsia"/>
        </w:rPr>
        <w:t>设计洪水位以下</w:t>
      </w:r>
      <w:proofErr w:type="gramStart"/>
      <w:r>
        <w:rPr>
          <w:rFonts w:hint="eastAsia"/>
        </w:rPr>
        <w:t>岸坡区宜选择</w:t>
      </w:r>
      <w:proofErr w:type="gramEnd"/>
      <w:r>
        <w:rPr>
          <w:rFonts w:hint="eastAsia"/>
        </w:rPr>
        <w:t>耐水淹、根系发达的湿生植物；</w:t>
      </w:r>
    </w:p>
    <w:p w14:paraId="642740C6" w14:textId="0F7D9D4F" w:rsidR="00F4768A" w:rsidRPr="00DC1023" w:rsidRDefault="00EB4313" w:rsidP="00CA7DBC">
      <w:pPr>
        <w:pStyle w:val="af2"/>
        <w:jc w:val="both"/>
      </w:pPr>
      <w:r>
        <w:rPr>
          <w:rFonts w:hint="eastAsia"/>
        </w:rPr>
        <w:t>设计洪水位以上岸</w:t>
      </w:r>
      <w:proofErr w:type="gramStart"/>
      <w:r>
        <w:rPr>
          <w:rFonts w:hint="eastAsia"/>
        </w:rPr>
        <w:t>坡区宜</w:t>
      </w:r>
      <w:proofErr w:type="gramEnd"/>
      <w:r>
        <w:rPr>
          <w:rFonts w:hint="eastAsia"/>
        </w:rPr>
        <w:t>选择耐干旱、耐贫瘠的植物。</w:t>
      </w:r>
    </w:p>
    <w:p w14:paraId="450F4A86" w14:textId="05833654" w:rsidR="008D2B9C" w:rsidRDefault="00577535" w:rsidP="008D2B9C">
      <w:pPr>
        <w:pStyle w:val="afffffffff0"/>
      </w:pPr>
      <w:r w:rsidRPr="00DC1023">
        <w:rPr>
          <w:rFonts w:hint="eastAsia"/>
        </w:rPr>
        <w:t>应结合岸坡稳定、改善生物栖息地和自然景观要求</w:t>
      </w:r>
      <w:r w:rsidR="002E1CDB">
        <w:rPr>
          <w:rFonts w:hint="eastAsia"/>
        </w:rPr>
        <w:t>选择植物种类</w:t>
      </w:r>
      <w:r w:rsidRPr="00DC1023">
        <w:rPr>
          <w:rFonts w:hint="eastAsia"/>
        </w:rPr>
        <w:t>。</w:t>
      </w:r>
      <w:r w:rsidR="00E942B6" w:rsidRPr="00DC1023">
        <w:rPr>
          <w:rFonts w:hint="eastAsia"/>
        </w:rPr>
        <w:t>植物推荐种类</w:t>
      </w:r>
      <w:r w:rsidR="00BD560B" w:rsidRPr="00DC1023">
        <w:rPr>
          <w:rFonts w:hint="eastAsia"/>
        </w:rPr>
        <w:t>可</w:t>
      </w:r>
      <w:r w:rsidR="00E942B6" w:rsidRPr="00DC1023">
        <w:rPr>
          <w:rFonts w:hint="eastAsia"/>
        </w:rPr>
        <w:t>参见附录</w:t>
      </w:r>
      <w:r w:rsidR="00E942B6" w:rsidRPr="00DC1023">
        <w:rPr>
          <w:rFonts w:ascii="Times New Roman"/>
        </w:rPr>
        <w:t>A</w:t>
      </w:r>
      <w:r w:rsidR="00E942B6" w:rsidRPr="00DC1023">
        <w:rPr>
          <w:rFonts w:hint="eastAsia"/>
        </w:rPr>
        <w:t>，常用的植物配置可参见附录</w:t>
      </w:r>
      <w:r w:rsidR="00E942B6" w:rsidRPr="00DC1023">
        <w:rPr>
          <w:rFonts w:ascii="Times New Roman"/>
        </w:rPr>
        <w:t>B</w:t>
      </w:r>
      <w:r w:rsidR="00E942B6" w:rsidRPr="00DC1023">
        <w:rPr>
          <w:rFonts w:hint="eastAsia"/>
        </w:rPr>
        <w:t>。</w:t>
      </w:r>
    </w:p>
    <w:p w14:paraId="279405C8" w14:textId="2B6A0969" w:rsidR="00166303" w:rsidRPr="00DC1023" w:rsidRDefault="002E05FF" w:rsidP="0097413D">
      <w:pPr>
        <w:pStyle w:val="afffffffff0"/>
      </w:pPr>
      <w:r>
        <w:rPr>
          <w:rFonts w:hint="eastAsia"/>
        </w:rPr>
        <w:t>应保护河湖管理范围内的</w:t>
      </w:r>
      <w:r w:rsidR="008D2B9C">
        <w:rPr>
          <w:rFonts w:hint="eastAsia"/>
        </w:rPr>
        <w:t>古树名</w:t>
      </w:r>
      <w:r w:rsidR="00027BE0">
        <w:rPr>
          <w:rFonts w:hint="eastAsia"/>
        </w:rPr>
        <w:t>木</w:t>
      </w:r>
      <w:r w:rsidR="00CA5DB5">
        <w:rPr>
          <w:rFonts w:hint="eastAsia"/>
        </w:rPr>
        <w:t>。</w:t>
      </w:r>
      <w:r w:rsidR="00CA5DB5" w:rsidRPr="0097413D">
        <w:rPr>
          <w:rFonts w:hint="eastAsia"/>
        </w:rPr>
        <w:t>建设工程影响古树名木生长的，建设单位</w:t>
      </w:r>
      <w:r w:rsidR="00CA5DB5">
        <w:rPr>
          <w:rFonts w:hint="eastAsia"/>
        </w:rPr>
        <w:t>应</w:t>
      </w:r>
      <w:r w:rsidR="00CA5DB5" w:rsidRPr="0097413D">
        <w:rPr>
          <w:rFonts w:hint="eastAsia"/>
        </w:rPr>
        <w:t>提出避让和保护措施</w:t>
      </w:r>
      <w:r w:rsidR="00CA5DB5">
        <w:rPr>
          <w:rFonts w:hint="eastAsia"/>
        </w:rPr>
        <w:t>，</w:t>
      </w:r>
      <w:r w:rsidR="008D2B9C">
        <w:rPr>
          <w:rFonts w:hint="eastAsia"/>
        </w:rPr>
        <w:t>必要时可</w:t>
      </w:r>
      <w:r w:rsidR="00027BE0">
        <w:rPr>
          <w:rFonts w:hint="eastAsia"/>
        </w:rPr>
        <w:t>进行</w:t>
      </w:r>
      <w:r w:rsidR="008D2B9C">
        <w:rPr>
          <w:rFonts w:hint="eastAsia"/>
        </w:rPr>
        <w:t>移栽。</w:t>
      </w:r>
    </w:p>
    <w:p w14:paraId="4E693905" w14:textId="13EC2A2F" w:rsidR="008628A8" w:rsidRPr="002E2096" w:rsidRDefault="00833D1F">
      <w:pPr>
        <w:pStyle w:val="affe"/>
        <w:spacing w:before="120" w:after="120"/>
      </w:pPr>
      <w:r w:rsidRPr="002E2096">
        <w:rPr>
          <w:rFonts w:hint="eastAsia"/>
        </w:rPr>
        <w:t>岸坡建设</w:t>
      </w:r>
    </w:p>
    <w:p w14:paraId="24A05DBE" w14:textId="36E45529" w:rsidR="001E30BF" w:rsidRDefault="0047477F">
      <w:pPr>
        <w:pStyle w:val="afffffffff0"/>
      </w:pPr>
      <w:r w:rsidRPr="0047477F">
        <w:rPr>
          <w:rFonts w:hint="eastAsia"/>
        </w:rPr>
        <w:t>应保护</w:t>
      </w:r>
      <w:r w:rsidR="00C22A91">
        <w:rPr>
          <w:rFonts w:hint="eastAsia"/>
        </w:rPr>
        <w:t>河湖</w:t>
      </w:r>
      <w:r w:rsidRPr="0047477F">
        <w:rPr>
          <w:rFonts w:hint="eastAsia"/>
        </w:rPr>
        <w:t>岸线的多样性特征，</w:t>
      </w:r>
      <w:r w:rsidR="001E30BF">
        <w:rPr>
          <w:rFonts w:hint="eastAsia"/>
        </w:rPr>
        <w:t>宜保持</w:t>
      </w:r>
      <w:r w:rsidR="001E30BF" w:rsidRPr="008A49E4">
        <w:rPr>
          <w:rFonts w:hint="eastAsia"/>
        </w:rPr>
        <w:t>河湖的自然岸坡结构</w:t>
      </w:r>
      <w:r w:rsidR="001E30BF">
        <w:rPr>
          <w:rFonts w:hint="eastAsia"/>
        </w:rPr>
        <w:t>，</w:t>
      </w:r>
      <w:r w:rsidRPr="0047477F">
        <w:rPr>
          <w:rFonts w:hint="eastAsia"/>
        </w:rPr>
        <w:t>放缓湖岸坡度</w:t>
      </w:r>
      <w:r w:rsidR="001E30BF">
        <w:rPr>
          <w:rFonts w:hint="eastAsia"/>
        </w:rPr>
        <w:t>。</w:t>
      </w:r>
      <w:bookmarkStart w:id="158" w:name="_Hlk97671958"/>
    </w:p>
    <w:p w14:paraId="70A3DF48" w14:textId="05861CCB" w:rsidR="003F46D6" w:rsidRDefault="003F46D6" w:rsidP="003F46D6">
      <w:pPr>
        <w:pStyle w:val="afffffffff0"/>
      </w:pPr>
      <w:r w:rsidRPr="00437312">
        <w:rPr>
          <w:rFonts w:hint="eastAsia"/>
        </w:rPr>
        <w:t>加强城市河湖</w:t>
      </w:r>
      <w:r>
        <w:rPr>
          <w:rFonts w:hint="eastAsia"/>
        </w:rPr>
        <w:t>岸坡</w:t>
      </w:r>
      <w:r w:rsidRPr="00437312">
        <w:rPr>
          <w:rFonts w:hint="eastAsia"/>
        </w:rPr>
        <w:t>海绵建设或改造，</w:t>
      </w:r>
      <w:r>
        <w:rPr>
          <w:rFonts w:hint="eastAsia"/>
        </w:rPr>
        <w:t>根据实际情况，</w:t>
      </w:r>
      <w:r w:rsidRPr="00437312">
        <w:rPr>
          <w:rFonts w:hint="eastAsia"/>
        </w:rPr>
        <w:t>选取适宜的海绵技术类型，包括植草沟、生态护岸、植被缓冲带等技术。</w:t>
      </w:r>
    </w:p>
    <w:bookmarkEnd w:id="158"/>
    <w:p w14:paraId="46DE7909" w14:textId="7EA2CF2C" w:rsidR="00732A3E" w:rsidRPr="00D12C37" w:rsidRDefault="00442368">
      <w:pPr>
        <w:pStyle w:val="afffffffff0"/>
      </w:pPr>
      <w:r w:rsidRPr="00D12C37">
        <w:rPr>
          <w:rFonts w:hint="eastAsia"/>
        </w:rPr>
        <w:t>加强河湖岸</w:t>
      </w:r>
      <w:r w:rsidR="0047477F" w:rsidRPr="00D12C37">
        <w:rPr>
          <w:rFonts w:hint="eastAsia"/>
        </w:rPr>
        <w:t>线</w:t>
      </w:r>
      <w:r w:rsidRPr="00D12C37">
        <w:rPr>
          <w:rFonts w:hint="eastAsia"/>
        </w:rPr>
        <w:t>生态工程建设，</w:t>
      </w:r>
      <w:r w:rsidR="00732A3E" w:rsidRPr="00D12C37">
        <w:rPr>
          <w:rFonts w:hint="eastAsia"/>
        </w:rPr>
        <w:t>加强功能退化岸</w:t>
      </w:r>
      <w:r w:rsidRPr="00D12C37">
        <w:rPr>
          <w:rFonts w:hint="eastAsia"/>
        </w:rPr>
        <w:t>坡</w:t>
      </w:r>
      <w:r w:rsidR="00732A3E" w:rsidRPr="00D12C37">
        <w:rPr>
          <w:rFonts w:hint="eastAsia"/>
        </w:rPr>
        <w:t>的生态修复、人工</w:t>
      </w:r>
      <w:r w:rsidR="002E2096" w:rsidRPr="00D12C37">
        <w:rPr>
          <w:rFonts w:hint="eastAsia"/>
        </w:rPr>
        <w:t>护</w:t>
      </w:r>
      <w:r w:rsidR="00732A3E" w:rsidRPr="00D12C37">
        <w:rPr>
          <w:rFonts w:hint="eastAsia"/>
        </w:rPr>
        <w:t>岸的生态</w:t>
      </w:r>
      <w:r w:rsidR="002E2096" w:rsidRPr="00D12C37">
        <w:rPr>
          <w:rFonts w:hint="eastAsia"/>
        </w:rPr>
        <w:t>化</w:t>
      </w:r>
      <w:r w:rsidR="00732A3E" w:rsidRPr="00D12C37">
        <w:rPr>
          <w:rFonts w:hint="eastAsia"/>
        </w:rPr>
        <w:t>改造，</w:t>
      </w:r>
      <w:r w:rsidRPr="00D12C37">
        <w:rPr>
          <w:rFonts w:hint="eastAsia"/>
        </w:rPr>
        <w:t>新建、改造护岸的生态化比例不低于</w:t>
      </w:r>
      <w:r w:rsidRPr="00D12C37">
        <w:rPr>
          <w:rFonts w:ascii="Times New Roman"/>
        </w:rPr>
        <w:t>90%</w:t>
      </w:r>
      <w:r w:rsidR="00732A3E" w:rsidRPr="00D12C37">
        <w:rPr>
          <w:rFonts w:hint="eastAsia"/>
        </w:rPr>
        <w:t>。</w:t>
      </w:r>
      <w:r w:rsidR="003B6694" w:rsidRPr="00D12C37">
        <w:rPr>
          <w:rFonts w:hint="eastAsia"/>
        </w:rPr>
        <w:t>根据不同场景需求，</w:t>
      </w:r>
      <w:r w:rsidR="00D12C37" w:rsidRPr="00D12C37">
        <w:rPr>
          <w:rFonts w:hint="eastAsia"/>
        </w:rPr>
        <w:t>进行</w:t>
      </w:r>
      <w:r w:rsidR="0000106B" w:rsidRPr="00D12C37">
        <w:rPr>
          <w:rFonts w:hint="eastAsia"/>
        </w:rPr>
        <w:t>岸坡的生态修复及生态化改造：</w:t>
      </w:r>
    </w:p>
    <w:p w14:paraId="548D5EDD" w14:textId="39E3E8A3" w:rsidR="0000106B" w:rsidRPr="00D12C37" w:rsidRDefault="0000106B" w:rsidP="00CA7DBC">
      <w:pPr>
        <w:pStyle w:val="af2"/>
        <w:jc w:val="both"/>
      </w:pPr>
      <w:r w:rsidRPr="00D12C37">
        <w:rPr>
          <w:rFonts w:hint="eastAsia"/>
        </w:rPr>
        <w:t>对防洪、排涝要求较高或比</w:t>
      </w:r>
      <w:proofErr w:type="gramStart"/>
      <w:r w:rsidRPr="00D12C37">
        <w:rPr>
          <w:rFonts w:hint="eastAsia"/>
        </w:rPr>
        <w:t>降较大</w:t>
      </w:r>
      <w:proofErr w:type="gramEnd"/>
      <w:r w:rsidRPr="00D12C37">
        <w:rPr>
          <w:rFonts w:hint="eastAsia"/>
        </w:rPr>
        <w:t>的山丘区等</w:t>
      </w:r>
      <w:r w:rsidR="00A873E9">
        <w:rPr>
          <w:rFonts w:hint="eastAsia"/>
        </w:rPr>
        <w:t>河湖岸坡</w:t>
      </w:r>
      <w:r w:rsidRPr="00D12C37">
        <w:rPr>
          <w:rFonts w:hint="eastAsia"/>
        </w:rPr>
        <w:t>，考虑防</w:t>
      </w:r>
      <w:proofErr w:type="gramStart"/>
      <w:r w:rsidRPr="00D12C37">
        <w:rPr>
          <w:rFonts w:hint="eastAsia"/>
        </w:rPr>
        <w:t>冲安</w:t>
      </w:r>
      <w:proofErr w:type="gramEnd"/>
      <w:r w:rsidRPr="00D12C37">
        <w:rPr>
          <w:rFonts w:hint="eastAsia"/>
        </w:rPr>
        <w:t>全与河势稳定，必须设置</w:t>
      </w:r>
      <w:proofErr w:type="gramStart"/>
      <w:r w:rsidRPr="00D12C37">
        <w:rPr>
          <w:rFonts w:hint="eastAsia"/>
        </w:rPr>
        <w:t>硬质</w:t>
      </w:r>
      <w:proofErr w:type="gramEnd"/>
      <w:r w:rsidRPr="00D12C37">
        <w:rPr>
          <w:rFonts w:hint="eastAsia"/>
        </w:rPr>
        <w:t>化护岸的，应适当考虑生态化处理，宜在设计洪水位以上岸坡种植植物</w:t>
      </w:r>
      <w:r w:rsidR="00437312">
        <w:rPr>
          <w:rFonts w:hint="eastAsia"/>
        </w:rPr>
        <w:t>；</w:t>
      </w:r>
    </w:p>
    <w:p w14:paraId="4E7D2697" w14:textId="37CA0D59" w:rsidR="0000106B" w:rsidRPr="00D12C37" w:rsidRDefault="0000106B" w:rsidP="00CA7DBC">
      <w:pPr>
        <w:pStyle w:val="af2"/>
        <w:jc w:val="both"/>
      </w:pPr>
      <w:r w:rsidRPr="00D12C37">
        <w:rPr>
          <w:rFonts w:hint="eastAsia"/>
        </w:rPr>
        <w:t>城市河湖岸坡应考虑景观休闲和亲水安全的需要，宜选择生态景观价值较高的护岸型式，</w:t>
      </w:r>
      <w:r w:rsidR="00237214" w:rsidRPr="00D12C37">
        <w:rPr>
          <w:rFonts w:hint="eastAsia"/>
        </w:rPr>
        <w:t>可采用</w:t>
      </w:r>
      <w:r w:rsidRPr="00D12C37">
        <w:rPr>
          <w:rFonts w:hint="eastAsia"/>
        </w:rPr>
        <w:t>石笼护岸、</w:t>
      </w:r>
      <w:proofErr w:type="gramStart"/>
      <w:r w:rsidRPr="00D12C37">
        <w:rPr>
          <w:rFonts w:hint="eastAsia"/>
        </w:rPr>
        <w:t>植生混凝土</w:t>
      </w:r>
      <w:proofErr w:type="gramEnd"/>
      <w:r w:rsidRPr="00D12C37">
        <w:rPr>
          <w:rFonts w:hint="eastAsia"/>
        </w:rPr>
        <w:t>护岸、生态砖护岸等</w:t>
      </w:r>
      <w:r w:rsidR="00437312">
        <w:rPr>
          <w:rFonts w:hint="eastAsia"/>
        </w:rPr>
        <w:t>；</w:t>
      </w:r>
    </w:p>
    <w:p w14:paraId="323E54AF" w14:textId="2E25A5A8" w:rsidR="0000106B" w:rsidRPr="00D12C37" w:rsidRDefault="0000106B" w:rsidP="00CA7DBC">
      <w:pPr>
        <w:pStyle w:val="af2"/>
        <w:jc w:val="both"/>
      </w:pPr>
      <w:r w:rsidRPr="00D12C37">
        <w:rPr>
          <w:rFonts w:hint="eastAsia"/>
        </w:rPr>
        <w:t>其他河湖岸坡宜保持其天然状态，适当进行人工修整形成自然植被护岸，或选用扦插抛石、</w:t>
      </w:r>
      <w:proofErr w:type="gramStart"/>
      <w:r w:rsidRPr="00D12C37">
        <w:rPr>
          <w:rFonts w:hint="eastAsia"/>
        </w:rPr>
        <w:t>植生网垫</w:t>
      </w:r>
      <w:proofErr w:type="gramEnd"/>
      <w:r w:rsidRPr="00D12C37">
        <w:rPr>
          <w:rFonts w:hint="eastAsia"/>
        </w:rPr>
        <w:t>、生态膜袋、块石石笼等符</w:t>
      </w:r>
      <w:r w:rsidR="00A14128" w:rsidRPr="00D12C37">
        <w:rPr>
          <w:rFonts w:hint="eastAsia"/>
        </w:rPr>
        <w:t>合</w:t>
      </w:r>
      <w:r w:rsidRPr="00D12C37">
        <w:rPr>
          <w:rFonts w:hint="eastAsia"/>
        </w:rPr>
        <w:t>自然特征的生态护岸。</w:t>
      </w:r>
    </w:p>
    <w:p w14:paraId="0818E25F" w14:textId="5098DAD3" w:rsidR="00BC5963" w:rsidRDefault="00D73B02">
      <w:pPr>
        <w:pStyle w:val="afffffffff0"/>
      </w:pPr>
      <w:r w:rsidRPr="00BC5963">
        <w:rPr>
          <w:rFonts w:hint="eastAsia"/>
        </w:rPr>
        <w:t>岸坡宜采用</w:t>
      </w:r>
      <w:r w:rsidR="00BC5963" w:rsidRPr="00DA0FC4">
        <w:rPr>
          <w:rFonts w:hint="eastAsia"/>
        </w:rPr>
        <w:t>具有透水性和多孔性特征的生态型岸坡防护材料和结构，以易于水体</w:t>
      </w:r>
      <w:r w:rsidR="00BC5963">
        <w:rPr>
          <w:rFonts w:hint="eastAsia"/>
        </w:rPr>
        <w:t>入</w:t>
      </w:r>
      <w:r w:rsidR="00BC5963" w:rsidRPr="00DA0FC4">
        <w:rPr>
          <w:rFonts w:hint="eastAsia"/>
        </w:rPr>
        <w:t>渗、植物生长和鱼类产卵</w:t>
      </w:r>
      <w:r w:rsidRPr="00BC5963">
        <w:rPr>
          <w:rFonts w:hint="eastAsia"/>
        </w:rPr>
        <w:t>。</w:t>
      </w:r>
    </w:p>
    <w:p w14:paraId="797C99B4" w14:textId="476C60B4" w:rsidR="002E2096" w:rsidRPr="00CA7DBC" w:rsidRDefault="002E2096">
      <w:pPr>
        <w:pStyle w:val="afffffffff0"/>
      </w:pPr>
      <w:r w:rsidRPr="00CA7DBC">
        <w:rPr>
          <w:rFonts w:hint="eastAsia"/>
        </w:rPr>
        <w:t>因地制宜采取坡改梯、谷坊、拦沙坝、林草工程等治理措施，有效减轻水土流失。</w:t>
      </w:r>
    </w:p>
    <w:p w14:paraId="7FEFC7FC" w14:textId="5EAB3B4A" w:rsidR="005A51EA" w:rsidRPr="002E2096" w:rsidRDefault="005A51EA" w:rsidP="00A14128">
      <w:pPr>
        <w:pStyle w:val="afffffffff0"/>
      </w:pPr>
      <w:r w:rsidRPr="002E2096">
        <w:rPr>
          <w:rFonts w:hint="eastAsia"/>
        </w:rPr>
        <w:t>加强水土保持监测与监管，完善水土保持检测点功能布局，优化升级监测系统。</w:t>
      </w:r>
    </w:p>
    <w:p w14:paraId="06E69427" w14:textId="12C203DA" w:rsidR="00207AD4" w:rsidRDefault="00F558DC" w:rsidP="00A14128">
      <w:pPr>
        <w:pStyle w:val="affc"/>
        <w:spacing w:before="240" w:after="240"/>
      </w:pPr>
      <w:bookmarkStart w:id="159" w:name="_Toc97501036"/>
      <w:bookmarkStart w:id="160" w:name="_Toc97501037"/>
      <w:bookmarkStart w:id="161" w:name="_Toc86339007"/>
      <w:bookmarkStart w:id="162" w:name="_Toc97501038"/>
      <w:bookmarkStart w:id="163" w:name="_Toc97823450"/>
      <w:bookmarkStart w:id="164" w:name="_Toc99552514"/>
      <w:bookmarkEnd w:id="159"/>
      <w:bookmarkEnd w:id="160"/>
      <w:r>
        <w:t>水环境</w:t>
      </w:r>
      <w:bookmarkEnd w:id="161"/>
      <w:bookmarkEnd w:id="162"/>
      <w:bookmarkEnd w:id="163"/>
      <w:bookmarkEnd w:id="164"/>
    </w:p>
    <w:p w14:paraId="56CE4DD8" w14:textId="77777777" w:rsidR="006F1B14" w:rsidRDefault="006F1B14">
      <w:pPr>
        <w:pStyle w:val="affd"/>
        <w:spacing w:before="120" w:after="120"/>
      </w:pPr>
      <w:bookmarkStart w:id="165" w:name="_Toc97501039"/>
      <w:bookmarkStart w:id="166" w:name="_Toc97823451"/>
      <w:bookmarkStart w:id="167" w:name="_Toc99552515"/>
      <w:r>
        <w:t>基本要求</w:t>
      </w:r>
      <w:bookmarkEnd w:id="165"/>
      <w:bookmarkEnd w:id="166"/>
      <w:bookmarkEnd w:id="167"/>
    </w:p>
    <w:p w14:paraId="0E3DB0E1" w14:textId="1ABEAB13" w:rsidR="00921E21" w:rsidRDefault="00A6384B">
      <w:pPr>
        <w:pStyle w:val="afffffffff1"/>
      </w:pPr>
      <w:r>
        <w:rPr>
          <w:rFonts w:hint="eastAsia"/>
        </w:rPr>
        <w:t>应加强</w:t>
      </w:r>
      <w:r w:rsidR="00901BBB" w:rsidRPr="00901BBB">
        <w:rPr>
          <w:rFonts w:hint="eastAsia"/>
        </w:rPr>
        <w:t>河湖水环境整治</w:t>
      </w:r>
      <w:r w:rsidR="00F11BE2">
        <w:rPr>
          <w:rFonts w:hint="eastAsia"/>
        </w:rPr>
        <w:t>、景观</w:t>
      </w:r>
      <w:r w:rsidR="0050075F">
        <w:rPr>
          <w:rFonts w:hint="eastAsia"/>
        </w:rPr>
        <w:t>和</w:t>
      </w:r>
      <w:r w:rsidRPr="00A6384B">
        <w:rPr>
          <w:rFonts w:hint="eastAsia"/>
        </w:rPr>
        <w:t>便民设施</w:t>
      </w:r>
      <w:r>
        <w:rPr>
          <w:rFonts w:hint="eastAsia"/>
        </w:rPr>
        <w:t>建设</w:t>
      </w:r>
      <w:r w:rsidR="00901BBB" w:rsidRPr="00901BBB">
        <w:rPr>
          <w:rFonts w:hint="eastAsia"/>
        </w:rPr>
        <w:t>，提升水环境质量</w:t>
      </w:r>
      <w:r w:rsidRPr="00A6384B">
        <w:rPr>
          <w:rFonts w:hint="eastAsia"/>
        </w:rPr>
        <w:t>，实现人与河湖的和谐共生。</w:t>
      </w:r>
    </w:p>
    <w:p w14:paraId="77D648BD" w14:textId="7C9CAA1E" w:rsidR="00A54115" w:rsidRDefault="00DF4C96">
      <w:pPr>
        <w:pStyle w:val="afffffffff1"/>
      </w:pPr>
      <w:r>
        <w:t>水环境建设应充分考虑居民的实际体验</w:t>
      </w:r>
      <w:r>
        <w:rPr>
          <w:rFonts w:hint="eastAsia"/>
        </w:rPr>
        <w:t>，</w:t>
      </w:r>
      <w:r>
        <w:t>从可达性</w:t>
      </w:r>
      <w:r>
        <w:rPr>
          <w:rFonts w:hint="eastAsia"/>
        </w:rPr>
        <w:t>、</w:t>
      </w:r>
      <w:r>
        <w:t>便捷性</w:t>
      </w:r>
      <w:r>
        <w:rPr>
          <w:rFonts w:hint="eastAsia"/>
        </w:rPr>
        <w:t>、</w:t>
      </w:r>
      <w:r>
        <w:t>丰富性</w:t>
      </w:r>
      <w:r>
        <w:rPr>
          <w:rFonts w:hint="eastAsia"/>
        </w:rPr>
        <w:t>、</w:t>
      </w:r>
      <w:r>
        <w:t>安全性等多方面优化布置和设计</w:t>
      </w:r>
      <w:r w:rsidR="00921E21">
        <w:rPr>
          <w:rFonts w:hint="eastAsia"/>
        </w:rPr>
        <w:t>景观</w:t>
      </w:r>
      <w:r w:rsidR="00E36230">
        <w:rPr>
          <w:rFonts w:hint="eastAsia"/>
        </w:rPr>
        <w:t>，</w:t>
      </w:r>
      <w:r w:rsidR="00E36230" w:rsidRPr="00921E21">
        <w:rPr>
          <w:rFonts w:ascii="Times New Roman" w:hint="eastAsia"/>
        </w:rPr>
        <w:t>风格体现当地特色。</w:t>
      </w:r>
    </w:p>
    <w:p w14:paraId="4391BC9E" w14:textId="3B72B483" w:rsidR="000E38EC" w:rsidRPr="00CA7DBC" w:rsidRDefault="00A54115">
      <w:pPr>
        <w:pStyle w:val="afffffffff1"/>
      </w:pPr>
      <w:r w:rsidRPr="00A54115">
        <w:rPr>
          <w:rFonts w:hint="eastAsia"/>
        </w:rPr>
        <w:t>河湖沿岸居民满意度不宜低于</w:t>
      </w:r>
      <w:r w:rsidRPr="00CA7DBC">
        <w:rPr>
          <w:rFonts w:ascii="Times New Roman"/>
        </w:rPr>
        <w:t>80%</w:t>
      </w:r>
      <w:r w:rsidRPr="00A54115">
        <w:rPr>
          <w:rFonts w:hint="eastAsia"/>
        </w:rPr>
        <w:t>，问卷调查表见附录</w:t>
      </w:r>
      <w:r w:rsidRPr="00CA7DBC">
        <w:rPr>
          <w:rFonts w:ascii="Times New Roman"/>
        </w:rPr>
        <w:t>C</w:t>
      </w:r>
      <w:r w:rsidRPr="00A54115">
        <w:rPr>
          <w:rFonts w:hint="eastAsia"/>
        </w:rPr>
        <w:t>。</w:t>
      </w:r>
    </w:p>
    <w:p w14:paraId="110B7D8D" w14:textId="4EE0779A" w:rsidR="00A251B0" w:rsidRDefault="0054545B">
      <w:pPr>
        <w:pStyle w:val="affd"/>
        <w:spacing w:before="120" w:after="120"/>
      </w:pPr>
      <w:bookmarkStart w:id="168" w:name="_Toc97823452"/>
      <w:bookmarkStart w:id="169" w:name="_Toc99552516"/>
      <w:r>
        <w:rPr>
          <w:rFonts w:hint="eastAsia"/>
        </w:rPr>
        <w:t>水环境整治</w:t>
      </w:r>
      <w:bookmarkEnd w:id="168"/>
      <w:bookmarkEnd w:id="169"/>
    </w:p>
    <w:p w14:paraId="0FB7415D" w14:textId="71FAF48B" w:rsidR="00A6384B" w:rsidRDefault="00BB3A89">
      <w:pPr>
        <w:pStyle w:val="affe"/>
        <w:spacing w:before="120" w:after="120"/>
      </w:pPr>
      <w:r>
        <w:rPr>
          <w:rFonts w:hint="eastAsia"/>
        </w:rPr>
        <w:t>水体</w:t>
      </w:r>
      <w:r w:rsidR="00A62634">
        <w:rPr>
          <w:rFonts w:hint="eastAsia"/>
        </w:rPr>
        <w:t>水质</w:t>
      </w:r>
    </w:p>
    <w:p w14:paraId="4A925FD6" w14:textId="2C6C2073" w:rsidR="00C25AFD" w:rsidRDefault="007859D1">
      <w:pPr>
        <w:pStyle w:val="afffffffff0"/>
      </w:pPr>
      <w:r>
        <w:rPr>
          <w:rFonts w:hint="eastAsia"/>
        </w:rPr>
        <w:lastRenderedPageBreak/>
        <w:t>河湖监测断面及重点区域水质监测应满足</w:t>
      </w:r>
      <w:r w:rsidRPr="00CA7DBC">
        <w:rPr>
          <w:rFonts w:ascii="Times New Roman"/>
        </w:rPr>
        <w:t>HJ/T 91</w:t>
      </w:r>
      <w:r w:rsidR="00AE4249">
        <w:rPr>
          <w:rFonts w:ascii="Times New Roman" w:hint="eastAsia"/>
        </w:rPr>
        <w:t>、</w:t>
      </w:r>
      <w:r w:rsidR="00AE4249">
        <w:rPr>
          <w:rFonts w:ascii="Times New Roman" w:hint="eastAsia"/>
        </w:rPr>
        <w:t>H</w:t>
      </w:r>
      <w:r w:rsidR="00AE4249">
        <w:rPr>
          <w:rFonts w:ascii="Times New Roman"/>
        </w:rPr>
        <w:t>J 915</w:t>
      </w:r>
      <w:r>
        <w:rPr>
          <w:rFonts w:hint="eastAsia"/>
        </w:rPr>
        <w:t>的要求</w:t>
      </w:r>
      <w:r w:rsidR="00AE4249">
        <w:rPr>
          <w:rFonts w:hint="eastAsia"/>
        </w:rPr>
        <w:t>。</w:t>
      </w:r>
    </w:p>
    <w:p w14:paraId="39F59B0E" w14:textId="70125EC4" w:rsidR="00BB3A89" w:rsidRDefault="007859D1">
      <w:pPr>
        <w:pStyle w:val="afffffffff0"/>
      </w:pPr>
      <w:r>
        <w:rPr>
          <w:rFonts w:hint="eastAsia"/>
        </w:rPr>
        <w:t>河</w:t>
      </w:r>
      <w:proofErr w:type="gramStart"/>
      <w:r>
        <w:rPr>
          <w:rFonts w:hint="eastAsia"/>
        </w:rPr>
        <w:t>湖水质应符合</w:t>
      </w:r>
      <w:proofErr w:type="gramEnd"/>
      <w:r w:rsidR="00157B81">
        <w:rPr>
          <w:rFonts w:ascii="Times New Roman" w:hint="eastAsia"/>
        </w:rPr>
        <w:t>区域水功能区水质目标要求</w:t>
      </w:r>
      <w:r>
        <w:rPr>
          <w:rFonts w:hint="eastAsia"/>
        </w:rPr>
        <w:t>和</w:t>
      </w:r>
      <w:bookmarkStart w:id="170" w:name="_Hlk98857836"/>
      <w:r>
        <w:rPr>
          <w:rFonts w:hint="eastAsia"/>
        </w:rPr>
        <w:t>地方相关标准的要求</w:t>
      </w:r>
      <w:bookmarkEnd w:id="170"/>
      <w:r w:rsidR="00BB3A89">
        <w:rPr>
          <w:rFonts w:hint="eastAsia"/>
        </w:rPr>
        <w:t>。</w:t>
      </w:r>
    </w:p>
    <w:p w14:paraId="2EF61891" w14:textId="18E590ED" w:rsidR="00C25AFD" w:rsidRDefault="006A714D">
      <w:pPr>
        <w:pStyle w:val="afffffffff0"/>
      </w:pPr>
      <w:r>
        <w:rPr>
          <w:rFonts w:hint="eastAsia"/>
        </w:rPr>
        <w:t>水体透明度应满足地方规定，无黑臭、富营养化现象。</w:t>
      </w:r>
    </w:p>
    <w:p w14:paraId="634D6F8B" w14:textId="77777777" w:rsidR="00AE4249" w:rsidRDefault="00AE4249">
      <w:pPr>
        <w:pStyle w:val="afffffffff0"/>
      </w:pPr>
      <w:r>
        <w:rPr>
          <w:rFonts w:hint="eastAsia"/>
        </w:rPr>
        <w:t>应保持水面清洁，无漂浮物、废弃物、油污、集中水花生水葫芦。</w:t>
      </w:r>
    </w:p>
    <w:p w14:paraId="58E13906" w14:textId="77777777" w:rsidR="00A251B0" w:rsidRPr="003F7CAF" w:rsidRDefault="00A251B0" w:rsidP="00CA7DBC">
      <w:pPr>
        <w:pStyle w:val="affe"/>
        <w:spacing w:before="120" w:after="120"/>
      </w:pPr>
      <w:r>
        <w:rPr>
          <w:rFonts w:hint="eastAsia"/>
        </w:rPr>
        <w:t>水污染防治</w:t>
      </w:r>
    </w:p>
    <w:p w14:paraId="7FA5E805" w14:textId="2CFB8DCB" w:rsidR="000E14A1" w:rsidRDefault="0007606B">
      <w:pPr>
        <w:pStyle w:val="afffffffff0"/>
      </w:pPr>
      <w:r>
        <w:rPr>
          <w:rFonts w:hint="eastAsia"/>
        </w:rPr>
        <w:t>应</w:t>
      </w:r>
      <w:r w:rsidR="000E14A1">
        <w:rPr>
          <w:rFonts w:hint="eastAsia"/>
        </w:rPr>
        <w:t>控制污染物排放，入河湖排污口的设置应满足</w:t>
      </w:r>
      <w:r w:rsidR="000E14A1" w:rsidRPr="00CA7DBC">
        <w:rPr>
          <w:rFonts w:ascii="Times New Roman"/>
        </w:rPr>
        <w:t>SL 532</w:t>
      </w:r>
      <w:r w:rsidR="000E14A1">
        <w:rPr>
          <w:rFonts w:hint="eastAsia"/>
        </w:rPr>
        <w:t>的要求，入河湖污染物不得超过国家和地方规定的水污染物排放标准和重点水污染物排放总量控制指标。</w:t>
      </w:r>
    </w:p>
    <w:p w14:paraId="51F0BAEC" w14:textId="1B358D65" w:rsidR="0007606B" w:rsidRDefault="0052097B">
      <w:pPr>
        <w:pStyle w:val="afffffffff0"/>
      </w:pPr>
      <w:r>
        <w:rPr>
          <w:rFonts w:hint="eastAsia"/>
        </w:rPr>
        <w:t>对</w:t>
      </w:r>
      <w:r w:rsidR="00164818">
        <w:rPr>
          <w:rFonts w:hint="eastAsia"/>
        </w:rPr>
        <w:t>入</w:t>
      </w:r>
      <w:r>
        <w:rPr>
          <w:rFonts w:hint="eastAsia"/>
        </w:rPr>
        <w:t>河湖污染物</w:t>
      </w:r>
      <w:proofErr w:type="gramStart"/>
      <w:r w:rsidR="0007606B">
        <w:rPr>
          <w:rFonts w:hint="eastAsia"/>
        </w:rPr>
        <w:t>进行控源截污</w:t>
      </w:r>
      <w:proofErr w:type="gramEnd"/>
      <w:r>
        <w:rPr>
          <w:rFonts w:hint="eastAsia"/>
        </w:rPr>
        <w:t>，</w:t>
      </w:r>
      <w:r w:rsidR="00BB264D">
        <w:rPr>
          <w:rFonts w:hint="eastAsia"/>
        </w:rPr>
        <w:t>可以从</w:t>
      </w:r>
      <w:r>
        <w:rPr>
          <w:rFonts w:hint="eastAsia"/>
        </w:rPr>
        <w:t>以下方面</w:t>
      </w:r>
      <w:r w:rsidR="00BB264D">
        <w:rPr>
          <w:rFonts w:hint="eastAsia"/>
        </w:rPr>
        <w:t>实施</w:t>
      </w:r>
      <w:r>
        <w:rPr>
          <w:rFonts w:hint="eastAsia"/>
        </w:rPr>
        <w:t>：</w:t>
      </w:r>
    </w:p>
    <w:p w14:paraId="15D96A62" w14:textId="4012C746" w:rsidR="0052097B" w:rsidRDefault="0024680E" w:rsidP="00CA7DBC">
      <w:pPr>
        <w:pStyle w:val="af2"/>
        <w:jc w:val="both"/>
      </w:pPr>
      <w:r>
        <w:rPr>
          <w:rFonts w:hint="eastAsia"/>
        </w:rPr>
        <w:t>完善管网建设，因地制宜推进居民生活污水、市政污水、工业废水集中纳管处理</w:t>
      </w:r>
      <w:r w:rsidR="006855D3">
        <w:rPr>
          <w:rFonts w:hint="eastAsia"/>
        </w:rPr>
        <w:t>，</w:t>
      </w:r>
      <w:r w:rsidR="0052097B">
        <w:rPr>
          <w:rFonts w:hint="eastAsia"/>
        </w:rPr>
        <w:t>雨污分流建设</w:t>
      </w:r>
      <w:r w:rsidR="003972B5">
        <w:rPr>
          <w:rFonts w:hint="eastAsia"/>
        </w:rPr>
        <w:t>，</w:t>
      </w:r>
      <w:r w:rsidR="003972B5" w:rsidRPr="00AF5FC3">
        <w:rPr>
          <w:rFonts w:hint="eastAsia"/>
        </w:rPr>
        <w:t>杜绝</w:t>
      </w:r>
      <w:r w:rsidR="003972B5">
        <w:rPr>
          <w:rFonts w:hint="eastAsia"/>
        </w:rPr>
        <w:t>未处理</w:t>
      </w:r>
      <w:r w:rsidR="003972B5" w:rsidRPr="00AF5FC3">
        <w:rPr>
          <w:rFonts w:hint="eastAsia"/>
        </w:rPr>
        <w:t>污水直排、渗漏进入河湖水体</w:t>
      </w:r>
      <w:r w:rsidR="003972B5">
        <w:rPr>
          <w:rFonts w:hint="eastAsia"/>
        </w:rPr>
        <w:t>；</w:t>
      </w:r>
    </w:p>
    <w:p w14:paraId="451D2F71" w14:textId="18C31278" w:rsidR="0024680E" w:rsidRDefault="001415F5" w:rsidP="00CA7DBC">
      <w:pPr>
        <w:pStyle w:val="af2"/>
        <w:jc w:val="both"/>
      </w:pPr>
      <w:r>
        <w:rPr>
          <w:rFonts w:hint="eastAsia"/>
        </w:rPr>
        <w:t>可通过污水处理设施对未纳管的点源污染进行处理</w:t>
      </w:r>
      <w:r w:rsidR="003972B5">
        <w:rPr>
          <w:rFonts w:hint="eastAsia"/>
        </w:rPr>
        <w:t>；</w:t>
      </w:r>
    </w:p>
    <w:p w14:paraId="3F4FCBF9" w14:textId="5F1F4F2C" w:rsidR="00BB264D" w:rsidRDefault="000E14A1" w:rsidP="00CA7DBC">
      <w:pPr>
        <w:pStyle w:val="af2"/>
        <w:jc w:val="both"/>
      </w:pPr>
      <w:r>
        <w:rPr>
          <w:rFonts w:hint="eastAsia"/>
        </w:rPr>
        <w:t>可通过</w:t>
      </w:r>
      <w:r w:rsidR="00CE4F2B">
        <w:rPr>
          <w:rFonts w:hint="eastAsia"/>
        </w:rPr>
        <w:t>生物滞留池、植物缓冲带、</w:t>
      </w:r>
      <w:r w:rsidR="00C07983">
        <w:rPr>
          <w:rFonts w:hint="eastAsia"/>
        </w:rPr>
        <w:t>潜</w:t>
      </w:r>
      <w:r w:rsidR="00157B81">
        <w:rPr>
          <w:rFonts w:hint="eastAsia"/>
        </w:rPr>
        <w:t>流湿地、表流湿地</w:t>
      </w:r>
      <w:r w:rsidR="00CE4F2B">
        <w:rPr>
          <w:rFonts w:hint="eastAsia"/>
        </w:rPr>
        <w:t>等生态处理技术，以及调蓄池、过滤设施、沉淀池、合流制溢流</w:t>
      </w:r>
      <w:proofErr w:type="gramStart"/>
      <w:r w:rsidR="00CE4F2B">
        <w:rPr>
          <w:rFonts w:hint="eastAsia"/>
        </w:rPr>
        <w:t>污</w:t>
      </w:r>
      <w:proofErr w:type="gramEnd"/>
      <w:r w:rsidR="00CE4F2B">
        <w:rPr>
          <w:rFonts w:hint="eastAsia"/>
        </w:rPr>
        <w:t>水污染控制技术等非生态处理技术</w:t>
      </w:r>
      <w:proofErr w:type="gramStart"/>
      <w:r w:rsidR="00CE4F2B">
        <w:rPr>
          <w:rFonts w:hint="eastAsia"/>
        </w:rPr>
        <w:t>处理</w:t>
      </w:r>
      <w:proofErr w:type="gramEnd"/>
      <w:r w:rsidR="00CE4F2B">
        <w:rPr>
          <w:rFonts w:hint="eastAsia"/>
        </w:rPr>
        <w:t>面源污染</w:t>
      </w:r>
      <w:r w:rsidR="00BC5F62">
        <w:rPr>
          <w:rFonts w:hint="eastAsia"/>
        </w:rPr>
        <w:t>；</w:t>
      </w:r>
    </w:p>
    <w:p w14:paraId="0D1CDFAA" w14:textId="7F90A454" w:rsidR="00A251B0" w:rsidRDefault="00A251B0" w:rsidP="00CA7DBC">
      <w:pPr>
        <w:pStyle w:val="af2"/>
        <w:jc w:val="both"/>
      </w:pPr>
      <w:r>
        <w:rPr>
          <w:rFonts w:hint="eastAsia"/>
        </w:rPr>
        <w:t>实行垃圾分类集中处理，减少固体废弃物对水体的污染</w:t>
      </w:r>
      <w:r w:rsidR="005C12E9">
        <w:rPr>
          <w:rFonts w:hint="eastAsia"/>
        </w:rPr>
        <w:t>。</w:t>
      </w:r>
    </w:p>
    <w:p w14:paraId="1E2CF3C6" w14:textId="7A7955BF" w:rsidR="00A251B0" w:rsidRDefault="00A251B0" w:rsidP="00CA7DBC">
      <w:pPr>
        <w:pStyle w:val="afffffffff0"/>
      </w:pPr>
      <w:r w:rsidRPr="00764E4E">
        <w:rPr>
          <w:rFonts w:hint="eastAsia"/>
        </w:rPr>
        <w:t>对有内源污染的河湖区域，可</w:t>
      </w:r>
      <w:r w:rsidRPr="00355AE9">
        <w:rPr>
          <w:rFonts w:hint="eastAsia"/>
        </w:rPr>
        <w:t>定期</w:t>
      </w:r>
      <w:r w:rsidRPr="00764E4E">
        <w:rPr>
          <w:rFonts w:hint="eastAsia"/>
        </w:rPr>
        <w:t>采用</w:t>
      </w:r>
      <w:r>
        <w:rPr>
          <w:rFonts w:hint="eastAsia"/>
        </w:rPr>
        <w:t>环保疏浚</w:t>
      </w:r>
      <w:r w:rsidRPr="00355AE9">
        <w:rPr>
          <w:rFonts w:hint="eastAsia"/>
        </w:rPr>
        <w:t>或原位生物修复技术等</w:t>
      </w:r>
      <w:r w:rsidRPr="00764E4E">
        <w:rPr>
          <w:rFonts w:hint="eastAsia"/>
        </w:rPr>
        <w:t>去除基质污染。</w:t>
      </w:r>
      <w:r w:rsidR="0026252D">
        <w:rPr>
          <w:rFonts w:hint="eastAsia"/>
        </w:rPr>
        <w:t>应根据地形条件、水域水深及宽度条件、泥土处理条件、水上交通条件、陆上交通条件等选择处理工艺。</w:t>
      </w:r>
    </w:p>
    <w:p w14:paraId="5FEB624B" w14:textId="1AA14E71" w:rsidR="008A10F4" w:rsidRPr="008A10F4" w:rsidRDefault="0026252D">
      <w:pPr>
        <w:pStyle w:val="afffffffff0"/>
      </w:pPr>
      <w:r>
        <w:rPr>
          <w:rFonts w:hint="eastAsia"/>
        </w:rPr>
        <w:t>可采用布置生态浮床、</w:t>
      </w:r>
      <w:r w:rsidR="006855D3">
        <w:rPr>
          <w:rFonts w:hint="eastAsia"/>
        </w:rPr>
        <w:t>栽种</w:t>
      </w:r>
      <w:r>
        <w:rPr>
          <w:rFonts w:hint="eastAsia"/>
        </w:rPr>
        <w:t>水生植物、放养水生动物等生态修复技术净化水质，改善水环境。</w:t>
      </w:r>
      <w:r w:rsidR="008A10F4" w:rsidRPr="008A10F4">
        <w:rPr>
          <w:rFonts w:hint="eastAsia"/>
        </w:rPr>
        <w:t>采用植物净化技术时，应注意对植物的定期修整和清理，防止造成二次污染。</w:t>
      </w:r>
    </w:p>
    <w:p w14:paraId="3D90C726" w14:textId="77777777" w:rsidR="00A251B0" w:rsidRDefault="00A251B0" w:rsidP="00CA7DBC">
      <w:pPr>
        <w:pStyle w:val="afffffffff0"/>
      </w:pPr>
      <w:r>
        <w:rPr>
          <w:rFonts w:hint="eastAsia"/>
        </w:rPr>
        <w:t>可采用清水补给、再生水补给、水动力保持技术及其他补水活水措施和</w:t>
      </w:r>
      <w:r w:rsidRPr="0029185D">
        <w:rPr>
          <w:rFonts w:hint="eastAsia"/>
        </w:rPr>
        <w:t>调度措施等</w:t>
      </w:r>
      <w:r>
        <w:rPr>
          <w:rFonts w:hint="eastAsia"/>
        </w:rPr>
        <w:t>，改善水体水质。</w:t>
      </w:r>
    </w:p>
    <w:p w14:paraId="7EB352F7" w14:textId="5F741353" w:rsidR="00A251B0" w:rsidRDefault="00A251B0">
      <w:pPr>
        <w:pStyle w:val="afffffffff0"/>
      </w:pPr>
      <w:r w:rsidRPr="00475A66">
        <w:rPr>
          <w:rFonts w:hint="eastAsia"/>
        </w:rPr>
        <w:t>遇</w:t>
      </w:r>
      <w:r>
        <w:rPr>
          <w:rFonts w:hint="eastAsia"/>
        </w:rPr>
        <w:t>突发</w:t>
      </w:r>
      <w:r w:rsidRPr="00475A66">
        <w:rPr>
          <w:rFonts w:hint="eastAsia"/>
        </w:rPr>
        <w:t>水质污染情况，应采取增加设备数量、临时集中设置净水设备等措施，短时集中改善水质</w:t>
      </w:r>
      <w:r>
        <w:rPr>
          <w:rFonts w:hint="eastAsia"/>
        </w:rPr>
        <w:t>至</w:t>
      </w:r>
      <w:r w:rsidRPr="00475A66">
        <w:rPr>
          <w:rFonts w:hint="eastAsia"/>
        </w:rPr>
        <w:t>预定标准。</w:t>
      </w:r>
    </w:p>
    <w:p w14:paraId="0316466D" w14:textId="1C076C5B" w:rsidR="00746BDF" w:rsidRDefault="00746BDF">
      <w:pPr>
        <w:pStyle w:val="affd"/>
        <w:spacing w:before="120" w:after="120"/>
      </w:pPr>
      <w:bookmarkStart w:id="171" w:name="_Toc97823453"/>
      <w:bookmarkStart w:id="172" w:name="_Toc99552517"/>
      <w:r>
        <w:rPr>
          <w:rFonts w:hint="eastAsia"/>
        </w:rPr>
        <w:t>景观</w:t>
      </w:r>
      <w:r w:rsidR="00A32306">
        <w:rPr>
          <w:rFonts w:hint="eastAsia"/>
        </w:rPr>
        <w:t>设施</w:t>
      </w:r>
      <w:bookmarkEnd w:id="171"/>
      <w:bookmarkEnd w:id="172"/>
    </w:p>
    <w:p w14:paraId="4C872424" w14:textId="18130DD0" w:rsidR="001D11A4" w:rsidRDefault="001D11A4" w:rsidP="00CA7DBC">
      <w:pPr>
        <w:pStyle w:val="afffffffff1"/>
      </w:pPr>
      <w:bookmarkStart w:id="173" w:name="_Hlk98857999"/>
      <w:r w:rsidRPr="001D11A4">
        <w:rPr>
          <w:rFonts w:hint="eastAsia"/>
        </w:rPr>
        <w:t>河湖景观打造应因地制宜，自然不造作，与周边环境协调融合，融入当地历史文化与风俗人情特色。</w:t>
      </w:r>
    </w:p>
    <w:bookmarkEnd w:id="173"/>
    <w:p w14:paraId="2E7B9C74" w14:textId="3A83E86C" w:rsidR="001D11A4" w:rsidRDefault="001D11A4" w:rsidP="00CA7DBC">
      <w:pPr>
        <w:pStyle w:val="afffffffff1"/>
      </w:pPr>
      <w:r>
        <w:rPr>
          <w:rFonts w:hint="eastAsia"/>
        </w:rPr>
        <w:t>城镇</w:t>
      </w:r>
      <w:r w:rsidR="006A714D">
        <w:rPr>
          <w:rFonts w:hint="eastAsia"/>
        </w:rPr>
        <w:t>河湖景观</w:t>
      </w:r>
      <w:r>
        <w:rPr>
          <w:rFonts w:hint="eastAsia"/>
        </w:rPr>
        <w:t>建设</w:t>
      </w:r>
      <w:r w:rsidR="006A714D">
        <w:rPr>
          <w:rFonts w:hint="eastAsia"/>
        </w:rPr>
        <w:t>应符合城市总体规划、市政建设</w:t>
      </w:r>
      <w:r w:rsidR="006A7B2C">
        <w:rPr>
          <w:rFonts w:hint="eastAsia"/>
        </w:rPr>
        <w:t>和</w:t>
      </w:r>
      <w:r w:rsidR="006A714D">
        <w:rPr>
          <w:rFonts w:hint="eastAsia"/>
        </w:rPr>
        <w:t>园林绿化建设，将堤防、护岸等工程融入景观设计中，美化河湖及周边环境。</w:t>
      </w:r>
      <w:bookmarkStart w:id="174" w:name="_Toc97501040"/>
      <w:bookmarkEnd w:id="174"/>
    </w:p>
    <w:p w14:paraId="2B89DCAC" w14:textId="2D66D31F" w:rsidR="00C549FD" w:rsidRDefault="001D11A4" w:rsidP="00CA7DBC">
      <w:pPr>
        <w:pStyle w:val="afffffffff1"/>
      </w:pPr>
      <w:r>
        <w:rPr>
          <w:rFonts w:hint="eastAsia"/>
        </w:rPr>
        <w:t>乡村</w:t>
      </w:r>
      <w:r w:rsidR="00A8230A">
        <w:rPr>
          <w:rFonts w:hint="eastAsia"/>
        </w:rPr>
        <w:t>河湖景观建设宜保持原有自然景观风貌，体现当地乡土文化特色。</w:t>
      </w:r>
    </w:p>
    <w:p w14:paraId="4B385BC8" w14:textId="35048C94" w:rsidR="00FF059C" w:rsidRPr="008F3303" w:rsidRDefault="00FF059C">
      <w:pPr>
        <w:pStyle w:val="afffffffff1"/>
      </w:pPr>
      <w:r w:rsidRPr="008F3303">
        <w:rPr>
          <w:rFonts w:hint="eastAsia"/>
        </w:rPr>
        <w:t>在城镇段或居民集中居住段</w:t>
      </w:r>
      <w:r w:rsidR="000E38EC" w:rsidRPr="008F3303">
        <w:rPr>
          <w:rFonts w:hint="eastAsia"/>
        </w:rPr>
        <w:t>应根据居民对生产、生活、文化、娱乐等</w:t>
      </w:r>
      <w:r w:rsidR="00EF20D8" w:rsidRPr="008F3303">
        <w:rPr>
          <w:rFonts w:hint="eastAsia"/>
        </w:rPr>
        <w:t>的不同需求建设亲水设施，包括</w:t>
      </w:r>
      <w:r w:rsidRPr="008F3303">
        <w:rPr>
          <w:rFonts w:hint="eastAsia"/>
        </w:rPr>
        <w:t>亲水平台</w:t>
      </w:r>
      <w:r w:rsidR="00EF20D8" w:rsidRPr="008F3303">
        <w:rPr>
          <w:rFonts w:hint="eastAsia"/>
        </w:rPr>
        <w:t>、亲水台阶、亲水慢行道（步行道、自行车道</w:t>
      </w:r>
      <w:r w:rsidR="005549C2" w:rsidRPr="008F3303">
        <w:rPr>
          <w:rFonts w:hint="eastAsia"/>
        </w:rPr>
        <w:t>、综合慢行道</w:t>
      </w:r>
      <w:r w:rsidR="00EF20D8" w:rsidRPr="008F3303">
        <w:rPr>
          <w:rFonts w:hint="eastAsia"/>
        </w:rPr>
        <w:t>）</w:t>
      </w:r>
      <w:r w:rsidR="00A05243" w:rsidRPr="008F3303">
        <w:rPr>
          <w:rFonts w:hint="eastAsia"/>
        </w:rPr>
        <w:t>、滨水公园和配套设施</w:t>
      </w:r>
      <w:r w:rsidRPr="008F3303">
        <w:rPr>
          <w:rFonts w:hint="eastAsia"/>
        </w:rPr>
        <w:t>等亲水空间</w:t>
      </w:r>
      <w:r w:rsidR="005549C2" w:rsidRPr="008F3303">
        <w:rPr>
          <w:rFonts w:hint="eastAsia"/>
        </w:rPr>
        <w:t>。</w:t>
      </w:r>
      <w:r w:rsidR="00A114CC" w:rsidRPr="008F3303">
        <w:rPr>
          <w:rFonts w:hint="eastAsia"/>
        </w:rPr>
        <w:t>根据</w:t>
      </w:r>
      <w:r w:rsidR="00AB1DB5" w:rsidRPr="008F3303">
        <w:rPr>
          <w:rFonts w:hint="eastAsia"/>
        </w:rPr>
        <w:t>不同的功能定位，进行</w:t>
      </w:r>
      <w:r w:rsidR="005549C2" w:rsidRPr="008F3303">
        <w:rPr>
          <w:rFonts w:hint="eastAsia"/>
        </w:rPr>
        <w:t>亲水设施建设</w:t>
      </w:r>
      <w:r w:rsidR="00CE35B2" w:rsidRPr="008F3303">
        <w:rPr>
          <w:rFonts w:hint="eastAsia"/>
        </w:rPr>
        <w:t>：</w:t>
      </w:r>
    </w:p>
    <w:p w14:paraId="6E465341" w14:textId="006536DD" w:rsidR="009C27E3" w:rsidRPr="008F3303" w:rsidRDefault="009C27E3" w:rsidP="00CA7DBC">
      <w:pPr>
        <w:pStyle w:val="af2"/>
        <w:jc w:val="both"/>
        <w:rPr>
          <w:rFonts w:ascii="Times New Roman"/>
        </w:rPr>
      </w:pPr>
      <w:r w:rsidRPr="008F3303">
        <w:t>亲水平台应设置在浅水、缓流、</w:t>
      </w:r>
      <w:r w:rsidR="00E36230" w:rsidRPr="008F3303">
        <w:rPr>
          <w:rFonts w:ascii="Times New Roman"/>
        </w:rPr>
        <w:t>常水位变幅小于</w:t>
      </w:r>
      <w:r w:rsidR="00E36230" w:rsidRPr="008F3303">
        <w:rPr>
          <w:rFonts w:ascii="Times New Roman"/>
        </w:rPr>
        <w:t>0.5 m</w:t>
      </w:r>
      <w:r w:rsidR="00B872A6" w:rsidRPr="008F3303">
        <w:rPr>
          <w:rFonts w:ascii="Times New Roman" w:hint="eastAsia"/>
        </w:rPr>
        <w:t>、</w:t>
      </w:r>
      <w:r w:rsidRPr="008F3303">
        <w:t>不影响河湖行洪排涝和堤防安全的区段</w:t>
      </w:r>
      <w:r w:rsidR="00EF51A5" w:rsidRPr="008F3303">
        <w:rPr>
          <w:rFonts w:hint="eastAsia"/>
        </w:rPr>
        <w:t>，</w:t>
      </w:r>
      <w:r w:rsidRPr="008F3303">
        <w:t>平台高程宜比常水位高</w:t>
      </w:r>
      <w:r w:rsidRPr="008F3303">
        <w:rPr>
          <w:rFonts w:ascii="Times New Roman"/>
        </w:rPr>
        <w:t>0.2 m~0.5 m</w:t>
      </w:r>
      <w:r w:rsidRPr="008F3303">
        <w:rPr>
          <w:rFonts w:ascii="Times New Roman" w:hint="eastAsia"/>
        </w:rPr>
        <w:t>，宽度宜大于</w:t>
      </w:r>
      <w:r w:rsidRPr="008F3303">
        <w:rPr>
          <w:rFonts w:ascii="Times New Roman"/>
        </w:rPr>
        <w:t>1</w:t>
      </w:r>
      <w:r w:rsidR="00A92AFD" w:rsidRPr="008F3303">
        <w:rPr>
          <w:rFonts w:ascii="Times New Roman"/>
        </w:rPr>
        <w:t>.</w:t>
      </w:r>
      <w:r w:rsidRPr="008F3303">
        <w:rPr>
          <w:rFonts w:ascii="Times New Roman"/>
        </w:rPr>
        <w:t>5 m</w:t>
      </w:r>
      <w:r w:rsidR="008A10F4" w:rsidRPr="008F3303">
        <w:rPr>
          <w:rFonts w:ascii="Times New Roman" w:hint="eastAsia"/>
        </w:rPr>
        <w:t>；</w:t>
      </w:r>
    </w:p>
    <w:p w14:paraId="5313E4DC" w14:textId="2BB28E07" w:rsidR="00227034" w:rsidRPr="008F3303" w:rsidRDefault="00227034" w:rsidP="00CA7DBC">
      <w:pPr>
        <w:pStyle w:val="af2"/>
        <w:jc w:val="both"/>
        <w:rPr>
          <w:rFonts w:ascii="Times New Roman"/>
        </w:rPr>
      </w:pPr>
      <w:r w:rsidRPr="008F3303">
        <w:rPr>
          <w:rFonts w:ascii="Times New Roman" w:hint="eastAsia"/>
        </w:rPr>
        <w:t>亲水台阶</w:t>
      </w:r>
      <w:r w:rsidR="00E36230" w:rsidRPr="008F3303">
        <w:rPr>
          <w:rFonts w:ascii="Times New Roman" w:hint="eastAsia"/>
        </w:rPr>
        <w:t>宜布置在常水位变幅在</w:t>
      </w:r>
      <w:r w:rsidR="00E36230" w:rsidRPr="008F3303">
        <w:rPr>
          <w:rFonts w:ascii="Times New Roman" w:hint="eastAsia"/>
        </w:rPr>
        <w:t>0</w:t>
      </w:r>
      <w:r w:rsidR="00E36230" w:rsidRPr="008F3303">
        <w:rPr>
          <w:rFonts w:ascii="Times New Roman"/>
        </w:rPr>
        <w:t>.5</w:t>
      </w:r>
      <w:r w:rsidR="000D6C01">
        <w:rPr>
          <w:rFonts w:ascii="Times New Roman"/>
        </w:rPr>
        <w:t xml:space="preserve"> </w:t>
      </w:r>
      <w:r w:rsidR="000D6C01" w:rsidRPr="008F3303">
        <w:rPr>
          <w:rFonts w:ascii="Times New Roman"/>
        </w:rPr>
        <w:t xml:space="preserve">m </w:t>
      </w:r>
      <w:r w:rsidR="00E36230" w:rsidRPr="008F3303">
        <w:rPr>
          <w:rFonts w:ascii="Times New Roman"/>
        </w:rPr>
        <w:t>~2.0 m</w:t>
      </w:r>
      <w:r w:rsidR="00E36230" w:rsidRPr="008F3303">
        <w:rPr>
          <w:rFonts w:ascii="Times New Roman" w:hint="eastAsia"/>
        </w:rPr>
        <w:t>的区段，</w:t>
      </w:r>
      <w:r w:rsidRPr="008F3303">
        <w:rPr>
          <w:rFonts w:ascii="Times New Roman" w:hint="eastAsia"/>
        </w:rPr>
        <w:t>每级长度不宜小于</w:t>
      </w:r>
      <w:r w:rsidRPr="008F3303">
        <w:rPr>
          <w:rFonts w:ascii="Times New Roman"/>
        </w:rPr>
        <w:t>2.0 m</w:t>
      </w:r>
      <w:r w:rsidRPr="008F3303">
        <w:rPr>
          <w:rFonts w:ascii="Times New Roman" w:hint="eastAsia"/>
        </w:rPr>
        <w:t>，宽度不宜小于</w:t>
      </w:r>
      <w:r w:rsidRPr="008F3303">
        <w:rPr>
          <w:rFonts w:ascii="Times New Roman"/>
        </w:rPr>
        <w:t>0.3 m</w:t>
      </w:r>
      <w:r w:rsidRPr="008F3303">
        <w:rPr>
          <w:rFonts w:ascii="Times New Roman" w:hint="eastAsia"/>
        </w:rPr>
        <w:t>，高度不宜超过</w:t>
      </w:r>
      <w:r w:rsidRPr="008F3303">
        <w:rPr>
          <w:rFonts w:ascii="Times New Roman"/>
        </w:rPr>
        <w:t>0.15 m</w:t>
      </w:r>
      <w:r w:rsidRPr="008F3303">
        <w:rPr>
          <w:rFonts w:ascii="Times New Roman" w:hint="eastAsia"/>
        </w:rPr>
        <w:t>，其纵向延伸范围应大于常水位变幅，最低台阶应延伸至常水位以下</w:t>
      </w:r>
      <w:r w:rsidR="006A7B2C" w:rsidRPr="008F3303">
        <w:rPr>
          <w:rFonts w:ascii="Times New Roman" w:hint="eastAsia"/>
        </w:rPr>
        <w:t>；</w:t>
      </w:r>
    </w:p>
    <w:p w14:paraId="5C4F341C" w14:textId="1B52D61C" w:rsidR="00593CFF" w:rsidRPr="003E1D6F" w:rsidRDefault="00126812" w:rsidP="003E1D6F">
      <w:pPr>
        <w:pStyle w:val="af2"/>
        <w:jc w:val="both"/>
      </w:pPr>
      <w:r w:rsidRPr="008F3303">
        <w:rPr>
          <w:rFonts w:ascii="Times New Roman" w:hint="eastAsia"/>
        </w:rPr>
        <w:t>亲水慢行道</w:t>
      </w:r>
      <w:r w:rsidR="001D03E4" w:rsidRPr="008F3303">
        <w:rPr>
          <w:rFonts w:ascii="Times New Roman" w:hint="eastAsia"/>
        </w:rPr>
        <w:t>应与周边环境相协</w:t>
      </w:r>
      <w:r w:rsidR="001D03E4" w:rsidRPr="003E1D6F">
        <w:rPr>
          <w:rFonts w:ascii="Times New Roman" w:hint="eastAsia"/>
        </w:rPr>
        <w:t>调</w:t>
      </w:r>
      <w:r w:rsidRPr="003E1D6F">
        <w:rPr>
          <w:rFonts w:ascii="Times New Roman" w:hint="eastAsia"/>
        </w:rPr>
        <w:t>，</w:t>
      </w:r>
      <w:r w:rsidR="001D03E4" w:rsidRPr="003E1D6F">
        <w:rPr>
          <w:rFonts w:ascii="Times New Roman" w:hint="eastAsia"/>
        </w:rPr>
        <w:t>宜</w:t>
      </w:r>
      <w:r w:rsidR="00EA692A" w:rsidRPr="003E1D6F">
        <w:rPr>
          <w:rFonts w:ascii="Times New Roman" w:hint="eastAsia"/>
        </w:rPr>
        <w:t>采用单向横坡，</w:t>
      </w:r>
      <w:r w:rsidR="00D7521A" w:rsidRPr="003E1D6F">
        <w:rPr>
          <w:rFonts w:ascii="Times New Roman" w:hint="eastAsia"/>
        </w:rPr>
        <w:t>横坡宜</w:t>
      </w:r>
      <w:r w:rsidR="00EA692A" w:rsidRPr="003E1D6F">
        <w:rPr>
          <w:rFonts w:ascii="Times New Roman" w:hint="eastAsia"/>
        </w:rPr>
        <w:t>采用</w:t>
      </w:r>
      <w:r w:rsidR="00D7521A" w:rsidRPr="003E1D6F">
        <w:rPr>
          <w:rFonts w:ascii="Times New Roman" w:hint="eastAsia"/>
        </w:rPr>
        <w:t>1</w:t>
      </w:r>
      <w:r w:rsidR="00D7521A" w:rsidRPr="003E1D6F">
        <w:rPr>
          <w:rFonts w:ascii="Times New Roman"/>
        </w:rPr>
        <w:t>%~2%</w:t>
      </w:r>
      <w:r w:rsidR="00D7521A" w:rsidRPr="003E1D6F">
        <w:rPr>
          <w:rFonts w:ascii="Times New Roman" w:hint="eastAsia"/>
        </w:rPr>
        <w:t>，</w:t>
      </w:r>
      <w:bookmarkStart w:id="175" w:name="_Hlk97682736"/>
      <w:r w:rsidR="00EA692A" w:rsidRPr="003E1D6F">
        <w:rPr>
          <w:rFonts w:ascii="Times New Roman" w:hint="eastAsia"/>
        </w:rPr>
        <w:t>纵坡宜小于</w:t>
      </w:r>
      <w:r w:rsidR="00EA692A" w:rsidRPr="003E1D6F">
        <w:rPr>
          <w:rFonts w:ascii="Times New Roman" w:hint="eastAsia"/>
        </w:rPr>
        <w:t>2</w:t>
      </w:r>
      <w:r w:rsidR="00EA692A" w:rsidRPr="003E1D6F">
        <w:rPr>
          <w:rFonts w:ascii="Times New Roman"/>
        </w:rPr>
        <w:t>.</w:t>
      </w:r>
      <w:r w:rsidR="00EA692A" w:rsidRPr="003E1D6F">
        <w:rPr>
          <w:rFonts w:ascii="Times New Roman" w:hint="eastAsia"/>
        </w:rPr>
        <w:t>5</w:t>
      </w:r>
      <w:r w:rsidR="00EA692A" w:rsidRPr="003E1D6F">
        <w:rPr>
          <w:rFonts w:ascii="Times New Roman"/>
        </w:rPr>
        <w:t>%</w:t>
      </w:r>
      <w:r w:rsidR="00EA692A" w:rsidRPr="003E1D6F">
        <w:rPr>
          <w:rFonts w:ascii="Times New Roman" w:hint="eastAsia"/>
        </w:rPr>
        <w:t>，</w:t>
      </w:r>
      <w:bookmarkEnd w:id="175"/>
      <w:r w:rsidR="00A37EAA" w:rsidRPr="003E1D6F">
        <w:rPr>
          <w:rFonts w:hint="eastAsia"/>
        </w:rPr>
        <w:t>宽度不</w:t>
      </w:r>
      <w:r w:rsidR="00785003" w:rsidRPr="003E1D6F">
        <w:rPr>
          <w:rFonts w:hint="eastAsia"/>
        </w:rPr>
        <w:t>应</w:t>
      </w:r>
      <w:r w:rsidR="00A37EAA" w:rsidRPr="003E1D6F">
        <w:rPr>
          <w:rFonts w:hint="eastAsia"/>
        </w:rPr>
        <w:t>小于</w:t>
      </w:r>
      <w:r w:rsidR="00A37EAA" w:rsidRPr="003E1D6F">
        <w:rPr>
          <w:rFonts w:ascii="Times New Roman"/>
        </w:rPr>
        <w:t>1.5 m</w:t>
      </w:r>
      <w:r w:rsidR="00A37EAA" w:rsidRPr="003E1D6F">
        <w:rPr>
          <w:rFonts w:ascii="Times New Roman" w:hint="eastAsia"/>
        </w:rPr>
        <w:t>，</w:t>
      </w:r>
      <w:r w:rsidR="00785003" w:rsidRPr="003E1D6F">
        <w:rPr>
          <w:rFonts w:ascii="Times New Roman" w:hint="eastAsia"/>
        </w:rPr>
        <w:t>最小净高不应小于</w:t>
      </w:r>
      <w:r w:rsidR="00785003" w:rsidRPr="003E1D6F">
        <w:rPr>
          <w:rFonts w:ascii="Times New Roman" w:hint="eastAsia"/>
        </w:rPr>
        <w:t>2</w:t>
      </w:r>
      <w:r w:rsidR="00785003" w:rsidRPr="003E1D6F">
        <w:rPr>
          <w:rFonts w:ascii="Times New Roman"/>
        </w:rPr>
        <w:t>.5</w:t>
      </w:r>
      <w:r w:rsidR="00785003" w:rsidRPr="003E1D6F">
        <w:rPr>
          <w:rFonts w:ascii="Times New Roman" w:hint="eastAsia"/>
        </w:rPr>
        <w:t>m</w:t>
      </w:r>
      <w:r w:rsidR="00785003" w:rsidRPr="003E1D6F">
        <w:rPr>
          <w:rFonts w:ascii="Times New Roman" w:hint="eastAsia"/>
        </w:rPr>
        <w:t>，</w:t>
      </w:r>
      <w:r w:rsidR="003E1D6F" w:rsidRPr="003E1D6F">
        <w:rPr>
          <w:rFonts w:ascii="Times New Roman" w:hint="eastAsia"/>
        </w:rPr>
        <w:t>路面材料应优先选用经济、环保、生态和透水的材料；</w:t>
      </w:r>
    </w:p>
    <w:p w14:paraId="31E94A0D" w14:textId="57804BBE" w:rsidR="005549C2" w:rsidRDefault="00227034" w:rsidP="00CA7DBC">
      <w:pPr>
        <w:pStyle w:val="af2"/>
        <w:jc w:val="both"/>
        <w:rPr>
          <w:rFonts w:ascii="Times New Roman"/>
        </w:rPr>
      </w:pPr>
      <w:r w:rsidRPr="003E1D6F">
        <w:t>滨水公园</w:t>
      </w:r>
      <w:proofErr w:type="gramStart"/>
      <w:r w:rsidRPr="003E1D6F">
        <w:t>宜建设</w:t>
      </w:r>
      <w:proofErr w:type="gramEnd"/>
      <w:r w:rsidRPr="003E1D6F">
        <w:t>在桥头、路口、古迹、古木、人流聚集点</w:t>
      </w:r>
      <w:r w:rsidRPr="00F206D6">
        <w:t>、洲滩等河湖</w:t>
      </w:r>
      <w:r w:rsidR="00E652DE">
        <w:rPr>
          <w:rFonts w:hint="eastAsia"/>
        </w:rPr>
        <w:t>重要</w:t>
      </w:r>
      <w:r w:rsidRPr="00F206D6">
        <w:t>节点处</w:t>
      </w:r>
      <w:r w:rsidR="00411339">
        <w:rPr>
          <w:rFonts w:hint="eastAsia"/>
        </w:rPr>
        <w:t>，</w:t>
      </w:r>
      <w:r w:rsidR="002031FB">
        <w:rPr>
          <w:rFonts w:hint="eastAsia"/>
        </w:rPr>
        <w:t>设计</w:t>
      </w:r>
      <w:r w:rsidR="009769F9">
        <w:rPr>
          <w:rFonts w:hint="eastAsia"/>
        </w:rPr>
        <w:t>应满足</w:t>
      </w:r>
      <w:r w:rsidR="00411339" w:rsidRPr="00CA7DBC">
        <w:rPr>
          <w:rFonts w:ascii="Times New Roman"/>
        </w:rPr>
        <w:t>GB 51192</w:t>
      </w:r>
      <w:r w:rsidR="00411339">
        <w:rPr>
          <w:rFonts w:hint="eastAsia"/>
        </w:rPr>
        <w:t>的规定</w:t>
      </w:r>
      <w:r w:rsidR="005549C2">
        <w:rPr>
          <w:rFonts w:hint="eastAsia"/>
        </w:rPr>
        <w:t>；</w:t>
      </w:r>
    </w:p>
    <w:p w14:paraId="51BAB13C" w14:textId="46C585C0" w:rsidR="00227034" w:rsidRPr="005549C2" w:rsidRDefault="00227034" w:rsidP="00CA7DBC">
      <w:pPr>
        <w:pStyle w:val="af2"/>
        <w:jc w:val="both"/>
        <w:rPr>
          <w:rFonts w:ascii="Times New Roman"/>
        </w:rPr>
      </w:pPr>
      <w:r w:rsidRPr="005549C2">
        <w:rPr>
          <w:rFonts w:ascii="Times New Roman" w:hint="eastAsia"/>
        </w:rPr>
        <w:t>宜根据人群和场地需求合理布置管理用房、公厕、亭廊、停车场、垃圾箱、椅凳、</w:t>
      </w:r>
      <w:r w:rsidR="00565722" w:rsidRPr="005549C2">
        <w:rPr>
          <w:rFonts w:ascii="Times New Roman" w:hint="eastAsia"/>
        </w:rPr>
        <w:t>无障碍设施、</w:t>
      </w:r>
      <w:r w:rsidR="00C565F8">
        <w:rPr>
          <w:rFonts w:ascii="Times New Roman" w:hint="eastAsia"/>
        </w:rPr>
        <w:t>灯光工程</w:t>
      </w:r>
      <w:r w:rsidRPr="005549C2">
        <w:rPr>
          <w:rFonts w:ascii="Times New Roman" w:hint="eastAsia"/>
        </w:rPr>
        <w:t>等，</w:t>
      </w:r>
      <w:r w:rsidR="000C79D4" w:rsidRPr="000C79D4">
        <w:rPr>
          <w:rFonts w:ascii="Times New Roman" w:hint="eastAsia"/>
        </w:rPr>
        <w:t>不宜过度设置灯光亮化设施</w:t>
      </w:r>
      <w:r w:rsidRPr="005549C2">
        <w:rPr>
          <w:rFonts w:ascii="Times New Roman" w:hint="eastAsia"/>
        </w:rPr>
        <w:t>。</w:t>
      </w:r>
    </w:p>
    <w:p w14:paraId="5F4CC19F" w14:textId="77777777" w:rsidR="001F04B8" w:rsidRDefault="00136604">
      <w:pPr>
        <w:pStyle w:val="afffffffff1"/>
        <w:rPr>
          <w:rFonts w:ascii="Times New Roman"/>
        </w:rPr>
      </w:pPr>
      <w:r w:rsidRPr="00F206D6">
        <w:rPr>
          <w:rFonts w:ascii="Times New Roman"/>
        </w:rPr>
        <w:t>完善外围道路</w:t>
      </w:r>
      <w:r w:rsidR="007B3A7F">
        <w:rPr>
          <w:rFonts w:ascii="Times New Roman" w:hint="eastAsia"/>
        </w:rPr>
        <w:t>建设</w:t>
      </w:r>
      <w:r w:rsidRPr="00F206D6">
        <w:rPr>
          <w:rFonts w:ascii="Times New Roman"/>
        </w:rPr>
        <w:t>，保证公园、广场等滨水休息空间便捷可达。</w:t>
      </w:r>
    </w:p>
    <w:p w14:paraId="4528B5FC" w14:textId="7C3C8740" w:rsidR="00012BCF" w:rsidRPr="003D3654" w:rsidRDefault="00357331" w:rsidP="00A97E62">
      <w:pPr>
        <w:pStyle w:val="afffffffff1"/>
        <w:rPr>
          <w:rFonts w:ascii="Times New Roman"/>
        </w:rPr>
      </w:pPr>
      <w:r w:rsidRPr="003D3654">
        <w:rPr>
          <w:rFonts w:ascii="Times New Roman" w:hint="eastAsia"/>
        </w:rPr>
        <w:t>加强</w:t>
      </w:r>
      <w:r w:rsidR="00437312" w:rsidRPr="003D3654">
        <w:rPr>
          <w:rFonts w:ascii="Times New Roman" w:hint="eastAsia"/>
        </w:rPr>
        <w:t>河湖景观及外围道路</w:t>
      </w:r>
      <w:r w:rsidR="00012BCF" w:rsidRPr="003D3654">
        <w:rPr>
          <w:rFonts w:ascii="Times New Roman" w:hint="eastAsia"/>
        </w:rPr>
        <w:t>的</w:t>
      </w:r>
      <w:r w:rsidR="003C32DF">
        <w:rPr>
          <w:rFonts w:ascii="Times New Roman" w:hint="eastAsia"/>
        </w:rPr>
        <w:t>海绵城市建设，</w:t>
      </w:r>
      <w:r w:rsidR="003D3654" w:rsidRPr="003D3654">
        <w:rPr>
          <w:rFonts w:ascii="Times New Roman" w:hint="eastAsia"/>
        </w:rPr>
        <w:t>优先采用各类绿色雨水基础设施，</w:t>
      </w:r>
      <w:r w:rsidRPr="003D3654">
        <w:rPr>
          <w:rFonts w:ascii="Times New Roman" w:hint="eastAsia"/>
        </w:rPr>
        <w:t>推广透水铺装、</w:t>
      </w:r>
      <w:r w:rsidR="00012BCF" w:rsidRPr="003D3654">
        <w:rPr>
          <w:rFonts w:ascii="Times New Roman" w:hint="eastAsia"/>
        </w:rPr>
        <w:t>集雨型生态边沟、雨水花园</w:t>
      </w:r>
      <w:r w:rsidR="003D3654">
        <w:rPr>
          <w:rFonts w:ascii="Times New Roman" w:hint="eastAsia"/>
        </w:rPr>
        <w:t>等技术。</w:t>
      </w:r>
    </w:p>
    <w:p w14:paraId="20DA868D" w14:textId="77777777" w:rsidR="00207AD4" w:rsidRDefault="00207AD4">
      <w:pPr>
        <w:pStyle w:val="affc"/>
        <w:spacing w:before="240" w:after="240"/>
      </w:pPr>
      <w:bookmarkStart w:id="176" w:name="_Toc86339008"/>
      <w:bookmarkStart w:id="177" w:name="_Toc97501043"/>
      <w:bookmarkStart w:id="178" w:name="_Toc97823454"/>
      <w:bookmarkStart w:id="179" w:name="_Toc99552518"/>
      <w:r>
        <w:lastRenderedPageBreak/>
        <w:t>水文化</w:t>
      </w:r>
      <w:bookmarkEnd w:id="176"/>
      <w:bookmarkEnd w:id="177"/>
      <w:bookmarkEnd w:id="178"/>
      <w:bookmarkEnd w:id="179"/>
    </w:p>
    <w:p w14:paraId="7A689700" w14:textId="77777777" w:rsidR="00A729B4" w:rsidRDefault="00F0351A">
      <w:pPr>
        <w:pStyle w:val="affd"/>
        <w:spacing w:before="120" w:after="120"/>
      </w:pPr>
      <w:bookmarkStart w:id="180" w:name="_Toc97501044"/>
      <w:bookmarkStart w:id="181" w:name="_Toc97823455"/>
      <w:bookmarkStart w:id="182" w:name="_Toc99552519"/>
      <w:r>
        <w:rPr>
          <w:rFonts w:hint="eastAsia"/>
        </w:rPr>
        <w:t>基本要求</w:t>
      </w:r>
      <w:bookmarkEnd w:id="180"/>
      <w:bookmarkEnd w:id="181"/>
      <w:bookmarkEnd w:id="182"/>
    </w:p>
    <w:p w14:paraId="29527313" w14:textId="49B44420" w:rsidR="00901BBB" w:rsidRDefault="00591E1A" w:rsidP="00CA7DBC">
      <w:pPr>
        <w:pStyle w:val="afffffffff1"/>
      </w:pPr>
      <w:r>
        <w:rPr>
          <w:rFonts w:hint="eastAsia"/>
        </w:rPr>
        <w:t>应加强</w:t>
      </w:r>
      <w:r w:rsidR="00901BBB" w:rsidRPr="00901BBB">
        <w:rPr>
          <w:rFonts w:hint="eastAsia"/>
        </w:rPr>
        <w:t>河湖文化</w:t>
      </w:r>
      <w:r>
        <w:rPr>
          <w:rFonts w:hint="eastAsia"/>
        </w:rPr>
        <w:t>的保护</w:t>
      </w:r>
      <w:r w:rsidR="000C67ED">
        <w:rPr>
          <w:rFonts w:hint="eastAsia"/>
        </w:rPr>
        <w:t>、</w:t>
      </w:r>
      <w:r>
        <w:rPr>
          <w:rFonts w:hint="eastAsia"/>
        </w:rPr>
        <w:t>传承</w:t>
      </w:r>
      <w:r w:rsidR="000C67ED">
        <w:rPr>
          <w:rFonts w:hint="eastAsia"/>
        </w:rPr>
        <w:t>与发展，水文化场馆、景观设施建设，</w:t>
      </w:r>
      <w:r w:rsidR="00901BBB" w:rsidRPr="00901BBB">
        <w:rPr>
          <w:rFonts w:hint="eastAsia"/>
        </w:rPr>
        <w:t>提升河湖品质</w:t>
      </w:r>
      <w:r w:rsidR="007C7EC4">
        <w:rPr>
          <w:rFonts w:hint="eastAsia"/>
        </w:rPr>
        <w:t>，提高文化自信</w:t>
      </w:r>
      <w:r w:rsidR="00901BBB" w:rsidRPr="00901BBB">
        <w:rPr>
          <w:rFonts w:hint="eastAsia"/>
        </w:rPr>
        <w:t>。</w:t>
      </w:r>
    </w:p>
    <w:p w14:paraId="59786ADC" w14:textId="373A85BD" w:rsidR="008A2508" w:rsidRDefault="0029577C" w:rsidP="00CA7DBC">
      <w:pPr>
        <w:pStyle w:val="afffffffff1"/>
      </w:pPr>
      <w:r>
        <w:rPr>
          <w:rFonts w:hint="eastAsia"/>
        </w:rPr>
        <w:t>河湖</w:t>
      </w:r>
      <w:r w:rsidR="0054406A">
        <w:t>规划</w:t>
      </w:r>
      <w:r w:rsidR="0054406A">
        <w:rPr>
          <w:rFonts w:hint="eastAsia"/>
        </w:rPr>
        <w:t>、</w:t>
      </w:r>
      <w:r w:rsidR="0054406A">
        <w:t>设计</w:t>
      </w:r>
      <w:r w:rsidR="0054406A">
        <w:rPr>
          <w:rFonts w:hint="eastAsia"/>
        </w:rPr>
        <w:t>、</w:t>
      </w:r>
      <w:r w:rsidR="0054406A">
        <w:t>建设</w:t>
      </w:r>
      <w:r w:rsidR="0054406A">
        <w:rPr>
          <w:rFonts w:hint="eastAsia"/>
        </w:rPr>
        <w:t>、</w:t>
      </w:r>
      <w:r w:rsidR="0054406A">
        <w:t>管理</w:t>
      </w:r>
      <w:r w:rsidR="0052711D">
        <w:rPr>
          <w:rFonts w:hint="eastAsia"/>
        </w:rPr>
        <w:t>中</w:t>
      </w:r>
      <w:r w:rsidR="002E590F">
        <w:t>应</w:t>
      </w:r>
      <w:r w:rsidR="0054406A">
        <w:t>融入</w:t>
      </w:r>
      <w:r w:rsidR="0054406A" w:rsidRPr="003746D9">
        <w:t>水工程文化</w:t>
      </w:r>
      <w:r w:rsidR="0054406A">
        <w:rPr>
          <w:rFonts w:hint="eastAsia"/>
        </w:rPr>
        <w:t>、</w:t>
      </w:r>
      <w:r w:rsidR="0054406A">
        <w:t>治水精神</w:t>
      </w:r>
      <w:r w:rsidR="0054406A">
        <w:rPr>
          <w:rFonts w:hint="eastAsia"/>
        </w:rPr>
        <w:t>、</w:t>
      </w:r>
      <w:r w:rsidR="0054406A">
        <w:t>地域人文</w:t>
      </w:r>
      <w:r w:rsidR="0054406A">
        <w:rPr>
          <w:rFonts w:hint="eastAsia"/>
        </w:rPr>
        <w:t>、</w:t>
      </w:r>
      <w:r w:rsidR="0054406A">
        <w:t>特色风貌等</w:t>
      </w:r>
      <w:r w:rsidR="0052711D">
        <w:rPr>
          <w:rFonts w:hint="eastAsia"/>
        </w:rPr>
        <w:t>，</w:t>
      </w:r>
      <w:r w:rsidR="008A2508">
        <w:t>突出</w:t>
      </w:r>
      <w:r w:rsidR="008A2508" w:rsidRPr="00D509D7">
        <w:t>地方特色</w:t>
      </w:r>
      <w:r w:rsidR="00D509D7" w:rsidRPr="00D509D7">
        <w:rPr>
          <w:rFonts w:hint="eastAsia"/>
        </w:rPr>
        <w:t>和</w:t>
      </w:r>
      <w:r w:rsidR="008A2508" w:rsidRPr="00D509D7">
        <w:rPr>
          <w:rFonts w:hint="eastAsia"/>
        </w:rPr>
        <w:t>文化精髓。</w:t>
      </w:r>
    </w:p>
    <w:p w14:paraId="5B297541" w14:textId="1BFC177F" w:rsidR="008F6916" w:rsidRDefault="008F6916" w:rsidP="00CA7DBC">
      <w:pPr>
        <w:pStyle w:val="afffffffff1"/>
      </w:pPr>
      <w:r>
        <w:rPr>
          <w:rFonts w:hint="eastAsia"/>
        </w:rPr>
        <w:t>文化作品的创造、宣传应考虑不同民族、地区的风俗习惯。</w:t>
      </w:r>
    </w:p>
    <w:p w14:paraId="7BA867EA" w14:textId="14B54FAB" w:rsidR="00605BF9" w:rsidRDefault="00615F42" w:rsidP="00941740">
      <w:pPr>
        <w:pStyle w:val="affd"/>
        <w:spacing w:before="120" w:after="120"/>
      </w:pPr>
      <w:bookmarkStart w:id="183" w:name="_Toc97501045"/>
      <w:bookmarkStart w:id="184" w:name="_Toc97501046"/>
      <w:bookmarkStart w:id="185" w:name="_Toc97823456"/>
      <w:bookmarkStart w:id="186" w:name="_Toc99552520"/>
      <w:bookmarkEnd w:id="183"/>
      <w:r>
        <w:rPr>
          <w:rFonts w:hint="eastAsia"/>
        </w:rPr>
        <w:t>历史古迹</w:t>
      </w:r>
      <w:bookmarkEnd w:id="184"/>
      <w:bookmarkEnd w:id="185"/>
      <w:bookmarkEnd w:id="186"/>
    </w:p>
    <w:p w14:paraId="06A76EBA" w14:textId="77D47802" w:rsidR="00615F42" w:rsidRDefault="00E8022D">
      <w:pPr>
        <w:pStyle w:val="affe"/>
        <w:spacing w:before="120" w:after="120"/>
      </w:pPr>
      <w:r>
        <w:rPr>
          <w:rFonts w:hint="eastAsia"/>
        </w:rPr>
        <w:t>认定</w:t>
      </w:r>
    </w:p>
    <w:p w14:paraId="1290BC3B" w14:textId="47BE1B14" w:rsidR="00C31035" w:rsidRDefault="009E6186">
      <w:pPr>
        <w:pStyle w:val="affffb"/>
        <w:ind w:firstLine="420"/>
      </w:pPr>
      <w:r>
        <w:rPr>
          <w:rFonts w:hint="eastAsia"/>
        </w:rPr>
        <w:t>明确</w:t>
      </w:r>
      <w:r w:rsidR="003D4222">
        <w:rPr>
          <w:rFonts w:hint="eastAsia"/>
        </w:rPr>
        <w:t>水文化</w:t>
      </w:r>
      <w:r>
        <w:rPr>
          <w:rFonts w:hint="eastAsia"/>
        </w:rPr>
        <w:t>历史古迹的认定标准和程序，</w:t>
      </w:r>
      <w:r w:rsidR="00587CBB">
        <w:rPr>
          <w:rFonts w:hint="eastAsia"/>
        </w:rPr>
        <w:t>确定保护原则，明确具体位置和界线</w:t>
      </w:r>
      <w:r w:rsidR="00C31035">
        <w:rPr>
          <w:rFonts w:hint="eastAsia"/>
        </w:rPr>
        <w:t>。</w:t>
      </w:r>
    </w:p>
    <w:p w14:paraId="604F8CA4" w14:textId="5CEA685A" w:rsidR="009D41F8" w:rsidRPr="00A56F25" w:rsidRDefault="00EE55E6" w:rsidP="00941740">
      <w:pPr>
        <w:pStyle w:val="affe"/>
        <w:spacing w:before="120" w:after="120"/>
        <w:rPr>
          <w:rFonts w:ascii="Times New Roman"/>
        </w:rPr>
      </w:pPr>
      <w:r>
        <w:rPr>
          <w:rFonts w:hint="eastAsia"/>
        </w:rPr>
        <w:t>保护</w:t>
      </w:r>
    </w:p>
    <w:p w14:paraId="10794695" w14:textId="4E6C0B88" w:rsidR="00CA60C7" w:rsidRDefault="00CA60C7" w:rsidP="00941740">
      <w:pPr>
        <w:pStyle w:val="afffffffff0"/>
      </w:pPr>
      <w:r w:rsidRPr="00CA60C7">
        <w:rPr>
          <w:rFonts w:hint="eastAsia"/>
        </w:rPr>
        <w:t>应科学保护古闸、古堤、古渡、古桥、古堰、古埠头、古碑刻、古栈道、古灌排工程等</w:t>
      </w:r>
      <w:r w:rsidR="00C80E92">
        <w:rPr>
          <w:rFonts w:hint="eastAsia"/>
        </w:rPr>
        <w:t>水</w:t>
      </w:r>
      <w:r w:rsidR="00591E1A">
        <w:rPr>
          <w:rFonts w:hint="eastAsia"/>
        </w:rPr>
        <w:t>文化</w:t>
      </w:r>
      <w:r w:rsidR="00C80E92">
        <w:rPr>
          <w:rFonts w:hint="eastAsia"/>
        </w:rPr>
        <w:t>古迹</w:t>
      </w:r>
      <w:r w:rsidR="005C12E9">
        <w:rPr>
          <w:rFonts w:hint="eastAsia"/>
        </w:rPr>
        <w:t>。</w:t>
      </w:r>
    </w:p>
    <w:p w14:paraId="4191AE62" w14:textId="06EED32C" w:rsidR="00B52B66" w:rsidRDefault="00F26A32">
      <w:pPr>
        <w:pStyle w:val="afffffffff0"/>
      </w:pPr>
      <w:r>
        <w:rPr>
          <w:rFonts w:hint="eastAsia"/>
        </w:rPr>
        <w:t>水</w:t>
      </w:r>
      <w:r w:rsidR="00043E02">
        <w:rPr>
          <w:rFonts w:hint="eastAsia"/>
        </w:rPr>
        <w:t>文化</w:t>
      </w:r>
      <w:r>
        <w:rPr>
          <w:rFonts w:hint="eastAsia"/>
        </w:rPr>
        <w:t>古迹</w:t>
      </w:r>
      <w:r w:rsidR="000C67ED">
        <w:rPr>
          <w:rFonts w:hint="eastAsia"/>
        </w:rPr>
        <w:t>应</w:t>
      </w:r>
      <w:r>
        <w:rPr>
          <w:rFonts w:hint="eastAsia"/>
        </w:rPr>
        <w:t>以原地保护为主。</w:t>
      </w:r>
    </w:p>
    <w:p w14:paraId="512C5041" w14:textId="6321AD33" w:rsidR="00CA60C7" w:rsidRDefault="00CA60C7" w:rsidP="00941740">
      <w:pPr>
        <w:pStyle w:val="afffffffff0"/>
      </w:pPr>
      <w:r w:rsidRPr="00CA60C7">
        <w:rPr>
          <w:rFonts w:hint="eastAsia"/>
        </w:rPr>
        <w:t>已破损的水</w:t>
      </w:r>
      <w:r w:rsidR="00A04E2F">
        <w:rPr>
          <w:rFonts w:hint="eastAsia"/>
        </w:rPr>
        <w:t>文化</w:t>
      </w:r>
      <w:r w:rsidRPr="00CA60C7">
        <w:rPr>
          <w:rFonts w:hint="eastAsia"/>
        </w:rPr>
        <w:t>古迹，若进行修复，宜“修旧如旧”。</w:t>
      </w:r>
    </w:p>
    <w:p w14:paraId="4E419C4E" w14:textId="6EC16297" w:rsidR="00A04E2F" w:rsidRDefault="00CA60C7">
      <w:pPr>
        <w:pStyle w:val="afffffffff0"/>
      </w:pPr>
      <w:r w:rsidRPr="00CA60C7">
        <w:rPr>
          <w:rFonts w:hint="eastAsia"/>
        </w:rPr>
        <w:t>已损毁的</w:t>
      </w:r>
      <w:r w:rsidR="00F26A32">
        <w:rPr>
          <w:rFonts w:hint="eastAsia"/>
        </w:rPr>
        <w:t>水</w:t>
      </w:r>
      <w:r w:rsidR="00A04E2F">
        <w:rPr>
          <w:rFonts w:hint="eastAsia"/>
        </w:rPr>
        <w:t>文化</w:t>
      </w:r>
      <w:r w:rsidRPr="00CA60C7">
        <w:rPr>
          <w:rFonts w:hint="eastAsia"/>
        </w:rPr>
        <w:t>古迹宜进行遗址保护或原地、异地重建</w:t>
      </w:r>
      <w:r w:rsidR="0064607B" w:rsidRPr="00A95F05">
        <w:rPr>
          <w:rFonts w:ascii="Times New Roman"/>
        </w:rPr>
        <w:t>。</w:t>
      </w:r>
    </w:p>
    <w:p w14:paraId="2E02BFEA" w14:textId="3B3F3BA5" w:rsidR="0003712A" w:rsidRPr="00CA60C7" w:rsidRDefault="00A04E2F">
      <w:pPr>
        <w:pStyle w:val="afffffffff0"/>
      </w:pPr>
      <w:r>
        <w:rPr>
          <w:rFonts w:hint="eastAsia"/>
        </w:rPr>
        <w:t>应</w:t>
      </w:r>
      <w:r w:rsidRPr="00A04E2F">
        <w:rPr>
          <w:rFonts w:hint="eastAsia"/>
        </w:rPr>
        <w:t>建立水文化古迹保护档案。</w:t>
      </w:r>
    </w:p>
    <w:p w14:paraId="34F730B3" w14:textId="77777777" w:rsidR="00615F42" w:rsidRDefault="00615F42" w:rsidP="00941740">
      <w:pPr>
        <w:pStyle w:val="affd"/>
        <w:spacing w:before="120" w:after="120"/>
      </w:pPr>
      <w:bookmarkStart w:id="187" w:name="_Toc97501047"/>
      <w:bookmarkStart w:id="188" w:name="_Toc97823457"/>
      <w:bookmarkStart w:id="189" w:name="_Toc99552521"/>
      <w:r>
        <w:rPr>
          <w:rFonts w:hint="eastAsia"/>
        </w:rPr>
        <w:t>人文作品</w:t>
      </w:r>
      <w:bookmarkEnd w:id="187"/>
      <w:bookmarkEnd w:id="188"/>
      <w:bookmarkEnd w:id="189"/>
    </w:p>
    <w:p w14:paraId="74ABF621" w14:textId="1AB61FC0" w:rsidR="00DA073A" w:rsidRDefault="00413315">
      <w:pPr>
        <w:pStyle w:val="afffffffff1"/>
      </w:pPr>
      <w:r w:rsidRPr="00413315">
        <w:rPr>
          <w:rFonts w:hint="eastAsia"/>
        </w:rPr>
        <w:t>应全面整理、有效保护、广泛传播水文化古籍、书画、雕塑等</w:t>
      </w:r>
      <w:r w:rsidR="00872819">
        <w:rPr>
          <w:rFonts w:hint="eastAsia"/>
        </w:rPr>
        <w:t>文化</w:t>
      </w:r>
      <w:r w:rsidRPr="00413315">
        <w:rPr>
          <w:rFonts w:hint="eastAsia"/>
        </w:rPr>
        <w:t>作品</w:t>
      </w:r>
      <w:r w:rsidR="00872819">
        <w:rPr>
          <w:rFonts w:hint="eastAsia"/>
        </w:rPr>
        <w:t>及</w:t>
      </w:r>
      <w:r w:rsidR="00872819" w:rsidRPr="00872819">
        <w:rPr>
          <w:rFonts w:hint="eastAsia"/>
        </w:rPr>
        <w:t>历史名人、传说、民俗、治水事迹等其他水文化</w:t>
      </w:r>
      <w:r w:rsidR="00872819">
        <w:rPr>
          <w:rFonts w:hint="eastAsia"/>
        </w:rPr>
        <w:t>相关内容。</w:t>
      </w:r>
    </w:p>
    <w:p w14:paraId="12B24873" w14:textId="77CE0079" w:rsidR="00EF705B" w:rsidRPr="00413315" w:rsidRDefault="00413315" w:rsidP="00A807DE">
      <w:pPr>
        <w:pStyle w:val="afffffffff1"/>
      </w:pPr>
      <w:r w:rsidRPr="00413315">
        <w:rPr>
          <w:rFonts w:hint="eastAsia"/>
        </w:rPr>
        <w:t>应加强水文化图书、图片、影像</w:t>
      </w:r>
      <w:r w:rsidR="00147213">
        <w:rPr>
          <w:rFonts w:hint="eastAsia"/>
        </w:rPr>
        <w:t>及其他形式</w:t>
      </w:r>
      <w:r w:rsidRPr="00413315">
        <w:rPr>
          <w:rFonts w:hint="eastAsia"/>
        </w:rPr>
        <w:t>作品的创作、出版。</w:t>
      </w:r>
    </w:p>
    <w:p w14:paraId="3EF7F597" w14:textId="22B3E9E6" w:rsidR="004F781F" w:rsidRDefault="00C30525">
      <w:pPr>
        <w:pStyle w:val="affd"/>
        <w:spacing w:before="120" w:after="120"/>
      </w:pPr>
      <w:bookmarkStart w:id="190" w:name="_Toc97501048"/>
      <w:bookmarkStart w:id="191" w:name="_Toc97823458"/>
      <w:bookmarkStart w:id="192" w:name="_Toc99552522"/>
      <w:bookmarkStart w:id="193" w:name="_GoBack"/>
      <w:bookmarkEnd w:id="193"/>
      <w:r>
        <w:t>宣传</w:t>
      </w:r>
      <w:r w:rsidR="00765E7E">
        <w:t>展示</w:t>
      </w:r>
      <w:bookmarkEnd w:id="190"/>
      <w:bookmarkEnd w:id="191"/>
      <w:bookmarkEnd w:id="192"/>
    </w:p>
    <w:p w14:paraId="06AE8DBA" w14:textId="618C590A" w:rsidR="009E02DE" w:rsidRDefault="00942FC6">
      <w:pPr>
        <w:pStyle w:val="afffffffff1"/>
      </w:pPr>
      <w:r>
        <w:rPr>
          <w:rFonts w:hint="eastAsia"/>
        </w:rPr>
        <w:t>根据实际情况选择合适的位置和形式展示</w:t>
      </w:r>
      <w:r w:rsidR="00C80E92">
        <w:rPr>
          <w:rFonts w:hint="eastAsia"/>
        </w:rPr>
        <w:t>水</w:t>
      </w:r>
      <w:r w:rsidR="00A807DE">
        <w:rPr>
          <w:rFonts w:hint="eastAsia"/>
        </w:rPr>
        <w:t>文化</w:t>
      </w:r>
      <w:r w:rsidR="00C80E92">
        <w:rPr>
          <w:rFonts w:hint="eastAsia"/>
        </w:rPr>
        <w:t>古迹的历史渊源和功能特色</w:t>
      </w:r>
      <w:r>
        <w:rPr>
          <w:rFonts w:hint="eastAsia"/>
        </w:rPr>
        <w:t>，</w:t>
      </w:r>
      <w:r w:rsidR="00E30B7D">
        <w:rPr>
          <w:rFonts w:hint="eastAsia"/>
        </w:rPr>
        <w:t>可采取</w:t>
      </w:r>
      <w:r>
        <w:rPr>
          <w:rFonts w:hint="eastAsia"/>
        </w:rPr>
        <w:t>设立水文化石、碑、</w:t>
      </w:r>
      <w:r w:rsidR="00592521">
        <w:rPr>
          <w:rFonts w:hint="eastAsia"/>
        </w:rPr>
        <w:t>亭</w:t>
      </w:r>
      <w:r>
        <w:rPr>
          <w:rFonts w:hint="eastAsia"/>
        </w:rPr>
        <w:t>、廊等</w:t>
      </w:r>
      <w:r w:rsidR="00E30B7D">
        <w:rPr>
          <w:rFonts w:hint="eastAsia"/>
        </w:rPr>
        <w:t>方式</w:t>
      </w:r>
      <w:r>
        <w:rPr>
          <w:rFonts w:hint="eastAsia"/>
        </w:rPr>
        <w:t>。</w:t>
      </w:r>
    </w:p>
    <w:p w14:paraId="717FD7F5" w14:textId="79BA8F58" w:rsidR="00013C41" w:rsidRDefault="00F736DE">
      <w:pPr>
        <w:pStyle w:val="afffffffff1"/>
      </w:pPr>
      <w:r>
        <w:rPr>
          <w:rFonts w:hint="eastAsia"/>
        </w:rPr>
        <w:t>因地制宜</w:t>
      </w:r>
      <w:r>
        <w:t>开展</w:t>
      </w:r>
      <w:r w:rsidR="00E027D5">
        <w:t>水文化</w:t>
      </w:r>
      <w:r w:rsidR="00013C41">
        <w:t>场馆</w:t>
      </w:r>
      <w:r w:rsidR="00AD413F">
        <w:rPr>
          <w:rFonts w:hint="eastAsia"/>
        </w:rPr>
        <w:t>、公园</w:t>
      </w:r>
      <w:r w:rsidR="00013C41">
        <w:t>建设</w:t>
      </w:r>
      <w:r w:rsidR="00E027D5">
        <w:rPr>
          <w:rFonts w:hint="eastAsia"/>
        </w:rPr>
        <w:t>，</w:t>
      </w:r>
      <w:r w:rsidR="00E30B7D">
        <w:rPr>
          <w:rFonts w:hint="eastAsia"/>
        </w:rPr>
        <w:t>建立</w:t>
      </w:r>
      <w:r w:rsidR="00A807DE">
        <w:rPr>
          <w:rFonts w:hint="eastAsia"/>
        </w:rPr>
        <w:t>水文化</w:t>
      </w:r>
      <w:r w:rsidR="00FA33C8">
        <w:rPr>
          <w:rFonts w:hint="eastAsia"/>
        </w:rPr>
        <w:t>博物</w:t>
      </w:r>
      <w:r w:rsidR="00013C41">
        <w:t>馆</w:t>
      </w:r>
      <w:r w:rsidR="00013C41">
        <w:rPr>
          <w:rFonts w:hint="eastAsia"/>
        </w:rPr>
        <w:t>、</w:t>
      </w:r>
      <w:r w:rsidR="00A20E9E">
        <w:rPr>
          <w:rFonts w:hint="eastAsia"/>
        </w:rPr>
        <w:t>纪念馆、</w:t>
      </w:r>
      <w:r w:rsidR="00FA4C85">
        <w:rPr>
          <w:rFonts w:hint="eastAsia"/>
        </w:rPr>
        <w:t>科技园、展览馆</w:t>
      </w:r>
      <w:r w:rsidR="004E5F78">
        <w:rPr>
          <w:rFonts w:hint="eastAsia"/>
        </w:rPr>
        <w:t>、</w:t>
      </w:r>
      <w:r w:rsidR="00013C41">
        <w:t>广场</w:t>
      </w:r>
      <w:r w:rsidR="00013C41">
        <w:rPr>
          <w:rFonts w:hint="eastAsia"/>
        </w:rPr>
        <w:t>、</w:t>
      </w:r>
      <w:r w:rsidR="00013C41">
        <w:t>公园</w:t>
      </w:r>
      <w:r w:rsidR="00013C41">
        <w:rPr>
          <w:rFonts w:hint="eastAsia"/>
        </w:rPr>
        <w:t>等。</w:t>
      </w:r>
    </w:p>
    <w:p w14:paraId="2E55DAC7" w14:textId="23D4F6A6" w:rsidR="00C843D9" w:rsidRDefault="00C843D9">
      <w:pPr>
        <w:pStyle w:val="afffffffff1"/>
      </w:pPr>
      <w:r w:rsidRPr="00C843D9">
        <w:rPr>
          <w:rFonts w:hint="eastAsia"/>
        </w:rPr>
        <w:t>水文化博物馆、纪念馆应展示当地主要河流湖泊、重要历史人物和重大历史事件，以实物陈列为主，配合模型、文字、图片、音像等。</w:t>
      </w:r>
    </w:p>
    <w:p w14:paraId="7FA7ED88" w14:textId="1BA8CD82" w:rsidR="00EC3537" w:rsidRDefault="00EC3537">
      <w:pPr>
        <w:pStyle w:val="afffffffff1"/>
      </w:pPr>
      <w:r w:rsidRPr="00EC3537">
        <w:rPr>
          <w:rFonts w:hint="eastAsia"/>
        </w:rPr>
        <w:t>水文化科技园、展览馆应以</w:t>
      </w:r>
      <w:r w:rsidRPr="005258B6">
        <w:rPr>
          <w:rFonts w:hint="eastAsia"/>
        </w:rPr>
        <w:t>当代水利科技发展</w:t>
      </w:r>
      <w:r w:rsidRPr="00EC3537">
        <w:rPr>
          <w:rFonts w:hint="eastAsia"/>
        </w:rPr>
        <w:t>为主题，展示水利建设与管理的新理论、新技术、新工艺、新设备和发展趋势。</w:t>
      </w:r>
    </w:p>
    <w:p w14:paraId="40CA7B6A" w14:textId="2638DC75" w:rsidR="001D6ABB" w:rsidRDefault="00EC3537">
      <w:pPr>
        <w:pStyle w:val="afffffffff1"/>
      </w:pPr>
      <w:r w:rsidRPr="00EC3537">
        <w:rPr>
          <w:rFonts w:hint="eastAsia"/>
        </w:rPr>
        <w:t>水文化</w:t>
      </w:r>
      <w:r w:rsidR="00AD413F">
        <w:rPr>
          <w:rFonts w:hint="eastAsia"/>
        </w:rPr>
        <w:t>广场</w:t>
      </w:r>
      <w:r w:rsidRPr="00EC3537">
        <w:rPr>
          <w:rFonts w:hint="eastAsia"/>
        </w:rPr>
        <w:t>、</w:t>
      </w:r>
      <w:r w:rsidR="00AD413F">
        <w:rPr>
          <w:rFonts w:hint="eastAsia"/>
        </w:rPr>
        <w:t>公</w:t>
      </w:r>
      <w:r w:rsidRPr="00EC3537">
        <w:rPr>
          <w:rFonts w:hint="eastAsia"/>
        </w:rPr>
        <w:t>园应展示</w:t>
      </w:r>
      <w:r w:rsidR="001C253D">
        <w:rPr>
          <w:rFonts w:hint="eastAsia"/>
        </w:rPr>
        <w:t>河湖长制相关内容及</w:t>
      </w:r>
      <w:r w:rsidRPr="00EC3537">
        <w:rPr>
          <w:rFonts w:hint="eastAsia"/>
        </w:rPr>
        <w:t>河湖生态环境治理与保护的新模式、新技术，宜兼具旅游、生产功能。</w:t>
      </w:r>
    </w:p>
    <w:p w14:paraId="5AE7B942" w14:textId="3BE30690" w:rsidR="001D6ABB" w:rsidRDefault="00333490">
      <w:pPr>
        <w:pStyle w:val="afffffffff1"/>
      </w:pPr>
      <w:r>
        <w:rPr>
          <w:rFonts w:hint="eastAsia"/>
        </w:rPr>
        <w:t>定期</w:t>
      </w:r>
      <w:r w:rsidR="001D6ABB" w:rsidRPr="001D6ABB">
        <w:rPr>
          <w:rFonts w:hint="eastAsia"/>
        </w:rPr>
        <w:t>开展水文化展览、会议、</w:t>
      </w:r>
      <w:r w:rsidR="00EA439E">
        <w:rPr>
          <w:rFonts w:hint="eastAsia"/>
        </w:rPr>
        <w:t>民俗</w:t>
      </w:r>
      <w:r w:rsidR="001D6ABB" w:rsidRPr="001D6ABB">
        <w:rPr>
          <w:rFonts w:hint="eastAsia"/>
        </w:rPr>
        <w:t>等活动。</w:t>
      </w:r>
    </w:p>
    <w:p w14:paraId="62D7778B" w14:textId="4AB10893" w:rsidR="00E304DE" w:rsidRDefault="0003218E" w:rsidP="00A807DE">
      <w:pPr>
        <w:pStyle w:val="afffffffff1"/>
      </w:pPr>
      <w:r>
        <w:rPr>
          <w:rFonts w:hint="eastAsia"/>
        </w:rPr>
        <w:t>应加强水文化的宣传工作，</w:t>
      </w:r>
      <w:r w:rsidR="00237214">
        <w:rPr>
          <w:rFonts w:hint="eastAsia"/>
        </w:rPr>
        <w:t>可采取</w:t>
      </w:r>
      <w:r w:rsidR="00905CD5" w:rsidRPr="001D6ABB">
        <w:rPr>
          <w:rFonts w:hint="eastAsia"/>
        </w:rPr>
        <w:t>印发水文化画册、传单</w:t>
      </w:r>
      <w:r w:rsidR="00237214">
        <w:rPr>
          <w:rFonts w:hint="eastAsia"/>
        </w:rPr>
        <w:t>等</w:t>
      </w:r>
      <w:r w:rsidR="00237214" w:rsidRPr="001D6ABB">
        <w:rPr>
          <w:rFonts w:hint="eastAsia"/>
        </w:rPr>
        <w:t>宣传</w:t>
      </w:r>
      <w:r w:rsidR="00237214">
        <w:rPr>
          <w:rFonts w:hint="eastAsia"/>
        </w:rPr>
        <w:t>材料</w:t>
      </w:r>
      <w:r>
        <w:rPr>
          <w:rFonts w:hint="eastAsia"/>
        </w:rPr>
        <w:t>，</w:t>
      </w:r>
      <w:r w:rsidR="001D6ABB" w:rsidRPr="001D6ABB">
        <w:rPr>
          <w:rFonts w:hint="eastAsia"/>
        </w:rPr>
        <w:t>在报纸、杂志、广电等传统媒体上开设水文化专栏</w:t>
      </w:r>
      <w:r w:rsidR="009753AF">
        <w:rPr>
          <w:rFonts w:hint="eastAsia"/>
        </w:rPr>
        <w:t>，</w:t>
      </w:r>
      <w:r w:rsidR="000B33FC">
        <w:rPr>
          <w:rFonts w:hint="eastAsia"/>
        </w:rPr>
        <w:t>通过</w:t>
      </w:r>
      <w:r w:rsidR="001D6ABB" w:rsidRPr="001D6ABB">
        <w:rPr>
          <w:rFonts w:hint="eastAsia"/>
        </w:rPr>
        <w:t>微博、</w:t>
      </w:r>
      <w:proofErr w:type="gramStart"/>
      <w:r w:rsidR="001D6ABB" w:rsidRPr="001D6ABB">
        <w:rPr>
          <w:rFonts w:hint="eastAsia"/>
        </w:rPr>
        <w:t>微信公众号</w:t>
      </w:r>
      <w:proofErr w:type="gramEnd"/>
      <w:r w:rsidR="008628B8">
        <w:rPr>
          <w:rFonts w:hint="eastAsia"/>
        </w:rPr>
        <w:t>、短视频</w:t>
      </w:r>
      <w:r w:rsidR="00EA439E">
        <w:rPr>
          <w:rFonts w:hint="eastAsia"/>
        </w:rPr>
        <w:t>平台</w:t>
      </w:r>
      <w:r w:rsidR="001D6ABB" w:rsidRPr="001D6ABB">
        <w:rPr>
          <w:rFonts w:hint="eastAsia"/>
        </w:rPr>
        <w:t>等</w:t>
      </w:r>
      <w:r w:rsidR="00591E1A" w:rsidRPr="001D6ABB">
        <w:rPr>
          <w:rFonts w:hint="eastAsia"/>
        </w:rPr>
        <w:t>新媒体</w:t>
      </w:r>
      <w:r w:rsidR="00591E1A">
        <w:rPr>
          <w:rFonts w:hint="eastAsia"/>
        </w:rPr>
        <w:t>进行</w:t>
      </w:r>
      <w:r w:rsidR="001D6ABB" w:rsidRPr="001D6ABB">
        <w:rPr>
          <w:rFonts w:hint="eastAsia"/>
        </w:rPr>
        <w:t>水文化宣传。</w:t>
      </w:r>
    </w:p>
    <w:p w14:paraId="508CC578" w14:textId="5AC3D88E" w:rsidR="00013C41" w:rsidRDefault="007B5CE2" w:rsidP="00A807DE">
      <w:pPr>
        <w:pStyle w:val="affc"/>
        <w:spacing w:before="240" w:after="240"/>
      </w:pPr>
      <w:bookmarkStart w:id="194" w:name="_Toc97501049"/>
      <w:bookmarkStart w:id="195" w:name="_Toc97501050"/>
      <w:bookmarkStart w:id="196" w:name="_Toc97823459"/>
      <w:bookmarkStart w:id="197" w:name="_Toc99552523"/>
      <w:bookmarkEnd w:id="194"/>
      <w:r>
        <w:rPr>
          <w:rFonts w:hint="eastAsia"/>
        </w:rPr>
        <w:t>水经济</w:t>
      </w:r>
      <w:bookmarkEnd w:id="195"/>
      <w:bookmarkEnd w:id="196"/>
      <w:bookmarkEnd w:id="197"/>
    </w:p>
    <w:p w14:paraId="2657B54D" w14:textId="7A464663" w:rsidR="00F74C10" w:rsidRDefault="00666269">
      <w:pPr>
        <w:pStyle w:val="affd"/>
        <w:spacing w:before="120" w:after="120"/>
      </w:pPr>
      <w:bookmarkStart w:id="198" w:name="_Toc97501051"/>
      <w:bookmarkStart w:id="199" w:name="_Toc97823460"/>
      <w:bookmarkStart w:id="200" w:name="_Toc99552524"/>
      <w:r>
        <w:rPr>
          <w:rFonts w:hint="eastAsia"/>
        </w:rPr>
        <w:t>基本要求</w:t>
      </w:r>
      <w:bookmarkEnd w:id="198"/>
      <w:bookmarkEnd w:id="199"/>
      <w:bookmarkEnd w:id="200"/>
    </w:p>
    <w:p w14:paraId="166913E1" w14:textId="6A8BE2D3" w:rsidR="00F41B7A" w:rsidRPr="00666269" w:rsidRDefault="00131882" w:rsidP="00A807DE">
      <w:pPr>
        <w:pStyle w:val="affffb"/>
        <w:ind w:firstLine="420"/>
      </w:pPr>
      <w:r>
        <w:rPr>
          <w:rFonts w:hint="eastAsia"/>
        </w:rPr>
        <w:t>根据区域</w:t>
      </w:r>
      <w:r w:rsidR="000762C7">
        <w:rPr>
          <w:rFonts w:hint="eastAsia"/>
        </w:rPr>
        <w:t>特色</w:t>
      </w:r>
      <w:r>
        <w:rPr>
          <w:rFonts w:hint="eastAsia"/>
        </w:rPr>
        <w:t>，探索“河湖+”</w:t>
      </w:r>
      <w:r w:rsidR="005501CD">
        <w:rPr>
          <w:rFonts w:hint="eastAsia"/>
        </w:rPr>
        <w:t>经济融合发展</w:t>
      </w:r>
      <w:r w:rsidR="000762C7">
        <w:rPr>
          <w:rFonts w:hint="eastAsia"/>
        </w:rPr>
        <w:t>模式，促进区域</w:t>
      </w:r>
      <w:r w:rsidR="00746BDF">
        <w:rPr>
          <w:rFonts w:hint="eastAsia"/>
        </w:rPr>
        <w:t>高质量发展</w:t>
      </w:r>
      <w:r w:rsidR="000762C7">
        <w:rPr>
          <w:rFonts w:hint="eastAsia"/>
        </w:rPr>
        <w:t>。</w:t>
      </w:r>
    </w:p>
    <w:p w14:paraId="41B803BB" w14:textId="7E9A85F8" w:rsidR="007B5CE2" w:rsidRDefault="00746BDF">
      <w:pPr>
        <w:pStyle w:val="affd"/>
        <w:spacing w:before="120" w:after="120"/>
      </w:pPr>
      <w:bookmarkStart w:id="201" w:name="_Toc97501052"/>
      <w:bookmarkStart w:id="202" w:name="_Toc97823461"/>
      <w:bookmarkStart w:id="203" w:name="_Toc99552525"/>
      <w:r>
        <w:rPr>
          <w:rFonts w:hint="eastAsia"/>
        </w:rPr>
        <w:t>农业经济</w:t>
      </w:r>
      <w:bookmarkEnd w:id="201"/>
      <w:bookmarkEnd w:id="202"/>
      <w:bookmarkEnd w:id="203"/>
    </w:p>
    <w:p w14:paraId="45575D4F" w14:textId="387061B6" w:rsidR="007E6695" w:rsidRDefault="007E6695">
      <w:pPr>
        <w:pStyle w:val="afffffffff1"/>
      </w:pPr>
      <w:r>
        <w:lastRenderedPageBreak/>
        <w:t>建设基于节水灌溉的优质高效农业产业园区和农业科技示范园区</w:t>
      </w:r>
      <w:r>
        <w:rPr>
          <w:rFonts w:hint="eastAsia"/>
        </w:rPr>
        <w:t>。</w:t>
      </w:r>
    </w:p>
    <w:p w14:paraId="690C8AD4" w14:textId="443EE931" w:rsidR="001419EA" w:rsidRPr="00E92BF8" w:rsidRDefault="001419EA">
      <w:pPr>
        <w:pStyle w:val="afffffffff1"/>
      </w:pPr>
      <w:r>
        <w:t>开发</w:t>
      </w:r>
      <w:r w:rsidR="00DA198A">
        <w:rPr>
          <w:rFonts w:hint="eastAsia"/>
        </w:rPr>
        <w:t>稻米、</w:t>
      </w:r>
      <w:r w:rsidR="00DA198A">
        <w:t>水产</w:t>
      </w:r>
      <w:r w:rsidR="00DA198A">
        <w:rPr>
          <w:rFonts w:hint="eastAsia"/>
        </w:rPr>
        <w:t>、</w:t>
      </w:r>
      <w:r w:rsidR="00DA198A">
        <w:t>蔬果</w:t>
      </w:r>
      <w:r w:rsidR="00DA198A">
        <w:rPr>
          <w:rFonts w:hint="eastAsia"/>
        </w:rPr>
        <w:t>、</w:t>
      </w:r>
      <w:r w:rsidR="00DA198A">
        <w:t>畜禽</w:t>
      </w:r>
      <w:r>
        <w:t>等特色农产品</w:t>
      </w:r>
      <w:r>
        <w:rPr>
          <w:rFonts w:hint="eastAsia"/>
        </w:rPr>
        <w:t>。</w:t>
      </w:r>
    </w:p>
    <w:p w14:paraId="3BBA90FF" w14:textId="037624F4" w:rsidR="007B5CE2" w:rsidRDefault="00746BDF">
      <w:pPr>
        <w:pStyle w:val="affd"/>
        <w:spacing w:before="120" w:after="120"/>
      </w:pPr>
      <w:bookmarkStart w:id="204" w:name="_Toc97823462"/>
      <w:bookmarkStart w:id="205" w:name="_Toc99552526"/>
      <w:r>
        <w:rPr>
          <w:rFonts w:hint="eastAsia"/>
        </w:rPr>
        <w:t>水运经济</w:t>
      </w:r>
      <w:bookmarkEnd w:id="204"/>
      <w:bookmarkEnd w:id="205"/>
    </w:p>
    <w:p w14:paraId="1FB02613" w14:textId="03271764" w:rsidR="00B42F4C" w:rsidRDefault="00B42F4C">
      <w:pPr>
        <w:pStyle w:val="afffffffff1"/>
      </w:pPr>
      <w:r w:rsidRPr="00B42F4C">
        <w:rPr>
          <w:rFonts w:hint="eastAsia"/>
        </w:rPr>
        <w:t>根据水运发展需求，新建或升级航道，提升区域通航能力。</w:t>
      </w:r>
    </w:p>
    <w:p w14:paraId="6AA70301" w14:textId="77777777" w:rsidR="00B42F4C" w:rsidRDefault="00B42F4C">
      <w:pPr>
        <w:pStyle w:val="afffffffff1"/>
      </w:pPr>
      <w:r w:rsidRPr="00B42F4C">
        <w:rPr>
          <w:rFonts w:hint="eastAsia"/>
        </w:rPr>
        <w:t>应将水运和陆运有效对接，提高货物运输能力。</w:t>
      </w:r>
    </w:p>
    <w:p w14:paraId="20792970" w14:textId="4351EE77" w:rsidR="00B42F4C" w:rsidRPr="00515F9E" w:rsidRDefault="00B42F4C" w:rsidP="00CA7DBC">
      <w:pPr>
        <w:pStyle w:val="afffffffff1"/>
      </w:pPr>
      <w:r w:rsidRPr="00B42F4C">
        <w:rPr>
          <w:rFonts w:hint="eastAsia"/>
        </w:rPr>
        <w:t>应通过工程建设和科学管理，提高港口</w:t>
      </w:r>
      <w:r>
        <w:rPr>
          <w:rFonts w:hint="eastAsia"/>
        </w:rPr>
        <w:t>/</w:t>
      </w:r>
      <w:r w:rsidRPr="00B42F4C">
        <w:rPr>
          <w:rFonts w:hint="eastAsia"/>
        </w:rPr>
        <w:t>码头货物吞吐量</w:t>
      </w:r>
      <w:r w:rsidR="00BB340F">
        <w:rPr>
          <w:rFonts w:hint="eastAsia"/>
        </w:rPr>
        <w:t>。</w:t>
      </w:r>
      <w:r w:rsidRPr="00B42F4C">
        <w:rPr>
          <w:rFonts w:hint="eastAsia"/>
        </w:rPr>
        <w:t>港口</w:t>
      </w:r>
      <w:r>
        <w:rPr>
          <w:rFonts w:hint="eastAsia"/>
        </w:rPr>
        <w:t>/</w:t>
      </w:r>
      <w:r w:rsidRPr="00C90908">
        <w:rPr>
          <w:rFonts w:hint="eastAsia"/>
        </w:rPr>
        <w:t>码头形式和规模应符合</w:t>
      </w:r>
      <w:r w:rsidRPr="00AB49E9">
        <w:rPr>
          <w:rFonts w:ascii="Times New Roman"/>
        </w:rPr>
        <w:t>5.3</w:t>
      </w:r>
      <w:r w:rsidRPr="00C90908">
        <w:rPr>
          <w:rFonts w:hint="eastAsia"/>
        </w:rPr>
        <w:t>中的要求</w:t>
      </w:r>
      <w:r w:rsidR="006C73B0">
        <w:rPr>
          <w:rFonts w:hint="eastAsia"/>
        </w:rPr>
        <w:t>。</w:t>
      </w:r>
    </w:p>
    <w:p w14:paraId="4923E07F" w14:textId="5A5D3E2D" w:rsidR="00746BDF" w:rsidRDefault="00746BDF">
      <w:pPr>
        <w:pStyle w:val="affd"/>
        <w:spacing w:before="120" w:after="120"/>
      </w:pPr>
      <w:bookmarkStart w:id="206" w:name="_Toc97823463"/>
      <w:bookmarkStart w:id="207" w:name="_Toc99552527"/>
      <w:r>
        <w:rPr>
          <w:rFonts w:hint="eastAsia"/>
        </w:rPr>
        <w:t>旅游经济</w:t>
      </w:r>
      <w:bookmarkEnd w:id="206"/>
      <w:bookmarkEnd w:id="207"/>
    </w:p>
    <w:p w14:paraId="68F0E02B" w14:textId="77777777" w:rsidR="00746BDF" w:rsidRDefault="00746BDF">
      <w:pPr>
        <w:pStyle w:val="afffffffff1"/>
      </w:pPr>
      <w:r>
        <w:t>推广河湖生态旅游</w:t>
      </w:r>
      <w:r>
        <w:rPr>
          <w:rFonts w:hint="eastAsia"/>
        </w:rPr>
        <w:t>，</w:t>
      </w:r>
      <w:r>
        <w:t>带动乡村生态农业</w:t>
      </w:r>
      <w:r>
        <w:rPr>
          <w:rFonts w:hint="eastAsia"/>
        </w:rPr>
        <w:t>、</w:t>
      </w:r>
      <w:r>
        <w:t>民宿</w:t>
      </w:r>
      <w:r>
        <w:rPr>
          <w:rFonts w:hint="eastAsia"/>
        </w:rPr>
        <w:t>、</w:t>
      </w:r>
      <w:r>
        <w:t>文创</w:t>
      </w:r>
      <w:r>
        <w:rPr>
          <w:rFonts w:hint="eastAsia"/>
        </w:rPr>
        <w:t>、</w:t>
      </w:r>
      <w:r>
        <w:t>旅游等产业发展</w:t>
      </w:r>
      <w:r>
        <w:rPr>
          <w:rFonts w:hint="eastAsia"/>
        </w:rPr>
        <w:t>。</w:t>
      </w:r>
    </w:p>
    <w:p w14:paraId="735BD5F6" w14:textId="77777777" w:rsidR="00515F9E" w:rsidRDefault="00515F9E">
      <w:pPr>
        <w:pStyle w:val="afffffffff1"/>
      </w:pPr>
      <w:r>
        <w:t>发展</w:t>
      </w:r>
      <w:r w:rsidRPr="002973B5">
        <w:rPr>
          <w:rFonts w:hint="eastAsia"/>
        </w:rPr>
        <w:t>稻米文化体验</w:t>
      </w:r>
      <w:r>
        <w:rPr>
          <w:rFonts w:hint="eastAsia"/>
        </w:rPr>
        <w:t>、</w:t>
      </w:r>
      <w:r w:rsidRPr="002973B5">
        <w:rPr>
          <w:rFonts w:hint="eastAsia"/>
        </w:rPr>
        <w:t>垂钓</w:t>
      </w:r>
      <w:r>
        <w:t>等特色农事体验旅游项目</w:t>
      </w:r>
      <w:r>
        <w:rPr>
          <w:rFonts w:hint="eastAsia"/>
        </w:rPr>
        <w:t>。</w:t>
      </w:r>
    </w:p>
    <w:p w14:paraId="25A74E9F" w14:textId="1B5BB941" w:rsidR="00515F9E" w:rsidRDefault="00515F9E" w:rsidP="007B50C5">
      <w:pPr>
        <w:pStyle w:val="afffffffff1"/>
      </w:pPr>
      <w:r w:rsidRPr="00C90908">
        <w:rPr>
          <w:rFonts w:hint="eastAsia"/>
        </w:rPr>
        <w:t>以陆域水景观节点为基础，打造水上旅游景观点</w:t>
      </w:r>
      <w:r>
        <w:rPr>
          <w:rFonts w:hint="eastAsia"/>
        </w:rPr>
        <w:t>和水文化风景名胜</w:t>
      </w:r>
      <w:r w:rsidR="007B50C5">
        <w:rPr>
          <w:rFonts w:hint="eastAsia"/>
        </w:rPr>
        <w:t>，</w:t>
      </w:r>
      <w:r w:rsidR="007B50C5" w:rsidRPr="00DD3183">
        <w:rPr>
          <w:rFonts w:hint="eastAsia"/>
        </w:rPr>
        <w:t>进行</w:t>
      </w:r>
      <w:r w:rsidR="007B50C5">
        <w:rPr>
          <w:rFonts w:hint="eastAsia"/>
        </w:rPr>
        <w:t>水上旅游</w:t>
      </w:r>
      <w:r w:rsidR="007B50C5" w:rsidRPr="00DD3183">
        <w:rPr>
          <w:rFonts w:hint="eastAsia"/>
        </w:rPr>
        <w:t>航道建设。</w:t>
      </w:r>
    </w:p>
    <w:p w14:paraId="1596A453" w14:textId="3A1CDC8C" w:rsidR="00746BDF" w:rsidRDefault="00515F9E">
      <w:pPr>
        <w:pStyle w:val="afffffffff1"/>
      </w:pPr>
      <w:r w:rsidRPr="00C90908">
        <w:rPr>
          <w:rFonts w:hint="eastAsia"/>
        </w:rPr>
        <w:t>宜在景观节点修建游船码头。</w:t>
      </w:r>
    </w:p>
    <w:p w14:paraId="46CA4A30" w14:textId="3F3FF541" w:rsidR="00746BDF" w:rsidRPr="00746BDF" w:rsidRDefault="00746BDF">
      <w:pPr>
        <w:pStyle w:val="afffffffff1"/>
      </w:pPr>
      <w:r w:rsidRPr="00C90908">
        <w:rPr>
          <w:rFonts w:hint="eastAsia"/>
        </w:rPr>
        <w:t>宜适度、合理开发具有</w:t>
      </w:r>
      <w:r>
        <w:rPr>
          <w:rFonts w:hint="eastAsia"/>
        </w:rPr>
        <w:t>当地</w:t>
      </w:r>
      <w:r w:rsidRPr="00C90908">
        <w:rPr>
          <w:rFonts w:hint="eastAsia"/>
        </w:rPr>
        <w:t>特色的水上游乐、运动项目</w:t>
      </w:r>
      <w:r>
        <w:rPr>
          <w:rFonts w:hint="eastAsia"/>
        </w:rPr>
        <w:t>以及</w:t>
      </w:r>
      <w:proofErr w:type="gramStart"/>
      <w:r>
        <w:rPr>
          <w:rFonts w:hint="eastAsia"/>
        </w:rPr>
        <w:t>水相关</w:t>
      </w:r>
      <w:proofErr w:type="gramEnd"/>
      <w:r>
        <w:rPr>
          <w:rFonts w:hint="eastAsia"/>
        </w:rPr>
        <w:t>的民俗活动</w:t>
      </w:r>
      <w:r w:rsidRPr="00C90908">
        <w:rPr>
          <w:rFonts w:hint="eastAsia"/>
        </w:rPr>
        <w:t>。</w:t>
      </w:r>
    </w:p>
    <w:p w14:paraId="0F43DBDA" w14:textId="12EC2995" w:rsidR="005301B9" w:rsidRDefault="005301B9">
      <w:pPr>
        <w:pStyle w:val="affc"/>
        <w:spacing w:before="240" w:after="240"/>
      </w:pPr>
      <w:bookmarkStart w:id="208" w:name="_Toc97501054"/>
      <w:bookmarkStart w:id="209" w:name="_Toc97823464"/>
      <w:bookmarkStart w:id="210" w:name="_Toc99552528"/>
      <w:r>
        <w:rPr>
          <w:rFonts w:hint="eastAsia"/>
        </w:rPr>
        <w:t>管理</w:t>
      </w:r>
      <w:bookmarkEnd w:id="208"/>
      <w:bookmarkEnd w:id="209"/>
      <w:bookmarkEnd w:id="210"/>
      <w:r w:rsidR="00051F48">
        <w:rPr>
          <w:rFonts w:hint="eastAsia"/>
        </w:rPr>
        <w:t>与维护</w:t>
      </w:r>
    </w:p>
    <w:p w14:paraId="218C2345" w14:textId="46396B07" w:rsidR="005301B9" w:rsidRDefault="005301B9">
      <w:pPr>
        <w:pStyle w:val="affd"/>
        <w:spacing w:before="120" w:after="120"/>
      </w:pPr>
      <w:bookmarkStart w:id="211" w:name="_Toc97501055"/>
      <w:bookmarkStart w:id="212" w:name="_Toc97823465"/>
      <w:bookmarkStart w:id="213" w:name="_Toc99552529"/>
      <w:r>
        <w:rPr>
          <w:rFonts w:hint="eastAsia"/>
        </w:rPr>
        <w:t>基本要求</w:t>
      </w:r>
      <w:bookmarkEnd w:id="211"/>
      <w:bookmarkEnd w:id="212"/>
      <w:bookmarkEnd w:id="213"/>
    </w:p>
    <w:p w14:paraId="37ABE838" w14:textId="2534A0E9" w:rsidR="00470305" w:rsidRDefault="00470305">
      <w:pPr>
        <w:pStyle w:val="affe"/>
        <w:spacing w:beforeLines="0" w:before="0" w:afterLines="0" w:after="0"/>
        <w:outlineLvl w:val="9"/>
        <w:rPr>
          <w:rFonts w:ascii="宋体" w:eastAsia="宋体" w:hAnsi="宋体"/>
        </w:rPr>
      </w:pPr>
      <w:r w:rsidRPr="003845E0">
        <w:rPr>
          <w:rFonts w:ascii="宋体" w:eastAsia="宋体" w:hAnsi="宋体" w:hint="eastAsia"/>
        </w:rPr>
        <w:t>应</w:t>
      </w:r>
      <w:r w:rsidRPr="00470305">
        <w:rPr>
          <w:rFonts w:ascii="宋体" w:eastAsia="宋体" w:hAnsi="宋体" w:hint="eastAsia"/>
        </w:rPr>
        <w:t>根据各地区河湖的不同特点，因地制宜地建立责任明确、协调配合、易于实施的长效管护机制</w:t>
      </w:r>
      <w:r w:rsidR="0095111F">
        <w:rPr>
          <w:rFonts w:ascii="宋体" w:eastAsia="宋体" w:hAnsi="宋体" w:hint="eastAsia"/>
        </w:rPr>
        <w:t>，</w:t>
      </w:r>
      <w:r w:rsidR="00130F0C">
        <w:rPr>
          <w:rFonts w:ascii="宋体" w:eastAsia="宋体" w:hAnsi="宋体" w:hint="eastAsia"/>
        </w:rPr>
        <w:t>对河湖及配套设施进行管护</w:t>
      </w:r>
      <w:r w:rsidRPr="00470305">
        <w:rPr>
          <w:rFonts w:ascii="宋体" w:eastAsia="宋体" w:hAnsi="宋体" w:hint="eastAsia"/>
        </w:rPr>
        <w:t>。</w:t>
      </w:r>
    </w:p>
    <w:p w14:paraId="44D2E97C" w14:textId="6059F1DD" w:rsidR="00B8575A" w:rsidRPr="00C46232" w:rsidRDefault="008D219E">
      <w:pPr>
        <w:pStyle w:val="afffffffff1"/>
      </w:pPr>
      <w:r w:rsidRPr="00872E50">
        <w:rPr>
          <w:rFonts w:hint="eastAsia"/>
        </w:rPr>
        <w:t>应</w:t>
      </w:r>
      <w:r w:rsidR="00491B97" w:rsidRPr="00872E50">
        <w:rPr>
          <w:rFonts w:hint="eastAsia"/>
        </w:rPr>
        <w:t>根据</w:t>
      </w:r>
      <w:r w:rsidRPr="00872E50">
        <w:rPr>
          <w:rFonts w:hint="eastAsia"/>
        </w:rPr>
        <w:t>河</w:t>
      </w:r>
      <w:r w:rsidR="007E39BD" w:rsidRPr="00CA7DBC">
        <w:rPr>
          <w:rFonts w:hint="eastAsia"/>
        </w:rPr>
        <w:t>湖</w:t>
      </w:r>
      <w:r w:rsidR="00491B97" w:rsidRPr="00CA7DBC">
        <w:rPr>
          <w:rFonts w:hint="eastAsia"/>
        </w:rPr>
        <w:t>保护</w:t>
      </w:r>
      <w:r w:rsidRPr="00CA7DBC">
        <w:rPr>
          <w:rFonts w:hint="eastAsia"/>
        </w:rPr>
        <w:t>名录，</w:t>
      </w:r>
      <w:r w:rsidR="00491B97" w:rsidRPr="00CA7DBC">
        <w:rPr>
          <w:rFonts w:hint="eastAsia"/>
        </w:rPr>
        <w:t>对区域内的河湖</w:t>
      </w:r>
      <w:r w:rsidRPr="00CA7DBC">
        <w:rPr>
          <w:rFonts w:hint="eastAsia"/>
        </w:rPr>
        <w:t>实行分类、分级管护</w:t>
      </w:r>
      <w:r w:rsidR="00B8575A">
        <w:rPr>
          <w:rFonts w:hint="eastAsia"/>
        </w:rPr>
        <w:t>，建立管护档案</w:t>
      </w:r>
      <w:r w:rsidR="0068188F">
        <w:rPr>
          <w:rFonts w:hint="eastAsia"/>
        </w:rPr>
        <w:t>。</w:t>
      </w:r>
    </w:p>
    <w:p w14:paraId="36D2E356" w14:textId="77777777" w:rsidR="002E1073" w:rsidRDefault="002E1073" w:rsidP="002E1073">
      <w:pPr>
        <w:pStyle w:val="affd"/>
        <w:spacing w:before="120" w:after="120"/>
      </w:pPr>
      <w:bookmarkStart w:id="214" w:name="_Toc97501057"/>
      <w:bookmarkStart w:id="215" w:name="_Toc97823468"/>
      <w:bookmarkStart w:id="216" w:name="_Toc99552532"/>
      <w:bookmarkStart w:id="217" w:name="_Toc97823466"/>
      <w:bookmarkStart w:id="218" w:name="_Toc99552530"/>
      <w:r>
        <w:rPr>
          <w:rFonts w:hint="eastAsia"/>
        </w:rPr>
        <w:t>管理</w:t>
      </w:r>
      <w:bookmarkEnd w:id="214"/>
      <w:bookmarkEnd w:id="215"/>
      <w:bookmarkEnd w:id="216"/>
    </w:p>
    <w:p w14:paraId="536835BB" w14:textId="77777777" w:rsidR="002E1073" w:rsidRDefault="002E1073" w:rsidP="002E1073">
      <w:pPr>
        <w:pStyle w:val="affe"/>
        <w:spacing w:before="120" w:after="120"/>
      </w:pPr>
      <w:r>
        <w:rPr>
          <w:rFonts w:hint="eastAsia"/>
        </w:rPr>
        <w:t>管理机制</w:t>
      </w:r>
    </w:p>
    <w:p w14:paraId="5FE21874" w14:textId="77777777" w:rsidR="002E1073" w:rsidRDefault="002E1073" w:rsidP="002E1073">
      <w:pPr>
        <w:pStyle w:val="afffffffff0"/>
      </w:pPr>
      <w:r>
        <w:rPr>
          <w:rFonts w:hint="eastAsia"/>
        </w:rPr>
        <w:t>应明确河湖管理责任主体；</w:t>
      </w:r>
      <w:r w:rsidRPr="00F43A32">
        <w:rPr>
          <w:rFonts w:hint="eastAsia"/>
        </w:rPr>
        <w:t>建立跨行政区域河湖联防联治工作机制，明晰跨行政区域的河湖管理责任</w:t>
      </w:r>
      <w:r>
        <w:rPr>
          <w:rFonts w:hint="eastAsia"/>
        </w:rPr>
        <w:t>。</w:t>
      </w:r>
    </w:p>
    <w:p w14:paraId="7FD10BF4" w14:textId="77777777" w:rsidR="002E1073" w:rsidRDefault="002E1073" w:rsidP="002E1073">
      <w:pPr>
        <w:pStyle w:val="afffffffff0"/>
      </w:pPr>
      <w:r>
        <w:rPr>
          <w:rFonts w:hint="eastAsia"/>
        </w:rPr>
        <w:t>应制定并</w:t>
      </w:r>
      <w:r w:rsidRPr="00BB7B9D">
        <w:rPr>
          <w:rFonts w:hint="eastAsia"/>
        </w:rPr>
        <w:t>严格落实河湖</w:t>
      </w:r>
      <w:proofErr w:type="gramStart"/>
      <w:r w:rsidRPr="00BB7B9D">
        <w:rPr>
          <w:rFonts w:hint="eastAsia"/>
        </w:rPr>
        <w:t>长考核</w:t>
      </w:r>
      <w:proofErr w:type="gramEnd"/>
      <w:r w:rsidRPr="00BB7B9D">
        <w:rPr>
          <w:rFonts w:hint="eastAsia"/>
        </w:rPr>
        <w:t>制度</w:t>
      </w:r>
      <w:r>
        <w:rPr>
          <w:rFonts w:hint="eastAsia"/>
        </w:rPr>
        <w:t>。</w:t>
      </w:r>
    </w:p>
    <w:p w14:paraId="11C48C79" w14:textId="77777777" w:rsidR="002E1073" w:rsidRDefault="002E1073" w:rsidP="002E1073">
      <w:pPr>
        <w:pStyle w:val="afffffffff0"/>
      </w:pPr>
      <w:r>
        <w:rPr>
          <w:rFonts w:hint="eastAsia"/>
        </w:rPr>
        <w:t>应推进河湖管护市场化</w:t>
      </w:r>
      <w:bookmarkStart w:id="219" w:name="_Hlk97740402"/>
      <w:r>
        <w:rPr>
          <w:rFonts w:hint="eastAsia"/>
        </w:rPr>
        <w:t>、专业化、标准化、精细化管理，提升河湖管护水平。</w:t>
      </w:r>
      <w:bookmarkEnd w:id="219"/>
    </w:p>
    <w:p w14:paraId="3C4DC91C" w14:textId="77777777" w:rsidR="002E1073" w:rsidRDefault="002E1073" w:rsidP="002E1073">
      <w:pPr>
        <w:pStyle w:val="afffffffff0"/>
      </w:pPr>
      <w:r w:rsidRPr="00245DF2">
        <w:rPr>
          <w:rFonts w:hint="eastAsia"/>
        </w:rPr>
        <w:t>应建立河湖管理</w:t>
      </w:r>
      <w:r>
        <w:rPr>
          <w:rFonts w:hint="eastAsia"/>
        </w:rPr>
        <w:t>管护</w:t>
      </w:r>
      <w:r w:rsidRPr="00245DF2">
        <w:rPr>
          <w:rFonts w:hint="eastAsia"/>
        </w:rPr>
        <w:t>经费保障机制</w:t>
      </w:r>
      <w:r w:rsidRPr="008C108B">
        <w:rPr>
          <w:rFonts w:hint="eastAsia"/>
        </w:rPr>
        <w:t>。</w:t>
      </w:r>
    </w:p>
    <w:p w14:paraId="0F291822" w14:textId="77777777" w:rsidR="002E1073" w:rsidRDefault="002E1073" w:rsidP="002E1073">
      <w:pPr>
        <w:pStyle w:val="afffffffff0"/>
      </w:pPr>
      <w:r>
        <w:rPr>
          <w:rFonts w:hint="eastAsia"/>
        </w:rPr>
        <w:t>应加强河湖共管共治机制建设，可从以下方面提高公众河湖管理参与度：</w:t>
      </w:r>
    </w:p>
    <w:p w14:paraId="368F857A" w14:textId="77777777" w:rsidR="002E1073" w:rsidRDefault="002E1073" w:rsidP="002E1073">
      <w:pPr>
        <w:pStyle w:val="af2"/>
        <w:jc w:val="both"/>
      </w:pPr>
      <w:r>
        <w:rPr>
          <w:rFonts w:hint="eastAsia"/>
        </w:rPr>
        <w:t>设立民间河湖长、巡河员、监督员、志愿者等，鼓励社会团体参与相关岗位；</w:t>
      </w:r>
    </w:p>
    <w:p w14:paraId="3B006AD8" w14:textId="77777777" w:rsidR="002E1073" w:rsidRPr="00CA426D" w:rsidRDefault="002E1073" w:rsidP="002E1073">
      <w:pPr>
        <w:pStyle w:val="af2"/>
        <w:jc w:val="both"/>
      </w:pPr>
      <w:r w:rsidRPr="00CA426D">
        <w:rPr>
          <w:rFonts w:hint="eastAsia"/>
        </w:rPr>
        <w:t>将河湖管护纳入村规民约</w:t>
      </w:r>
      <w:r>
        <w:rPr>
          <w:rFonts w:hint="eastAsia"/>
        </w:rPr>
        <w:t>；</w:t>
      </w:r>
    </w:p>
    <w:p w14:paraId="1A0FABED" w14:textId="77777777" w:rsidR="002E1073" w:rsidRDefault="002E1073" w:rsidP="002E1073">
      <w:pPr>
        <w:pStyle w:val="af2"/>
        <w:jc w:val="both"/>
      </w:pPr>
      <w:r>
        <w:rPr>
          <w:rFonts w:hint="eastAsia"/>
        </w:rPr>
        <w:t>拓宽公众参与渠道，</w:t>
      </w:r>
      <w:r w:rsidRPr="0099050A">
        <w:rPr>
          <w:rFonts w:hint="eastAsia"/>
        </w:rPr>
        <w:t>提倡公众通过相关的</w:t>
      </w:r>
      <w:r>
        <w:rPr>
          <w:rFonts w:hint="eastAsia"/>
        </w:rPr>
        <w:t>热线电话、手机软件</w:t>
      </w:r>
      <w:r w:rsidRPr="0099050A">
        <w:rPr>
          <w:rFonts w:hint="eastAsia"/>
        </w:rPr>
        <w:t>、公众号等提出意见和建议</w:t>
      </w:r>
      <w:r>
        <w:rPr>
          <w:rFonts w:hint="eastAsia"/>
        </w:rPr>
        <w:t>。</w:t>
      </w:r>
    </w:p>
    <w:p w14:paraId="66435333" w14:textId="77777777" w:rsidR="002E1073" w:rsidRPr="002812C4" w:rsidRDefault="002E1073" w:rsidP="002E1073">
      <w:pPr>
        <w:pStyle w:val="afffffffff0"/>
      </w:pPr>
      <w:r>
        <w:rPr>
          <w:rFonts w:hint="eastAsia"/>
        </w:rPr>
        <w:t>多渠道加强幸福河湖建设的宣传工作，包括但不限于</w:t>
      </w:r>
      <w:r w:rsidRPr="00D37678">
        <w:rPr>
          <w:rFonts w:ascii="Times New Roman"/>
        </w:rPr>
        <w:t>9.4</w:t>
      </w:r>
      <w:r>
        <w:rPr>
          <w:rFonts w:hint="eastAsia"/>
        </w:rPr>
        <w:t>的内容。</w:t>
      </w:r>
    </w:p>
    <w:p w14:paraId="3FDBBCE5" w14:textId="77777777" w:rsidR="002E1073" w:rsidRDefault="002E1073" w:rsidP="002E1073">
      <w:pPr>
        <w:pStyle w:val="affe"/>
        <w:spacing w:before="120" w:after="120"/>
      </w:pPr>
      <w:r>
        <w:rPr>
          <w:rFonts w:hint="eastAsia"/>
        </w:rPr>
        <w:t>河湖监管</w:t>
      </w:r>
    </w:p>
    <w:p w14:paraId="6BEA7036" w14:textId="77777777" w:rsidR="002E1073" w:rsidRDefault="002E1073" w:rsidP="002E1073">
      <w:pPr>
        <w:pStyle w:val="afffffffff0"/>
      </w:pPr>
      <w:r>
        <w:rPr>
          <w:rFonts w:hint="eastAsia"/>
        </w:rPr>
        <w:t>各级河湖长应定期或不定期巡查河湖，加强水域和岸线管理，</w:t>
      </w:r>
      <w:r w:rsidRPr="008A5C69">
        <w:rPr>
          <w:rFonts w:hint="eastAsia"/>
        </w:rPr>
        <w:t>掌握河湖健康状况，及时协调解决河湖管理和保护中的问题。</w:t>
      </w:r>
      <w:proofErr w:type="gramStart"/>
      <w:r>
        <w:rPr>
          <w:rFonts w:hint="eastAsia"/>
        </w:rPr>
        <w:t>巡</w:t>
      </w:r>
      <w:proofErr w:type="gramEnd"/>
      <w:r>
        <w:rPr>
          <w:rFonts w:hint="eastAsia"/>
        </w:rPr>
        <w:t>河内容包括但不限于以下方面内容：</w:t>
      </w:r>
    </w:p>
    <w:p w14:paraId="1BDFAB59" w14:textId="77777777" w:rsidR="002E1073" w:rsidRDefault="002E1073" w:rsidP="002E1073">
      <w:pPr>
        <w:pStyle w:val="af2"/>
        <w:jc w:val="both"/>
      </w:pPr>
      <w:r>
        <w:rPr>
          <w:rFonts w:hint="eastAsia"/>
        </w:rPr>
        <w:t>围垦湖泊，未依法经省级以上人民政府批准围垦河道，非法侵占水域、滩地，种植阻碍行洪的林木及高秆作物等；</w:t>
      </w:r>
    </w:p>
    <w:p w14:paraId="6EBD462D" w14:textId="77777777" w:rsidR="002E1073" w:rsidRPr="00826270" w:rsidRDefault="002E1073" w:rsidP="002E1073">
      <w:pPr>
        <w:pStyle w:val="af2"/>
        <w:jc w:val="both"/>
      </w:pPr>
      <w:r w:rsidRPr="00826270">
        <w:rPr>
          <w:rFonts w:hint="eastAsia"/>
        </w:rPr>
        <w:t>未经许可在河道管理范围内采砂，不按许可要求采砂，在禁采区、</w:t>
      </w:r>
      <w:proofErr w:type="gramStart"/>
      <w:r w:rsidRPr="00826270">
        <w:rPr>
          <w:rFonts w:hint="eastAsia"/>
        </w:rPr>
        <w:t>禁采期采砂</w:t>
      </w:r>
      <w:proofErr w:type="gramEnd"/>
      <w:r>
        <w:rPr>
          <w:rFonts w:hint="eastAsia"/>
        </w:rPr>
        <w:t>，</w:t>
      </w:r>
      <w:r w:rsidRPr="00826270">
        <w:rPr>
          <w:rFonts w:hint="eastAsia"/>
        </w:rPr>
        <w:t>未经批准在河道管理范围内取土</w:t>
      </w:r>
      <w:r>
        <w:rPr>
          <w:rFonts w:hint="eastAsia"/>
        </w:rPr>
        <w:t>；</w:t>
      </w:r>
    </w:p>
    <w:p w14:paraId="6E3A2C2C" w14:textId="77777777" w:rsidR="002E1073" w:rsidRPr="00826270" w:rsidRDefault="002E1073" w:rsidP="002E1073">
      <w:pPr>
        <w:pStyle w:val="af2"/>
        <w:jc w:val="both"/>
      </w:pPr>
      <w:r w:rsidRPr="00826270">
        <w:rPr>
          <w:rFonts w:hint="eastAsia"/>
        </w:rPr>
        <w:t>河湖管理范围内乱扔乱堆垃圾</w:t>
      </w:r>
      <w:r>
        <w:rPr>
          <w:rFonts w:hint="eastAsia"/>
        </w:rPr>
        <w:t>，</w:t>
      </w:r>
      <w:r w:rsidRPr="00826270">
        <w:rPr>
          <w:rFonts w:hint="eastAsia"/>
        </w:rPr>
        <w:t>倾倒、填埋、贮存、堆放固体废物</w:t>
      </w:r>
      <w:r>
        <w:rPr>
          <w:rFonts w:hint="eastAsia"/>
        </w:rPr>
        <w:t>，</w:t>
      </w:r>
      <w:r w:rsidRPr="00826270">
        <w:rPr>
          <w:rFonts w:hint="eastAsia"/>
        </w:rPr>
        <w:t>弃置、堆放阻碍行洪的物体</w:t>
      </w:r>
      <w:r>
        <w:rPr>
          <w:rFonts w:hint="eastAsia"/>
        </w:rPr>
        <w:t>；</w:t>
      </w:r>
    </w:p>
    <w:p w14:paraId="48BD8FB1" w14:textId="77777777" w:rsidR="002E1073" w:rsidRDefault="002E1073" w:rsidP="002E1073">
      <w:pPr>
        <w:pStyle w:val="af2"/>
        <w:jc w:val="both"/>
      </w:pPr>
      <w:r w:rsidRPr="00826270">
        <w:rPr>
          <w:rFonts w:hint="eastAsia"/>
        </w:rPr>
        <w:t>水域岸线长期占而不用、多占少用、滥占滥用</w:t>
      </w:r>
      <w:r>
        <w:rPr>
          <w:rFonts w:hint="eastAsia"/>
        </w:rPr>
        <w:t>，</w:t>
      </w:r>
      <w:r w:rsidRPr="00826270">
        <w:rPr>
          <w:rFonts w:hint="eastAsia"/>
        </w:rPr>
        <w:t>未经许可和不按许可要求建设涉河项目</w:t>
      </w:r>
      <w:r>
        <w:rPr>
          <w:rFonts w:hint="eastAsia"/>
        </w:rPr>
        <w:t>，</w:t>
      </w:r>
      <w:r w:rsidRPr="00826270">
        <w:rPr>
          <w:rFonts w:hint="eastAsia"/>
        </w:rPr>
        <w:t>河道管理范围内修建阻碍行洪的建筑物、构筑物。</w:t>
      </w:r>
    </w:p>
    <w:p w14:paraId="2B3E4EF2" w14:textId="77777777" w:rsidR="002E1073" w:rsidRPr="00C864AA" w:rsidRDefault="002E1073" w:rsidP="002E1073">
      <w:pPr>
        <w:pStyle w:val="afffffffff0"/>
      </w:pPr>
      <w:r>
        <w:rPr>
          <w:rFonts w:hint="eastAsia"/>
        </w:rPr>
        <w:lastRenderedPageBreak/>
        <w:t>统筹水利、环保、公安、规划、国土、交通运输等部门的行政执法职能，严厉打击涉河湖刑事犯罪活动及暴力阻碍行政执法行为，推进部门联动综合执法。</w:t>
      </w:r>
    </w:p>
    <w:p w14:paraId="106764FF" w14:textId="77777777" w:rsidR="002E1073" w:rsidRDefault="002E1073" w:rsidP="002E1073">
      <w:pPr>
        <w:pStyle w:val="affe"/>
        <w:spacing w:before="120" w:after="120"/>
      </w:pPr>
      <w:r>
        <w:rPr>
          <w:rFonts w:hint="eastAsia"/>
        </w:rPr>
        <w:t>智慧化管理</w:t>
      </w:r>
    </w:p>
    <w:p w14:paraId="699A3E43" w14:textId="77777777" w:rsidR="002E1073" w:rsidRDefault="002E1073" w:rsidP="002E1073">
      <w:pPr>
        <w:pStyle w:val="afffffffff0"/>
      </w:pPr>
      <w:r>
        <w:rPr>
          <w:rFonts w:hint="eastAsia"/>
        </w:rPr>
        <w:t>应根据河湖管理需要，加强河湖监管的自动化、数字化建设：</w:t>
      </w:r>
    </w:p>
    <w:p w14:paraId="5D536FF2" w14:textId="77777777" w:rsidR="002E1073" w:rsidRDefault="002E1073" w:rsidP="002E1073">
      <w:pPr>
        <w:pStyle w:val="af2"/>
      </w:pPr>
      <w:r>
        <w:rPr>
          <w:rFonts w:hint="eastAsia"/>
        </w:rPr>
        <w:t>充分考虑现有水文、水资源、水生态、水环境等监测点，加强取用水计量、河湖水质、水土流失等方面的自动监测；</w:t>
      </w:r>
    </w:p>
    <w:p w14:paraId="64FA8E6C" w14:textId="77777777" w:rsidR="002E1073" w:rsidRDefault="002E1073" w:rsidP="002E1073">
      <w:pPr>
        <w:pStyle w:val="af2"/>
      </w:pPr>
      <w:r>
        <w:rPr>
          <w:rFonts w:hint="eastAsia"/>
        </w:rPr>
        <w:t>采用</w:t>
      </w:r>
      <w:r w:rsidRPr="00790A60">
        <w:rPr>
          <w:rFonts w:hint="eastAsia"/>
        </w:rPr>
        <w:t>无人机航拍、实时监控等技术对水域岸线、水利工程和违法行为进行动态监控</w:t>
      </w:r>
      <w:r>
        <w:rPr>
          <w:rFonts w:hint="eastAsia"/>
        </w:rPr>
        <w:t>；</w:t>
      </w:r>
    </w:p>
    <w:p w14:paraId="7B36BA92" w14:textId="77777777" w:rsidR="002E1073" w:rsidRDefault="002E1073" w:rsidP="002E1073">
      <w:pPr>
        <w:pStyle w:val="af2"/>
      </w:pPr>
      <w:r>
        <w:rPr>
          <w:rFonts w:hint="eastAsia"/>
        </w:rPr>
        <w:t>推进水利工程智能化改造。</w:t>
      </w:r>
    </w:p>
    <w:p w14:paraId="7DA05E1C" w14:textId="77777777" w:rsidR="002E1073" w:rsidRDefault="002E1073" w:rsidP="002E1073">
      <w:pPr>
        <w:pStyle w:val="afffffffff0"/>
      </w:pPr>
      <w:r>
        <w:rPr>
          <w:rFonts w:hint="eastAsia"/>
        </w:rPr>
        <w:t>宜</w:t>
      </w:r>
      <w:r w:rsidRPr="00790A60">
        <w:rPr>
          <w:rFonts w:hint="eastAsia"/>
        </w:rPr>
        <w:t>充分利用卫星遥感</w:t>
      </w:r>
      <w:r>
        <w:rPr>
          <w:rFonts w:hint="eastAsia"/>
        </w:rPr>
        <w:t>、空间定位等技术手段，</w:t>
      </w:r>
      <w:r w:rsidRPr="00D11C98">
        <w:rPr>
          <w:rFonts w:hint="eastAsia"/>
        </w:rPr>
        <w:t>加强流域数字化建设</w:t>
      </w:r>
      <w:r>
        <w:rPr>
          <w:rFonts w:hint="eastAsia"/>
        </w:rPr>
        <w:t>。</w:t>
      </w:r>
    </w:p>
    <w:p w14:paraId="0C4747BE" w14:textId="77777777" w:rsidR="002E1073" w:rsidRPr="00790A60" w:rsidRDefault="002E1073" w:rsidP="002E1073">
      <w:pPr>
        <w:pStyle w:val="afffffffff0"/>
      </w:pPr>
      <w:r>
        <w:rPr>
          <w:rFonts w:hint="eastAsia"/>
        </w:rPr>
        <w:t>建立信息共享平台，整合共享各方监测、监控信息。</w:t>
      </w:r>
    </w:p>
    <w:p w14:paraId="25980956" w14:textId="77777777" w:rsidR="002E1073" w:rsidRDefault="002E1073" w:rsidP="002E1073">
      <w:pPr>
        <w:pStyle w:val="afffffffff0"/>
      </w:pPr>
      <w:r>
        <w:rPr>
          <w:rFonts w:hint="eastAsia"/>
        </w:rPr>
        <w:t>引进、推广使用新技术，</w:t>
      </w:r>
      <w:r w:rsidRPr="00D11C98">
        <w:rPr>
          <w:rFonts w:hint="eastAsia"/>
        </w:rPr>
        <w:t>加快具有预报、预警、预演、预案功能的智慧水利</w:t>
      </w:r>
      <w:r>
        <w:rPr>
          <w:rFonts w:hint="eastAsia"/>
        </w:rPr>
        <w:t>体系</w:t>
      </w:r>
      <w:r w:rsidRPr="00D11C98">
        <w:rPr>
          <w:rFonts w:hint="eastAsia"/>
        </w:rPr>
        <w:t>建设。</w:t>
      </w:r>
    </w:p>
    <w:p w14:paraId="5F6D70D1" w14:textId="439C9EB2" w:rsidR="002377E4" w:rsidRDefault="002377E4" w:rsidP="002377E4">
      <w:pPr>
        <w:pStyle w:val="affd"/>
        <w:spacing w:before="120" w:after="120"/>
      </w:pPr>
      <w:r>
        <w:rPr>
          <w:rFonts w:hint="eastAsia"/>
        </w:rPr>
        <w:t>管护设施</w:t>
      </w:r>
      <w:bookmarkEnd w:id="217"/>
      <w:bookmarkEnd w:id="218"/>
    </w:p>
    <w:p w14:paraId="61C994E8" w14:textId="05985D05" w:rsidR="006F31BA" w:rsidRDefault="002377E4" w:rsidP="00CA7DBC">
      <w:pPr>
        <w:pStyle w:val="afffffffff1"/>
      </w:pPr>
      <w:r>
        <w:rPr>
          <w:rFonts w:hint="eastAsia"/>
        </w:rPr>
        <w:t>应在管护范围关键部位设置界桩、界牌、公示牌等标志标识牌</w:t>
      </w:r>
      <w:r w:rsidR="006F31BA">
        <w:rPr>
          <w:rFonts w:hint="eastAsia"/>
        </w:rPr>
        <w:t>。</w:t>
      </w:r>
    </w:p>
    <w:p w14:paraId="3808F77B" w14:textId="572B95DA" w:rsidR="002377E4" w:rsidRDefault="006F31BA" w:rsidP="00CA7DBC">
      <w:pPr>
        <w:pStyle w:val="afffffffff1"/>
      </w:pPr>
      <w:r>
        <w:rPr>
          <w:rFonts w:hint="eastAsia"/>
        </w:rPr>
        <w:t>应</w:t>
      </w:r>
      <w:r w:rsidR="00FC475A">
        <w:rPr>
          <w:rFonts w:hint="eastAsia"/>
        </w:rPr>
        <w:t>在</w:t>
      </w:r>
      <w:r w:rsidR="002377E4">
        <w:rPr>
          <w:rFonts w:hint="eastAsia"/>
        </w:rPr>
        <w:t>河湖险工险段、旅游开发</w:t>
      </w:r>
      <w:r w:rsidR="00CC38C7">
        <w:rPr>
          <w:rFonts w:hint="eastAsia"/>
        </w:rPr>
        <w:t>区</w:t>
      </w:r>
      <w:r w:rsidR="002377E4">
        <w:rPr>
          <w:rFonts w:hint="eastAsia"/>
        </w:rPr>
        <w:t>、生态保护区、观测监测点、学校附近等区域设置警示标识、安全设施，包括但不限于以下形式：</w:t>
      </w:r>
    </w:p>
    <w:p w14:paraId="4B0AFA4E" w14:textId="69388BE6" w:rsidR="002377E4" w:rsidRDefault="002377E4" w:rsidP="00CA7DBC">
      <w:pPr>
        <w:pStyle w:val="af2"/>
        <w:jc w:val="both"/>
      </w:pPr>
      <w:r>
        <w:rPr>
          <w:rFonts w:hint="eastAsia"/>
        </w:rPr>
        <w:t>含有警告、禁令、指示、告示等内容的标志牌，</w:t>
      </w:r>
      <w:r w:rsidR="00ED7CFD">
        <w:rPr>
          <w:rFonts w:hint="eastAsia"/>
        </w:rPr>
        <w:t>标志牌</w:t>
      </w:r>
      <w:r>
        <w:rPr>
          <w:rFonts w:hint="eastAsia"/>
        </w:rPr>
        <w:t>图形符号应符合</w:t>
      </w:r>
      <w:r w:rsidRPr="00CA7DBC">
        <w:rPr>
          <w:rFonts w:ascii="Times New Roman"/>
        </w:rPr>
        <w:t>GB/T 10001</w:t>
      </w:r>
      <w:r>
        <w:rPr>
          <w:rFonts w:hint="eastAsia"/>
        </w:rPr>
        <w:t>中的相关规定；</w:t>
      </w:r>
    </w:p>
    <w:p w14:paraId="7F316D41" w14:textId="632BF330" w:rsidR="002377E4" w:rsidRDefault="002377E4" w:rsidP="00CA7DBC">
      <w:pPr>
        <w:pStyle w:val="af2"/>
        <w:jc w:val="both"/>
      </w:pPr>
      <w:r>
        <w:rPr>
          <w:rFonts w:hint="eastAsia"/>
        </w:rPr>
        <w:t>保护行人安全的栏杆，保证动植物安全的栅栏等设施，栏杆、栅栏的设置应满足</w:t>
      </w:r>
      <w:r w:rsidRPr="00CA7DBC">
        <w:rPr>
          <w:rFonts w:ascii="Times New Roman"/>
        </w:rPr>
        <w:t>GB 51192</w:t>
      </w:r>
      <w:r>
        <w:rPr>
          <w:rFonts w:hint="eastAsia"/>
        </w:rPr>
        <w:t>的要求；</w:t>
      </w:r>
    </w:p>
    <w:p w14:paraId="26395E89" w14:textId="0B3549E8" w:rsidR="002377E4" w:rsidRDefault="002377E4" w:rsidP="00CA7DBC">
      <w:pPr>
        <w:pStyle w:val="af2"/>
        <w:jc w:val="both"/>
      </w:pPr>
      <w:r>
        <w:rPr>
          <w:rFonts w:hint="eastAsia"/>
        </w:rPr>
        <w:t>救生衣、救生圈、救生艇等救生设备。</w:t>
      </w:r>
    </w:p>
    <w:p w14:paraId="775F4059" w14:textId="3541E583" w:rsidR="002377E4" w:rsidRPr="002812C4" w:rsidRDefault="002377E4" w:rsidP="00CA7DBC">
      <w:pPr>
        <w:pStyle w:val="afffffffff1"/>
      </w:pPr>
      <w:r>
        <w:rPr>
          <w:rFonts w:hint="eastAsia"/>
        </w:rPr>
        <w:t>根据河湖管理需要，合理设置管理用房，包括办公室、防汛调度室、值班室、防汛仓库、资料档案室等</w:t>
      </w:r>
      <w:r w:rsidR="003A0DC7">
        <w:rPr>
          <w:rFonts w:hint="eastAsia"/>
        </w:rPr>
        <w:t>，并配备各类管理设备和防汛抢险物资</w:t>
      </w:r>
      <w:r>
        <w:rPr>
          <w:rFonts w:hint="eastAsia"/>
        </w:rPr>
        <w:t>。</w:t>
      </w:r>
    </w:p>
    <w:p w14:paraId="66B66A36" w14:textId="2A72FB8D" w:rsidR="00B64B8B" w:rsidRDefault="00B64B8B">
      <w:pPr>
        <w:pStyle w:val="affd"/>
        <w:spacing w:before="120" w:after="120"/>
      </w:pPr>
      <w:bookmarkStart w:id="220" w:name="_Toc97501056"/>
      <w:bookmarkStart w:id="221" w:name="_Toc97823467"/>
      <w:bookmarkStart w:id="222" w:name="_Toc99552531"/>
      <w:r>
        <w:rPr>
          <w:rFonts w:hint="eastAsia"/>
        </w:rPr>
        <w:t>维护</w:t>
      </w:r>
      <w:bookmarkEnd w:id="220"/>
      <w:bookmarkEnd w:id="221"/>
      <w:bookmarkEnd w:id="222"/>
    </w:p>
    <w:p w14:paraId="5B423280" w14:textId="6D8FD67C" w:rsidR="00F1291D" w:rsidRDefault="00846EA7">
      <w:pPr>
        <w:pStyle w:val="afffffffff1"/>
      </w:pPr>
      <w:r>
        <w:rPr>
          <w:rFonts w:hint="eastAsia"/>
        </w:rPr>
        <w:t>应</w:t>
      </w:r>
      <w:r w:rsidR="00F1291D" w:rsidRPr="00F1291D">
        <w:rPr>
          <w:rFonts w:hint="eastAsia"/>
        </w:rPr>
        <w:t>落实</w:t>
      </w:r>
      <w:r>
        <w:rPr>
          <w:rFonts w:hint="eastAsia"/>
        </w:rPr>
        <w:t>维护</w:t>
      </w:r>
      <w:r w:rsidR="00F1291D" w:rsidRPr="00F1291D">
        <w:rPr>
          <w:rFonts w:hint="eastAsia"/>
        </w:rPr>
        <w:t>人员，明确岗位职责，并为其配置相应的装备。</w:t>
      </w:r>
    </w:p>
    <w:p w14:paraId="42243A60" w14:textId="72D497A9" w:rsidR="002E745A" w:rsidRPr="00F1291D" w:rsidRDefault="00D56AB9">
      <w:pPr>
        <w:pStyle w:val="afffffffff1"/>
      </w:pPr>
      <w:r>
        <w:rPr>
          <w:rFonts w:hint="eastAsia"/>
        </w:rPr>
        <w:t>维护内容包括河湖生态环境维护、</w:t>
      </w:r>
      <w:r w:rsidR="00361042">
        <w:rPr>
          <w:rFonts w:hint="eastAsia"/>
        </w:rPr>
        <w:t>水体岸坡养护、</w:t>
      </w:r>
      <w:r>
        <w:rPr>
          <w:rFonts w:hint="eastAsia"/>
        </w:rPr>
        <w:t>清淤清障、河湖</w:t>
      </w:r>
      <w:r w:rsidR="00361042">
        <w:rPr>
          <w:rFonts w:hint="eastAsia"/>
        </w:rPr>
        <w:t>建筑及景观</w:t>
      </w:r>
      <w:r>
        <w:rPr>
          <w:rFonts w:hint="eastAsia"/>
        </w:rPr>
        <w:t>设施维护等。</w:t>
      </w:r>
    </w:p>
    <w:p w14:paraId="603DC508" w14:textId="5DC836BF" w:rsidR="00F1291D" w:rsidRDefault="00846EA7">
      <w:pPr>
        <w:pStyle w:val="afffffffff1"/>
      </w:pPr>
      <w:r>
        <w:rPr>
          <w:rFonts w:hint="eastAsia"/>
        </w:rPr>
        <w:t>维护人员应具备相应的专业能力，熟悉有关规定，并经过安全、技能等相关知识的教育和培训。</w:t>
      </w:r>
    </w:p>
    <w:p w14:paraId="64E92F33" w14:textId="1AC543D7" w:rsidR="006D08A0" w:rsidRPr="001A195E" w:rsidRDefault="007E39BD">
      <w:pPr>
        <w:pStyle w:val="afffffffff1"/>
      </w:pPr>
      <w:r>
        <w:rPr>
          <w:rFonts w:hint="eastAsia"/>
        </w:rPr>
        <w:t>应做好</w:t>
      </w:r>
      <w:r w:rsidR="004E125C">
        <w:rPr>
          <w:rFonts w:hint="eastAsia"/>
        </w:rPr>
        <w:t>维护</w:t>
      </w:r>
      <w:r>
        <w:rPr>
          <w:rFonts w:hint="eastAsia"/>
        </w:rPr>
        <w:t>记录，</w:t>
      </w:r>
      <w:r w:rsidR="004E125C">
        <w:rPr>
          <w:rFonts w:hint="eastAsia"/>
        </w:rPr>
        <w:t>建立工作台账，</w:t>
      </w:r>
      <w:r>
        <w:rPr>
          <w:rFonts w:hint="eastAsia"/>
        </w:rPr>
        <w:t>内容</w:t>
      </w:r>
      <w:r w:rsidR="00105419">
        <w:rPr>
          <w:rFonts w:hint="eastAsia"/>
        </w:rPr>
        <w:t>应</w:t>
      </w:r>
      <w:r>
        <w:rPr>
          <w:rFonts w:hint="eastAsia"/>
        </w:rPr>
        <w:t>包括检查人员姓名、负责的</w:t>
      </w:r>
      <w:r w:rsidR="00105419">
        <w:rPr>
          <w:rFonts w:hint="eastAsia"/>
        </w:rPr>
        <w:t>区</w:t>
      </w:r>
      <w:r>
        <w:rPr>
          <w:rFonts w:hint="eastAsia"/>
        </w:rPr>
        <w:t>段、检查时间、发现的问题及处理方式和处理结果等。</w:t>
      </w:r>
    </w:p>
    <w:p w14:paraId="41862131" w14:textId="05E906C0" w:rsidR="000C7349" w:rsidRDefault="000C7349" w:rsidP="00A55E4B">
      <w:pPr>
        <w:pStyle w:val="af2"/>
        <w:numPr>
          <w:ilvl w:val="0"/>
          <w:numId w:val="0"/>
        </w:numPr>
        <w:ind w:left="851"/>
      </w:pPr>
    </w:p>
    <w:p w14:paraId="5F82B861" w14:textId="77777777" w:rsidR="00A55E4B" w:rsidRPr="000C7349" w:rsidRDefault="00A55E4B" w:rsidP="00CA7DBC">
      <w:pPr>
        <w:pStyle w:val="af2"/>
        <w:numPr>
          <w:ilvl w:val="0"/>
          <w:numId w:val="0"/>
        </w:numPr>
        <w:ind w:left="851"/>
      </w:pPr>
    </w:p>
    <w:p w14:paraId="686EE60E" w14:textId="77777777" w:rsidR="001614C8" w:rsidRDefault="001614C8" w:rsidP="00605BF9">
      <w:pPr>
        <w:pStyle w:val="affffb"/>
        <w:ind w:firstLine="420"/>
        <w:sectPr w:rsidR="001614C8" w:rsidSect="00790B93">
          <w:headerReference w:type="even" r:id="rId22"/>
          <w:headerReference w:type="default" r:id="rId23"/>
          <w:footerReference w:type="even" r:id="rId24"/>
          <w:footerReference w:type="default" r:id="rId25"/>
          <w:pgSz w:w="11906" w:h="16838" w:code="9"/>
          <w:pgMar w:top="2410" w:right="1134" w:bottom="1134" w:left="1134" w:header="1418" w:footer="1134" w:gutter="284"/>
          <w:pgNumType w:start="1"/>
          <w:cols w:space="425"/>
          <w:formProt w:val="0"/>
          <w:docGrid w:linePitch="312"/>
        </w:sectPr>
      </w:pPr>
    </w:p>
    <w:p w14:paraId="017C8A72" w14:textId="77777777" w:rsidR="001614C8" w:rsidRDefault="001614C8" w:rsidP="001614C8">
      <w:pPr>
        <w:pStyle w:val="af8"/>
      </w:pPr>
    </w:p>
    <w:p w14:paraId="21D7E559" w14:textId="77777777" w:rsidR="001614C8" w:rsidRDefault="001614C8" w:rsidP="001614C8">
      <w:pPr>
        <w:pStyle w:val="afe"/>
      </w:pPr>
    </w:p>
    <w:p w14:paraId="40554539" w14:textId="29F75182" w:rsidR="00F700CE" w:rsidRPr="002447BE" w:rsidRDefault="001614C8" w:rsidP="002447BE">
      <w:pPr>
        <w:pStyle w:val="aff3"/>
        <w:spacing w:before="60" w:after="120"/>
      </w:pPr>
      <w:r>
        <w:br/>
      </w:r>
      <w:bookmarkStart w:id="223" w:name="_Toc97501058"/>
      <w:bookmarkStart w:id="224" w:name="_Toc97823469"/>
      <w:bookmarkStart w:id="225" w:name="_Toc99552533"/>
      <w:r w:rsidR="007C71F2">
        <w:rPr>
          <w:rFonts w:hint="eastAsia"/>
        </w:rPr>
        <w:t>（资料性）</w:t>
      </w:r>
      <w:r w:rsidR="007C71F2">
        <w:br/>
      </w:r>
      <w:r w:rsidR="00B76B62">
        <w:rPr>
          <w:rFonts w:hint="eastAsia"/>
        </w:rPr>
        <w:t>水生态建设</w:t>
      </w:r>
      <w:r w:rsidR="00F700CE" w:rsidRPr="002447BE">
        <w:t>植物推荐种类</w:t>
      </w:r>
      <w:bookmarkEnd w:id="223"/>
      <w:bookmarkEnd w:id="224"/>
      <w:bookmarkEnd w:id="225"/>
    </w:p>
    <w:p w14:paraId="0A170881" w14:textId="7DA22834" w:rsidR="00B1460C" w:rsidRPr="005A0EB7" w:rsidRDefault="008E2275" w:rsidP="008E2275">
      <w:pPr>
        <w:pStyle w:val="affffb"/>
        <w:ind w:firstLine="420"/>
        <w:rPr>
          <w:rFonts w:ascii="Times New Roman"/>
        </w:rPr>
      </w:pPr>
      <w:r w:rsidRPr="005A0EB7">
        <w:rPr>
          <w:rFonts w:ascii="Times New Roman"/>
        </w:rPr>
        <w:t>水生态建设植物推荐种类见表</w:t>
      </w:r>
      <w:r w:rsidRPr="005A0EB7">
        <w:rPr>
          <w:rFonts w:ascii="Times New Roman"/>
        </w:rPr>
        <w:t>A.1</w:t>
      </w:r>
      <w:r w:rsidRPr="005A0EB7">
        <w:rPr>
          <w:rFonts w:ascii="Times New Roman"/>
        </w:rPr>
        <w:t>。</w:t>
      </w:r>
    </w:p>
    <w:p w14:paraId="0278AA82" w14:textId="21B1751C" w:rsidR="00B67EEA" w:rsidRDefault="007322E0" w:rsidP="00B67EEA">
      <w:pPr>
        <w:pStyle w:val="aff"/>
        <w:spacing w:before="120" w:after="120"/>
      </w:pPr>
      <w:r>
        <w:rPr>
          <w:rFonts w:hint="eastAsia"/>
        </w:rPr>
        <w:t>水生态建设</w:t>
      </w:r>
      <w:r w:rsidR="00B67EEA">
        <w:rPr>
          <w:rFonts w:hint="eastAsia"/>
        </w:rPr>
        <w:t>植物推荐种类表</w:t>
      </w:r>
    </w:p>
    <w:tbl>
      <w:tblPr>
        <w:tblStyle w:val="afffffffffc"/>
        <w:tblW w:w="13608"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1134"/>
        <w:gridCol w:w="1134"/>
        <w:gridCol w:w="2835"/>
        <w:gridCol w:w="2835"/>
        <w:gridCol w:w="2835"/>
        <w:gridCol w:w="2835"/>
      </w:tblGrid>
      <w:tr w:rsidR="00E227A8" w14:paraId="1A4FEEB7" w14:textId="77777777" w:rsidTr="00304D1F">
        <w:trPr>
          <w:tblHeader/>
          <w:jc w:val="center"/>
        </w:trPr>
        <w:tc>
          <w:tcPr>
            <w:tcW w:w="1134" w:type="dxa"/>
            <w:tcBorders>
              <w:top w:val="single" w:sz="8" w:space="0" w:color="auto"/>
              <w:bottom w:val="single" w:sz="8" w:space="0" w:color="auto"/>
            </w:tcBorders>
            <w:shd w:val="clear" w:color="auto" w:fill="auto"/>
            <w:vAlign w:val="center"/>
          </w:tcPr>
          <w:p w14:paraId="1F38981E" w14:textId="7D9CA1F0" w:rsidR="00B67EEA" w:rsidRDefault="00B67EEA" w:rsidP="00B67EEA">
            <w:pPr>
              <w:pStyle w:val="afffffffff9"/>
            </w:pPr>
            <w:r>
              <w:rPr>
                <w:rFonts w:hint="eastAsia"/>
              </w:rPr>
              <w:t>河湖类型</w:t>
            </w:r>
          </w:p>
        </w:tc>
        <w:tc>
          <w:tcPr>
            <w:tcW w:w="1134" w:type="dxa"/>
            <w:tcBorders>
              <w:top w:val="single" w:sz="8" w:space="0" w:color="auto"/>
              <w:bottom w:val="single" w:sz="8" w:space="0" w:color="auto"/>
            </w:tcBorders>
            <w:shd w:val="clear" w:color="auto" w:fill="auto"/>
            <w:vAlign w:val="center"/>
          </w:tcPr>
          <w:p w14:paraId="59308B57" w14:textId="7CFD5CDC" w:rsidR="00B67EEA" w:rsidRDefault="00B67EEA" w:rsidP="00B67EEA">
            <w:pPr>
              <w:pStyle w:val="afffffffff9"/>
            </w:pPr>
            <w:r>
              <w:rPr>
                <w:rFonts w:hint="eastAsia"/>
              </w:rPr>
              <w:t>植物</w:t>
            </w:r>
          </w:p>
        </w:tc>
        <w:tc>
          <w:tcPr>
            <w:tcW w:w="2835" w:type="dxa"/>
            <w:tcBorders>
              <w:top w:val="single" w:sz="8" w:space="0" w:color="auto"/>
              <w:bottom w:val="single" w:sz="8" w:space="0" w:color="auto"/>
            </w:tcBorders>
            <w:shd w:val="clear" w:color="auto" w:fill="auto"/>
            <w:vAlign w:val="center"/>
          </w:tcPr>
          <w:p w14:paraId="365E7DA5" w14:textId="2003C1AB" w:rsidR="00B67EEA" w:rsidRDefault="00B67EEA" w:rsidP="00B67EEA">
            <w:pPr>
              <w:pStyle w:val="afffffffff9"/>
            </w:pPr>
            <w:r>
              <w:rPr>
                <w:rFonts w:hint="eastAsia"/>
              </w:rPr>
              <w:t>常水位以下</w:t>
            </w:r>
          </w:p>
        </w:tc>
        <w:tc>
          <w:tcPr>
            <w:tcW w:w="2835" w:type="dxa"/>
            <w:tcBorders>
              <w:top w:val="single" w:sz="8" w:space="0" w:color="auto"/>
              <w:bottom w:val="single" w:sz="8" w:space="0" w:color="auto"/>
            </w:tcBorders>
            <w:shd w:val="clear" w:color="auto" w:fill="auto"/>
            <w:vAlign w:val="center"/>
          </w:tcPr>
          <w:p w14:paraId="6206F224" w14:textId="5A9EC7BE" w:rsidR="00B67EEA" w:rsidRDefault="00B67EEA" w:rsidP="00B67EEA">
            <w:pPr>
              <w:pStyle w:val="afffffffff9"/>
            </w:pPr>
            <w:r>
              <w:rPr>
                <w:rFonts w:hint="eastAsia"/>
              </w:rPr>
              <w:t>常水位-设计洪水位</w:t>
            </w:r>
          </w:p>
        </w:tc>
        <w:tc>
          <w:tcPr>
            <w:tcW w:w="2835" w:type="dxa"/>
            <w:tcBorders>
              <w:top w:val="single" w:sz="8" w:space="0" w:color="auto"/>
              <w:bottom w:val="single" w:sz="8" w:space="0" w:color="auto"/>
            </w:tcBorders>
            <w:shd w:val="clear" w:color="auto" w:fill="auto"/>
            <w:vAlign w:val="center"/>
          </w:tcPr>
          <w:p w14:paraId="3F8428B1" w14:textId="37ED9108" w:rsidR="00B67EEA" w:rsidRDefault="00B67EEA" w:rsidP="00B67EEA">
            <w:pPr>
              <w:pStyle w:val="afffffffff9"/>
            </w:pPr>
            <w:r>
              <w:rPr>
                <w:rFonts w:hint="eastAsia"/>
              </w:rPr>
              <w:t>设计洪水位以上</w:t>
            </w:r>
          </w:p>
        </w:tc>
        <w:tc>
          <w:tcPr>
            <w:tcW w:w="2835" w:type="dxa"/>
            <w:tcBorders>
              <w:top w:val="single" w:sz="8" w:space="0" w:color="auto"/>
              <w:bottom w:val="single" w:sz="8" w:space="0" w:color="auto"/>
            </w:tcBorders>
            <w:shd w:val="clear" w:color="auto" w:fill="auto"/>
            <w:vAlign w:val="center"/>
          </w:tcPr>
          <w:p w14:paraId="4C19F16E" w14:textId="53F266D5" w:rsidR="00B67EEA" w:rsidRDefault="00B67EEA" w:rsidP="00B67EEA">
            <w:pPr>
              <w:pStyle w:val="afffffffff9"/>
            </w:pPr>
            <w:r>
              <w:rPr>
                <w:rFonts w:hint="eastAsia"/>
              </w:rPr>
              <w:t>堤（岸）顶</w:t>
            </w:r>
          </w:p>
        </w:tc>
      </w:tr>
      <w:tr w:rsidR="00304D1F" w14:paraId="03B77200" w14:textId="77777777" w:rsidTr="00304D1F">
        <w:trPr>
          <w:jc w:val="center"/>
        </w:trPr>
        <w:tc>
          <w:tcPr>
            <w:tcW w:w="1134" w:type="dxa"/>
            <w:vMerge w:val="restart"/>
            <w:tcBorders>
              <w:top w:val="single" w:sz="8" w:space="0" w:color="auto"/>
            </w:tcBorders>
            <w:shd w:val="clear" w:color="auto" w:fill="auto"/>
            <w:vAlign w:val="center"/>
          </w:tcPr>
          <w:p w14:paraId="0785AF96" w14:textId="55068462" w:rsidR="00304D1F" w:rsidRDefault="001561AD" w:rsidP="00B67EEA">
            <w:pPr>
              <w:pStyle w:val="afffffffff9"/>
            </w:pPr>
            <w:r>
              <w:rPr>
                <w:rFonts w:hint="eastAsia"/>
              </w:rPr>
              <w:t>平原</w:t>
            </w:r>
          </w:p>
        </w:tc>
        <w:tc>
          <w:tcPr>
            <w:tcW w:w="1134" w:type="dxa"/>
            <w:tcBorders>
              <w:top w:val="single" w:sz="8" w:space="0" w:color="auto"/>
            </w:tcBorders>
            <w:shd w:val="clear" w:color="auto" w:fill="auto"/>
            <w:vAlign w:val="center"/>
          </w:tcPr>
          <w:p w14:paraId="2EADBD73" w14:textId="7612A9A2" w:rsidR="00304D1F" w:rsidRDefault="001561AD" w:rsidP="00B67EEA">
            <w:pPr>
              <w:pStyle w:val="afffffffff9"/>
            </w:pPr>
            <w:r>
              <w:rPr>
                <w:rFonts w:hint="eastAsia"/>
              </w:rPr>
              <w:t>乔木</w:t>
            </w:r>
          </w:p>
        </w:tc>
        <w:tc>
          <w:tcPr>
            <w:tcW w:w="2835" w:type="dxa"/>
            <w:tcBorders>
              <w:top w:val="single" w:sz="8" w:space="0" w:color="auto"/>
            </w:tcBorders>
            <w:shd w:val="clear" w:color="auto" w:fill="auto"/>
            <w:vAlign w:val="center"/>
          </w:tcPr>
          <w:p w14:paraId="5A49A1D8" w14:textId="0ED8CDDB" w:rsidR="00304D1F" w:rsidRDefault="00304D1F" w:rsidP="00B67EEA">
            <w:pPr>
              <w:pStyle w:val="afffffffff9"/>
            </w:pPr>
            <w:r w:rsidRPr="00304D1F">
              <w:rPr>
                <w:rFonts w:hint="eastAsia"/>
              </w:rPr>
              <w:t>池杉、水杉、水松</w:t>
            </w:r>
          </w:p>
        </w:tc>
        <w:tc>
          <w:tcPr>
            <w:tcW w:w="2835" w:type="dxa"/>
            <w:tcBorders>
              <w:top w:val="single" w:sz="8" w:space="0" w:color="auto"/>
            </w:tcBorders>
            <w:shd w:val="clear" w:color="auto" w:fill="auto"/>
            <w:vAlign w:val="center"/>
          </w:tcPr>
          <w:p w14:paraId="55D2B6BB" w14:textId="53770986" w:rsidR="00304D1F" w:rsidRDefault="00304D1F" w:rsidP="00B67EEA">
            <w:pPr>
              <w:pStyle w:val="afffffffff9"/>
            </w:pPr>
            <w:r w:rsidRPr="007A5DC0">
              <w:rPr>
                <w:rFonts w:hint="eastAsia"/>
              </w:rPr>
              <w:t>东方杉、中山杉、水杉、水松、落羽杉、池杉、湿地松、重阳木、垂柳</w:t>
            </w:r>
          </w:p>
        </w:tc>
        <w:tc>
          <w:tcPr>
            <w:tcW w:w="2835" w:type="dxa"/>
            <w:tcBorders>
              <w:top w:val="single" w:sz="8" w:space="0" w:color="auto"/>
            </w:tcBorders>
            <w:shd w:val="clear" w:color="auto" w:fill="auto"/>
            <w:vAlign w:val="center"/>
          </w:tcPr>
          <w:p w14:paraId="0FB906EB" w14:textId="43400440" w:rsidR="00304D1F" w:rsidRDefault="00304D1F" w:rsidP="00B67EEA">
            <w:pPr>
              <w:pStyle w:val="afffffffff9"/>
            </w:pPr>
            <w:r w:rsidRPr="001E45C7">
              <w:rPr>
                <w:rFonts w:hint="eastAsia"/>
              </w:rPr>
              <w:t>女贞、乌桕、杜英、黄山栾树、珊瑚朴、喜树、银杏、湿地松、苦楝</w:t>
            </w:r>
          </w:p>
        </w:tc>
        <w:tc>
          <w:tcPr>
            <w:tcW w:w="2835" w:type="dxa"/>
            <w:tcBorders>
              <w:top w:val="single" w:sz="8" w:space="0" w:color="auto"/>
            </w:tcBorders>
            <w:shd w:val="clear" w:color="auto" w:fill="auto"/>
            <w:vAlign w:val="center"/>
          </w:tcPr>
          <w:p w14:paraId="484B16D3" w14:textId="1EF3DCCC" w:rsidR="00304D1F" w:rsidRDefault="00304D1F" w:rsidP="00B67EEA">
            <w:pPr>
              <w:pStyle w:val="afffffffff9"/>
            </w:pPr>
            <w:r w:rsidRPr="005775C1">
              <w:rPr>
                <w:rFonts w:hint="eastAsia"/>
              </w:rPr>
              <w:t>香樟、垂柳、乌桕、杜英、女贞、银杏、金合欢、无患子、香港四照花、喜树、无患子、马褂木</w:t>
            </w:r>
          </w:p>
        </w:tc>
      </w:tr>
      <w:tr w:rsidR="00304D1F" w14:paraId="1AE1405C" w14:textId="77777777" w:rsidTr="00304D1F">
        <w:trPr>
          <w:jc w:val="center"/>
        </w:trPr>
        <w:tc>
          <w:tcPr>
            <w:tcW w:w="1134" w:type="dxa"/>
            <w:vMerge/>
            <w:shd w:val="clear" w:color="auto" w:fill="auto"/>
            <w:vAlign w:val="center"/>
          </w:tcPr>
          <w:p w14:paraId="2F9D1935" w14:textId="77777777" w:rsidR="00304D1F" w:rsidRDefault="00304D1F" w:rsidP="00B67EEA">
            <w:pPr>
              <w:pStyle w:val="afffffffff9"/>
            </w:pPr>
          </w:p>
        </w:tc>
        <w:tc>
          <w:tcPr>
            <w:tcW w:w="1134" w:type="dxa"/>
            <w:shd w:val="clear" w:color="auto" w:fill="auto"/>
            <w:vAlign w:val="center"/>
          </w:tcPr>
          <w:p w14:paraId="38DCCA5D" w14:textId="4502A217" w:rsidR="00304D1F" w:rsidRDefault="001561AD" w:rsidP="00B67EEA">
            <w:pPr>
              <w:pStyle w:val="afffffffff9"/>
            </w:pPr>
            <w:r>
              <w:rPr>
                <w:rFonts w:hint="eastAsia"/>
              </w:rPr>
              <w:t>灌木</w:t>
            </w:r>
          </w:p>
        </w:tc>
        <w:tc>
          <w:tcPr>
            <w:tcW w:w="2835" w:type="dxa"/>
            <w:shd w:val="clear" w:color="auto" w:fill="auto"/>
            <w:vAlign w:val="center"/>
          </w:tcPr>
          <w:p w14:paraId="094C2FE6" w14:textId="2DF6DB77" w:rsidR="00304D1F" w:rsidRDefault="00D86C5B" w:rsidP="00B67EEA">
            <w:pPr>
              <w:pStyle w:val="afffffffff9"/>
            </w:pPr>
            <w:r>
              <w:rPr>
                <w:rFonts w:hint="eastAsia"/>
              </w:rPr>
              <w:t>—</w:t>
            </w:r>
          </w:p>
        </w:tc>
        <w:tc>
          <w:tcPr>
            <w:tcW w:w="2835" w:type="dxa"/>
            <w:shd w:val="clear" w:color="auto" w:fill="auto"/>
            <w:vAlign w:val="center"/>
          </w:tcPr>
          <w:p w14:paraId="4AD6436D" w14:textId="43E8ABD8" w:rsidR="00304D1F" w:rsidRDefault="00304D1F" w:rsidP="00B67EEA">
            <w:pPr>
              <w:pStyle w:val="afffffffff9"/>
            </w:pPr>
            <w:r w:rsidRPr="007A5DC0">
              <w:rPr>
                <w:rFonts w:hint="eastAsia"/>
              </w:rPr>
              <w:t>木芙蓉、夹竹桃、木槿、紫荆、紫穗槐、山茱萸、蔷薇、伞房决明、云南黄馨、扶方藤、紫藤</w:t>
            </w:r>
          </w:p>
        </w:tc>
        <w:tc>
          <w:tcPr>
            <w:tcW w:w="2835" w:type="dxa"/>
            <w:shd w:val="clear" w:color="auto" w:fill="auto"/>
            <w:vAlign w:val="center"/>
          </w:tcPr>
          <w:p w14:paraId="18E58145" w14:textId="58FCCF80" w:rsidR="00304D1F" w:rsidRPr="001E45C7" w:rsidRDefault="00304D1F" w:rsidP="001E45C7">
            <w:pPr>
              <w:pStyle w:val="Default"/>
              <w:jc w:val="center"/>
              <w:rPr>
                <w:sz w:val="18"/>
                <w:szCs w:val="18"/>
              </w:rPr>
            </w:pPr>
            <w:r>
              <w:rPr>
                <w:rFonts w:hint="eastAsia"/>
                <w:sz w:val="18"/>
                <w:szCs w:val="18"/>
              </w:rPr>
              <w:t>紫荆、夹竹桃、木槿、紫穗槐、鸡爪</w:t>
            </w:r>
            <w:proofErr w:type="gramStart"/>
            <w:r>
              <w:rPr>
                <w:rFonts w:hint="eastAsia"/>
                <w:sz w:val="18"/>
                <w:szCs w:val="18"/>
              </w:rPr>
              <w:t>槭</w:t>
            </w:r>
            <w:proofErr w:type="gramEnd"/>
            <w:r>
              <w:rPr>
                <w:rFonts w:hint="eastAsia"/>
                <w:sz w:val="18"/>
                <w:szCs w:val="18"/>
              </w:rPr>
              <w:t>、紫薇、美丽胡枝子、云南黄馨、紫藤</w:t>
            </w:r>
          </w:p>
        </w:tc>
        <w:tc>
          <w:tcPr>
            <w:tcW w:w="2835" w:type="dxa"/>
            <w:shd w:val="clear" w:color="auto" w:fill="auto"/>
            <w:vAlign w:val="center"/>
          </w:tcPr>
          <w:p w14:paraId="379CF149" w14:textId="5076B8B8" w:rsidR="00304D1F" w:rsidRDefault="00304D1F" w:rsidP="00B67EEA">
            <w:pPr>
              <w:pStyle w:val="afffffffff9"/>
            </w:pPr>
            <w:r w:rsidRPr="005775C1">
              <w:rPr>
                <w:rFonts w:hint="eastAsia"/>
              </w:rPr>
              <w:t>紫荆、紫薇、红叶李、夹竹桃、木槿、山茶花、石榴、迎春花、桂花、樱花</w:t>
            </w:r>
          </w:p>
        </w:tc>
      </w:tr>
      <w:tr w:rsidR="00304D1F" w14:paraId="7E95738F" w14:textId="77777777" w:rsidTr="00304D1F">
        <w:trPr>
          <w:jc w:val="center"/>
        </w:trPr>
        <w:tc>
          <w:tcPr>
            <w:tcW w:w="1134" w:type="dxa"/>
            <w:vMerge/>
            <w:shd w:val="clear" w:color="auto" w:fill="auto"/>
            <w:vAlign w:val="center"/>
          </w:tcPr>
          <w:p w14:paraId="4E6EBDCC" w14:textId="77777777" w:rsidR="00304D1F" w:rsidRDefault="00304D1F" w:rsidP="00B67EEA">
            <w:pPr>
              <w:pStyle w:val="afffffffff9"/>
            </w:pPr>
          </w:p>
        </w:tc>
        <w:tc>
          <w:tcPr>
            <w:tcW w:w="1134" w:type="dxa"/>
            <w:shd w:val="clear" w:color="auto" w:fill="auto"/>
            <w:vAlign w:val="center"/>
          </w:tcPr>
          <w:p w14:paraId="097413AE" w14:textId="1111181C" w:rsidR="00304D1F" w:rsidRDefault="001561AD" w:rsidP="00B67EEA">
            <w:pPr>
              <w:pStyle w:val="afffffffff9"/>
            </w:pPr>
            <w:r>
              <w:rPr>
                <w:rFonts w:hint="eastAsia"/>
              </w:rPr>
              <w:t>草本</w:t>
            </w:r>
          </w:p>
        </w:tc>
        <w:tc>
          <w:tcPr>
            <w:tcW w:w="2835" w:type="dxa"/>
            <w:shd w:val="clear" w:color="auto" w:fill="auto"/>
            <w:vAlign w:val="center"/>
          </w:tcPr>
          <w:p w14:paraId="4523A226" w14:textId="271D5350" w:rsidR="00304D1F" w:rsidRDefault="00304D1F" w:rsidP="00B67EEA">
            <w:pPr>
              <w:pStyle w:val="afffffffff9"/>
            </w:pPr>
            <w:r w:rsidRPr="00304D1F">
              <w:rPr>
                <w:rFonts w:hint="eastAsia"/>
              </w:rPr>
              <w:t>水葱、水烛、茭白、慈姑、菖蒲、黄菖蒲、芦苇、千屈菜、窄叶泽泻</w:t>
            </w:r>
          </w:p>
        </w:tc>
        <w:tc>
          <w:tcPr>
            <w:tcW w:w="2835" w:type="dxa"/>
            <w:shd w:val="clear" w:color="auto" w:fill="auto"/>
            <w:vAlign w:val="center"/>
          </w:tcPr>
          <w:p w14:paraId="03105E88" w14:textId="2C36F35A" w:rsidR="00304D1F" w:rsidRDefault="00304D1F" w:rsidP="00B67EEA">
            <w:pPr>
              <w:pStyle w:val="afffffffff9"/>
            </w:pPr>
            <w:r w:rsidRPr="007A5DC0">
              <w:rPr>
                <w:rFonts w:hint="eastAsia"/>
              </w:rPr>
              <w:t>美人蕉、水团花、芦竹、狗牙根、高羊茅、菩提子、假俭草、荻、水竹、斑茅、香根草</w:t>
            </w:r>
          </w:p>
        </w:tc>
        <w:tc>
          <w:tcPr>
            <w:tcW w:w="2835" w:type="dxa"/>
            <w:shd w:val="clear" w:color="auto" w:fill="auto"/>
            <w:vAlign w:val="center"/>
          </w:tcPr>
          <w:p w14:paraId="260728E7" w14:textId="05856EF0" w:rsidR="00304D1F" w:rsidRPr="00651907" w:rsidRDefault="00304D1F" w:rsidP="00B67EEA">
            <w:pPr>
              <w:pStyle w:val="afffffffff9"/>
            </w:pPr>
            <w:r w:rsidRPr="00651907">
              <w:rPr>
                <w:rFonts w:hint="eastAsia"/>
              </w:rPr>
              <w:t>狗牙根、高羊茅、紫花苜蓿、孝顺竹、香根草、二月兰、鸭趾草</w:t>
            </w:r>
          </w:p>
        </w:tc>
        <w:tc>
          <w:tcPr>
            <w:tcW w:w="2835" w:type="dxa"/>
            <w:shd w:val="clear" w:color="auto" w:fill="auto"/>
            <w:vAlign w:val="center"/>
          </w:tcPr>
          <w:p w14:paraId="7BB8E0D0" w14:textId="4B12D636" w:rsidR="00304D1F" w:rsidRDefault="00304D1F" w:rsidP="00B67EEA">
            <w:pPr>
              <w:pStyle w:val="afffffffff9"/>
            </w:pPr>
            <w:r w:rsidRPr="005775C1">
              <w:rPr>
                <w:rFonts w:hint="eastAsia"/>
              </w:rPr>
              <w:t>狗牙根、高羊茅、紫花苜蓿、白三叶、孝顺竹、蝴蝶花、紫露草</w:t>
            </w:r>
          </w:p>
        </w:tc>
      </w:tr>
      <w:tr w:rsidR="001439D0" w14:paraId="3BF5353B" w14:textId="77777777" w:rsidTr="00304D1F">
        <w:trPr>
          <w:jc w:val="center"/>
        </w:trPr>
        <w:tc>
          <w:tcPr>
            <w:tcW w:w="1134" w:type="dxa"/>
            <w:vMerge w:val="restart"/>
            <w:shd w:val="clear" w:color="auto" w:fill="auto"/>
            <w:vAlign w:val="center"/>
          </w:tcPr>
          <w:p w14:paraId="4BD6FBC6" w14:textId="77777777" w:rsidR="001439D0" w:rsidRDefault="001561AD" w:rsidP="00B67EEA">
            <w:pPr>
              <w:pStyle w:val="afffffffff9"/>
            </w:pPr>
            <w:r>
              <w:rPr>
                <w:rFonts w:hint="eastAsia"/>
              </w:rPr>
              <w:t>山区</w:t>
            </w:r>
          </w:p>
          <w:p w14:paraId="467F39A6" w14:textId="1211CDE7" w:rsidR="00693D75" w:rsidRDefault="00693D75" w:rsidP="00B67EEA">
            <w:pPr>
              <w:pStyle w:val="afffffffff9"/>
            </w:pPr>
            <w:bookmarkStart w:id="226" w:name="_Hlk97559129"/>
            <w:r>
              <w:rPr>
                <w:rFonts w:hint="eastAsia"/>
              </w:rPr>
              <w:t>（丘陵）</w:t>
            </w:r>
            <w:bookmarkEnd w:id="226"/>
          </w:p>
        </w:tc>
        <w:tc>
          <w:tcPr>
            <w:tcW w:w="1134" w:type="dxa"/>
            <w:shd w:val="clear" w:color="auto" w:fill="auto"/>
            <w:vAlign w:val="center"/>
          </w:tcPr>
          <w:p w14:paraId="19D36328" w14:textId="57D6B626" w:rsidR="001439D0" w:rsidRDefault="001561AD" w:rsidP="00B67EEA">
            <w:pPr>
              <w:pStyle w:val="afffffffff9"/>
            </w:pPr>
            <w:r>
              <w:rPr>
                <w:rFonts w:hint="eastAsia"/>
              </w:rPr>
              <w:t>乔木</w:t>
            </w:r>
          </w:p>
        </w:tc>
        <w:tc>
          <w:tcPr>
            <w:tcW w:w="2835" w:type="dxa"/>
            <w:shd w:val="clear" w:color="auto" w:fill="auto"/>
            <w:vAlign w:val="center"/>
          </w:tcPr>
          <w:p w14:paraId="5D8FC4CE" w14:textId="4DBF0339" w:rsidR="001439D0" w:rsidRPr="00304D1F" w:rsidRDefault="001439D0" w:rsidP="00304D1F">
            <w:pPr>
              <w:pStyle w:val="Default"/>
              <w:jc w:val="center"/>
              <w:rPr>
                <w:sz w:val="18"/>
                <w:szCs w:val="18"/>
              </w:rPr>
            </w:pPr>
            <w:r>
              <w:rPr>
                <w:rFonts w:hint="eastAsia"/>
                <w:sz w:val="18"/>
                <w:szCs w:val="18"/>
              </w:rPr>
              <w:t>杉、水杉、水松</w:t>
            </w:r>
          </w:p>
        </w:tc>
        <w:tc>
          <w:tcPr>
            <w:tcW w:w="2835" w:type="dxa"/>
            <w:shd w:val="clear" w:color="auto" w:fill="auto"/>
            <w:vAlign w:val="center"/>
          </w:tcPr>
          <w:p w14:paraId="6F7DF36A" w14:textId="5F86A787" w:rsidR="001439D0" w:rsidRDefault="001439D0" w:rsidP="00B67EEA">
            <w:pPr>
              <w:pStyle w:val="afffffffff9"/>
            </w:pPr>
            <w:r w:rsidRPr="007151B7">
              <w:rPr>
                <w:rFonts w:hint="eastAsia"/>
              </w:rPr>
              <w:t>水杉、水松、落羽杉、池杉、枫杨、苦楝、垂柳、黄连木、冬青、枫香</w:t>
            </w:r>
          </w:p>
        </w:tc>
        <w:tc>
          <w:tcPr>
            <w:tcW w:w="2835" w:type="dxa"/>
            <w:shd w:val="clear" w:color="auto" w:fill="auto"/>
            <w:vAlign w:val="center"/>
          </w:tcPr>
          <w:p w14:paraId="4DF02EE1" w14:textId="04E7DE45" w:rsidR="001439D0" w:rsidRDefault="001439D0" w:rsidP="00B67EEA">
            <w:pPr>
              <w:pStyle w:val="afffffffff9"/>
            </w:pPr>
            <w:r w:rsidRPr="006A69E1">
              <w:rPr>
                <w:rFonts w:hint="eastAsia"/>
              </w:rPr>
              <w:t>湿地松、冬青、枫香、无患子、杜英、黄山栾树、香港四照花、杨梅、胡柚</w:t>
            </w:r>
          </w:p>
        </w:tc>
        <w:tc>
          <w:tcPr>
            <w:tcW w:w="2835" w:type="dxa"/>
            <w:shd w:val="clear" w:color="auto" w:fill="auto"/>
            <w:vAlign w:val="center"/>
          </w:tcPr>
          <w:p w14:paraId="124353DE" w14:textId="2824D05B" w:rsidR="001439D0" w:rsidRPr="005775C1" w:rsidRDefault="001439D0" w:rsidP="005775C1">
            <w:pPr>
              <w:pStyle w:val="Default"/>
              <w:jc w:val="center"/>
              <w:rPr>
                <w:sz w:val="18"/>
                <w:szCs w:val="18"/>
              </w:rPr>
            </w:pPr>
            <w:r>
              <w:rPr>
                <w:rFonts w:hint="eastAsia"/>
                <w:sz w:val="18"/>
                <w:szCs w:val="18"/>
              </w:rPr>
              <w:t>垂柳、银杏、红叶石楠、香樟、广玉兰、乌桕、黄山栾树、香港四照花、喜树、湿地松</w:t>
            </w:r>
          </w:p>
        </w:tc>
      </w:tr>
      <w:tr w:rsidR="001439D0" w14:paraId="7543B320" w14:textId="77777777" w:rsidTr="00304D1F">
        <w:trPr>
          <w:jc w:val="center"/>
        </w:trPr>
        <w:tc>
          <w:tcPr>
            <w:tcW w:w="1134" w:type="dxa"/>
            <w:vMerge/>
            <w:shd w:val="clear" w:color="auto" w:fill="auto"/>
            <w:vAlign w:val="center"/>
          </w:tcPr>
          <w:p w14:paraId="4907DA25" w14:textId="77777777" w:rsidR="001439D0" w:rsidRDefault="001439D0" w:rsidP="00B67EEA">
            <w:pPr>
              <w:pStyle w:val="afffffffff9"/>
            </w:pPr>
          </w:p>
        </w:tc>
        <w:tc>
          <w:tcPr>
            <w:tcW w:w="1134" w:type="dxa"/>
            <w:shd w:val="clear" w:color="auto" w:fill="auto"/>
            <w:vAlign w:val="center"/>
          </w:tcPr>
          <w:p w14:paraId="4D48A2BE" w14:textId="26D47226" w:rsidR="001439D0" w:rsidRDefault="001561AD" w:rsidP="00B67EEA">
            <w:pPr>
              <w:pStyle w:val="afffffffff9"/>
            </w:pPr>
            <w:r>
              <w:rPr>
                <w:rFonts w:hint="eastAsia"/>
              </w:rPr>
              <w:t>灌木</w:t>
            </w:r>
          </w:p>
        </w:tc>
        <w:tc>
          <w:tcPr>
            <w:tcW w:w="2835" w:type="dxa"/>
            <w:shd w:val="clear" w:color="auto" w:fill="auto"/>
            <w:vAlign w:val="center"/>
          </w:tcPr>
          <w:p w14:paraId="7698430A" w14:textId="36B5EA0A" w:rsidR="001439D0" w:rsidRDefault="00D86C5B" w:rsidP="00B67EEA">
            <w:pPr>
              <w:pStyle w:val="afffffffff9"/>
            </w:pPr>
            <w:r>
              <w:rPr>
                <w:rFonts w:hint="eastAsia"/>
              </w:rPr>
              <w:t>—</w:t>
            </w:r>
          </w:p>
        </w:tc>
        <w:tc>
          <w:tcPr>
            <w:tcW w:w="2835" w:type="dxa"/>
            <w:shd w:val="clear" w:color="auto" w:fill="auto"/>
            <w:vAlign w:val="center"/>
          </w:tcPr>
          <w:p w14:paraId="4A50C5AD" w14:textId="68DF5F3A" w:rsidR="001439D0" w:rsidRDefault="001439D0" w:rsidP="00B67EEA">
            <w:pPr>
              <w:pStyle w:val="afffffffff9"/>
            </w:pPr>
            <w:r w:rsidRPr="007151B7">
              <w:rPr>
                <w:rFonts w:hint="eastAsia"/>
              </w:rPr>
              <w:t>木芙蓉、夹竹桃、木槿、紫穗槐、小腊、美丽胡枝子、伞房决明、海州常山、小叶蚊母树、水杨梅</w:t>
            </w:r>
          </w:p>
        </w:tc>
        <w:tc>
          <w:tcPr>
            <w:tcW w:w="2835" w:type="dxa"/>
            <w:shd w:val="clear" w:color="auto" w:fill="auto"/>
            <w:vAlign w:val="center"/>
          </w:tcPr>
          <w:p w14:paraId="17BC5F2F" w14:textId="523F3EA6" w:rsidR="001439D0" w:rsidRDefault="001439D0" w:rsidP="00B67EEA">
            <w:pPr>
              <w:pStyle w:val="afffffffff9"/>
            </w:pPr>
            <w:r w:rsidRPr="00CC2ED9">
              <w:rPr>
                <w:rFonts w:hint="eastAsia"/>
              </w:rPr>
              <w:t>夹竹桃、珊瑚树、鸡爪槭、木芙蓉、小腊、紫荆、火棘、紫穗槐、美丽胡枝子、云南黄馨</w:t>
            </w:r>
          </w:p>
        </w:tc>
        <w:tc>
          <w:tcPr>
            <w:tcW w:w="2835" w:type="dxa"/>
            <w:shd w:val="clear" w:color="auto" w:fill="auto"/>
            <w:vAlign w:val="center"/>
          </w:tcPr>
          <w:p w14:paraId="309C3FAE" w14:textId="451EB998" w:rsidR="001439D0" w:rsidRPr="002D71B1" w:rsidRDefault="001439D0" w:rsidP="002D71B1">
            <w:pPr>
              <w:pStyle w:val="Default"/>
              <w:jc w:val="center"/>
              <w:rPr>
                <w:sz w:val="18"/>
                <w:szCs w:val="18"/>
              </w:rPr>
            </w:pPr>
            <w:r>
              <w:rPr>
                <w:rFonts w:hint="eastAsia"/>
                <w:sz w:val="18"/>
                <w:szCs w:val="18"/>
              </w:rPr>
              <w:t>夹竹桃、紫薇、山茶花、桂花、红叶李、红叶石楠、木槿、美丽胡枝子、云南黄馨、盐肤木</w:t>
            </w:r>
          </w:p>
        </w:tc>
      </w:tr>
      <w:tr w:rsidR="001439D0" w14:paraId="53918527" w14:textId="77777777" w:rsidTr="00304D1F">
        <w:trPr>
          <w:jc w:val="center"/>
        </w:trPr>
        <w:tc>
          <w:tcPr>
            <w:tcW w:w="1134" w:type="dxa"/>
            <w:vMerge/>
            <w:shd w:val="clear" w:color="auto" w:fill="auto"/>
            <w:vAlign w:val="center"/>
          </w:tcPr>
          <w:p w14:paraId="413BC651" w14:textId="77777777" w:rsidR="001439D0" w:rsidRDefault="001439D0" w:rsidP="00B67EEA">
            <w:pPr>
              <w:pStyle w:val="afffffffff9"/>
            </w:pPr>
          </w:p>
        </w:tc>
        <w:tc>
          <w:tcPr>
            <w:tcW w:w="1134" w:type="dxa"/>
            <w:shd w:val="clear" w:color="auto" w:fill="auto"/>
            <w:vAlign w:val="center"/>
          </w:tcPr>
          <w:p w14:paraId="2D33D649" w14:textId="3F2BE6F5" w:rsidR="001439D0" w:rsidRDefault="001561AD" w:rsidP="00B67EEA">
            <w:pPr>
              <w:pStyle w:val="afffffffff9"/>
            </w:pPr>
            <w:r>
              <w:rPr>
                <w:rFonts w:hint="eastAsia"/>
              </w:rPr>
              <w:t>草本</w:t>
            </w:r>
          </w:p>
        </w:tc>
        <w:tc>
          <w:tcPr>
            <w:tcW w:w="2835" w:type="dxa"/>
            <w:shd w:val="clear" w:color="auto" w:fill="auto"/>
            <w:vAlign w:val="center"/>
          </w:tcPr>
          <w:p w14:paraId="38B08596" w14:textId="46748D00" w:rsidR="001439D0" w:rsidRDefault="001439D0" w:rsidP="00B67EEA">
            <w:pPr>
              <w:pStyle w:val="afffffffff9"/>
            </w:pPr>
            <w:r w:rsidRPr="001439D0">
              <w:rPr>
                <w:rFonts w:hint="eastAsia"/>
              </w:rPr>
              <w:t>水葱、水烛、茭白、慈姑、菖蒲、黄菖蒲、芦苇、窄叶泽泻、野灯心草</w:t>
            </w:r>
          </w:p>
        </w:tc>
        <w:tc>
          <w:tcPr>
            <w:tcW w:w="2835" w:type="dxa"/>
            <w:shd w:val="clear" w:color="auto" w:fill="auto"/>
            <w:vAlign w:val="center"/>
          </w:tcPr>
          <w:p w14:paraId="6701A7E0" w14:textId="2156AE0C" w:rsidR="001439D0" w:rsidRDefault="001439D0" w:rsidP="00B67EEA">
            <w:pPr>
              <w:pStyle w:val="afffffffff9"/>
            </w:pPr>
            <w:r w:rsidRPr="001E0C24">
              <w:rPr>
                <w:rFonts w:hint="eastAsia"/>
              </w:rPr>
              <w:t>狗牙根、菩提子、孝顺竹、假俭草、五节芒、荻、斑茅、香根草、野灯心草、美人蕉、水竹</w:t>
            </w:r>
          </w:p>
        </w:tc>
        <w:tc>
          <w:tcPr>
            <w:tcW w:w="2835" w:type="dxa"/>
            <w:shd w:val="clear" w:color="auto" w:fill="auto"/>
            <w:vAlign w:val="center"/>
          </w:tcPr>
          <w:p w14:paraId="45923B27" w14:textId="1EEC0838" w:rsidR="001439D0" w:rsidRDefault="001439D0" w:rsidP="00B67EEA">
            <w:pPr>
              <w:pStyle w:val="afffffffff9"/>
            </w:pPr>
            <w:r w:rsidRPr="00CC2ED9">
              <w:rPr>
                <w:rFonts w:hint="eastAsia"/>
              </w:rPr>
              <w:t>狗牙根、高羊茅、紫花苜蓿、孝顺竹紫花苜蓿、二月兰、麦冬</w:t>
            </w:r>
          </w:p>
        </w:tc>
        <w:tc>
          <w:tcPr>
            <w:tcW w:w="2835" w:type="dxa"/>
            <w:shd w:val="clear" w:color="auto" w:fill="auto"/>
            <w:vAlign w:val="center"/>
          </w:tcPr>
          <w:p w14:paraId="15F42DE6" w14:textId="1944475F" w:rsidR="001439D0" w:rsidRPr="00906CC8" w:rsidRDefault="001439D0" w:rsidP="00906CC8">
            <w:pPr>
              <w:pStyle w:val="Default"/>
              <w:jc w:val="center"/>
              <w:rPr>
                <w:sz w:val="18"/>
                <w:szCs w:val="18"/>
              </w:rPr>
            </w:pPr>
            <w:r>
              <w:rPr>
                <w:rFonts w:hint="eastAsia"/>
                <w:sz w:val="18"/>
                <w:szCs w:val="18"/>
              </w:rPr>
              <w:t>狗牙根、高羊茅、紫花苜蓿、孝顺竹、白三叶、麦冬</w:t>
            </w:r>
            <w:r>
              <w:rPr>
                <w:sz w:val="18"/>
                <w:szCs w:val="18"/>
              </w:rPr>
              <w:t xml:space="preserve"> </w:t>
            </w:r>
          </w:p>
        </w:tc>
      </w:tr>
      <w:tr w:rsidR="001561AD" w14:paraId="6DC21A1F" w14:textId="77777777" w:rsidTr="00304D1F">
        <w:trPr>
          <w:jc w:val="center"/>
        </w:trPr>
        <w:tc>
          <w:tcPr>
            <w:tcW w:w="1134" w:type="dxa"/>
            <w:vMerge w:val="restart"/>
            <w:shd w:val="clear" w:color="auto" w:fill="auto"/>
            <w:vAlign w:val="center"/>
          </w:tcPr>
          <w:p w14:paraId="10AE16A4" w14:textId="57B4A7AD" w:rsidR="001561AD" w:rsidRDefault="00AE199F" w:rsidP="001561AD">
            <w:pPr>
              <w:pStyle w:val="afffffffff9"/>
            </w:pPr>
            <w:r>
              <w:rPr>
                <w:rFonts w:hint="eastAsia"/>
                <w:szCs w:val="18"/>
              </w:rPr>
              <w:t>沿海（海涂）</w:t>
            </w:r>
          </w:p>
        </w:tc>
        <w:tc>
          <w:tcPr>
            <w:tcW w:w="1134" w:type="dxa"/>
            <w:shd w:val="clear" w:color="auto" w:fill="auto"/>
            <w:vAlign w:val="center"/>
          </w:tcPr>
          <w:p w14:paraId="01A75385" w14:textId="1F4B909E" w:rsidR="001561AD" w:rsidRDefault="001561AD" w:rsidP="001561AD">
            <w:pPr>
              <w:pStyle w:val="afffffffff9"/>
            </w:pPr>
            <w:r>
              <w:rPr>
                <w:rFonts w:hint="eastAsia"/>
              </w:rPr>
              <w:t>乔木</w:t>
            </w:r>
          </w:p>
        </w:tc>
        <w:tc>
          <w:tcPr>
            <w:tcW w:w="2835" w:type="dxa"/>
            <w:shd w:val="clear" w:color="auto" w:fill="auto"/>
            <w:vAlign w:val="center"/>
          </w:tcPr>
          <w:p w14:paraId="0B3BC2CD" w14:textId="4747859C" w:rsidR="001561AD" w:rsidRDefault="00D86C5B" w:rsidP="001561AD">
            <w:pPr>
              <w:pStyle w:val="afffffffff9"/>
            </w:pPr>
            <w:r>
              <w:rPr>
                <w:rFonts w:hint="eastAsia"/>
              </w:rPr>
              <w:t>—</w:t>
            </w:r>
          </w:p>
        </w:tc>
        <w:tc>
          <w:tcPr>
            <w:tcW w:w="2835" w:type="dxa"/>
            <w:shd w:val="clear" w:color="auto" w:fill="auto"/>
            <w:vAlign w:val="center"/>
          </w:tcPr>
          <w:p w14:paraId="0EACEFC5" w14:textId="2B434D18" w:rsidR="001561AD" w:rsidRDefault="001561AD" w:rsidP="001561AD">
            <w:pPr>
              <w:pStyle w:val="afffffffff9"/>
            </w:pPr>
            <w:r w:rsidRPr="001E0C24">
              <w:rPr>
                <w:rFonts w:hint="eastAsia"/>
              </w:rPr>
              <w:t>木麻黄、东方杉、中山杉、绒毛白蜡、墨西哥落羽杉、黄连木、乌桕、沙柳</w:t>
            </w:r>
          </w:p>
        </w:tc>
        <w:tc>
          <w:tcPr>
            <w:tcW w:w="2835" w:type="dxa"/>
            <w:shd w:val="clear" w:color="auto" w:fill="auto"/>
            <w:vAlign w:val="center"/>
          </w:tcPr>
          <w:p w14:paraId="1B770783" w14:textId="44F80DCC" w:rsidR="001561AD" w:rsidRDefault="001561AD" w:rsidP="001561AD">
            <w:pPr>
              <w:pStyle w:val="afffffffff9"/>
            </w:pPr>
            <w:r w:rsidRPr="00CC2ED9">
              <w:rPr>
                <w:rFonts w:hint="eastAsia"/>
              </w:rPr>
              <w:t>木麻黄、弗栎、东方杉、中山杉、绒毛白蜡、黄连木、大叶榉、椤木石楠</w:t>
            </w:r>
          </w:p>
        </w:tc>
        <w:tc>
          <w:tcPr>
            <w:tcW w:w="2835" w:type="dxa"/>
            <w:shd w:val="clear" w:color="auto" w:fill="auto"/>
            <w:vAlign w:val="center"/>
          </w:tcPr>
          <w:p w14:paraId="4067EB7E" w14:textId="3051359B" w:rsidR="001561AD" w:rsidRPr="00906CC8" w:rsidRDefault="001561AD" w:rsidP="001561AD">
            <w:pPr>
              <w:pStyle w:val="Default"/>
              <w:jc w:val="center"/>
              <w:rPr>
                <w:sz w:val="18"/>
                <w:szCs w:val="18"/>
              </w:rPr>
            </w:pPr>
            <w:r>
              <w:rPr>
                <w:rFonts w:hint="eastAsia"/>
                <w:sz w:val="18"/>
                <w:szCs w:val="18"/>
              </w:rPr>
              <w:t>木麻黄、落羽杉、</w:t>
            </w:r>
            <w:proofErr w:type="gramStart"/>
            <w:r>
              <w:rPr>
                <w:rFonts w:hint="eastAsia"/>
                <w:sz w:val="18"/>
                <w:szCs w:val="18"/>
              </w:rPr>
              <w:t>弗</w:t>
            </w:r>
            <w:proofErr w:type="gramEnd"/>
            <w:r>
              <w:rPr>
                <w:rFonts w:hint="eastAsia"/>
                <w:sz w:val="18"/>
                <w:szCs w:val="18"/>
              </w:rPr>
              <w:t>栎、绒毛白蜡、黄山栾树、女贞、舟山新木姜子</w:t>
            </w:r>
          </w:p>
        </w:tc>
      </w:tr>
      <w:tr w:rsidR="001561AD" w14:paraId="619C7194" w14:textId="77777777" w:rsidTr="00304D1F">
        <w:trPr>
          <w:jc w:val="center"/>
        </w:trPr>
        <w:tc>
          <w:tcPr>
            <w:tcW w:w="1134" w:type="dxa"/>
            <w:vMerge/>
            <w:shd w:val="clear" w:color="auto" w:fill="auto"/>
            <w:vAlign w:val="center"/>
          </w:tcPr>
          <w:p w14:paraId="4A711B96" w14:textId="77777777" w:rsidR="001561AD" w:rsidRDefault="001561AD" w:rsidP="001561AD">
            <w:pPr>
              <w:pStyle w:val="afffffffff9"/>
            </w:pPr>
          </w:p>
        </w:tc>
        <w:tc>
          <w:tcPr>
            <w:tcW w:w="1134" w:type="dxa"/>
            <w:shd w:val="clear" w:color="auto" w:fill="auto"/>
            <w:vAlign w:val="center"/>
          </w:tcPr>
          <w:p w14:paraId="703C1AF0" w14:textId="30F7B898" w:rsidR="001561AD" w:rsidRDefault="001561AD" w:rsidP="001561AD">
            <w:pPr>
              <w:pStyle w:val="afffffffff9"/>
            </w:pPr>
            <w:r>
              <w:rPr>
                <w:rFonts w:hint="eastAsia"/>
              </w:rPr>
              <w:t>灌木</w:t>
            </w:r>
          </w:p>
        </w:tc>
        <w:tc>
          <w:tcPr>
            <w:tcW w:w="2835" w:type="dxa"/>
            <w:shd w:val="clear" w:color="auto" w:fill="auto"/>
            <w:vAlign w:val="center"/>
          </w:tcPr>
          <w:p w14:paraId="4CE25409" w14:textId="3F267031" w:rsidR="001561AD" w:rsidRDefault="00D86C5B" w:rsidP="001561AD">
            <w:pPr>
              <w:pStyle w:val="afffffffff9"/>
            </w:pPr>
            <w:r>
              <w:rPr>
                <w:rFonts w:hint="eastAsia"/>
              </w:rPr>
              <w:t>—</w:t>
            </w:r>
          </w:p>
        </w:tc>
        <w:tc>
          <w:tcPr>
            <w:tcW w:w="2835" w:type="dxa"/>
            <w:shd w:val="clear" w:color="auto" w:fill="auto"/>
            <w:vAlign w:val="center"/>
          </w:tcPr>
          <w:p w14:paraId="21BEB803" w14:textId="4470B007" w:rsidR="001561AD" w:rsidRDefault="001561AD" w:rsidP="001561AD">
            <w:pPr>
              <w:pStyle w:val="afffffffff9"/>
            </w:pPr>
            <w:r w:rsidRPr="001439D0">
              <w:rPr>
                <w:rFonts w:hint="eastAsia"/>
              </w:rPr>
              <w:t>海滨木槿、柽柳、海桐、秋茄、苦槛蓝、紫穗槐、美丽胡枝子</w:t>
            </w:r>
          </w:p>
        </w:tc>
        <w:tc>
          <w:tcPr>
            <w:tcW w:w="2835" w:type="dxa"/>
            <w:shd w:val="clear" w:color="auto" w:fill="auto"/>
            <w:vAlign w:val="center"/>
          </w:tcPr>
          <w:p w14:paraId="2CA5FD4B" w14:textId="4375FE44" w:rsidR="001561AD" w:rsidRDefault="001561AD" w:rsidP="001561AD">
            <w:pPr>
              <w:pStyle w:val="afffffffff9"/>
            </w:pPr>
            <w:r w:rsidRPr="00CC2ED9">
              <w:rPr>
                <w:rFonts w:hint="eastAsia"/>
              </w:rPr>
              <w:t>海滨木槿、夹竹桃、柽柳、苦槛蓝、海桐、紫穗槐、美丽胡枝子</w:t>
            </w:r>
          </w:p>
        </w:tc>
        <w:tc>
          <w:tcPr>
            <w:tcW w:w="2835" w:type="dxa"/>
            <w:shd w:val="clear" w:color="auto" w:fill="auto"/>
            <w:vAlign w:val="center"/>
          </w:tcPr>
          <w:p w14:paraId="76F2F48B" w14:textId="7BD09482" w:rsidR="001561AD" w:rsidRPr="00906CC8" w:rsidRDefault="001561AD" w:rsidP="001561AD">
            <w:pPr>
              <w:pStyle w:val="Default"/>
              <w:jc w:val="center"/>
              <w:rPr>
                <w:sz w:val="18"/>
                <w:szCs w:val="18"/>
              </w:rPr>
            </w:pPr>
            <w:r>
              <w:rPr>
                <w:rFonts w:hint="eastAsia"/>
                <w:sz w:val="18"/>
                <w:szCs w:val="18"/>
              </w:rPr>
              <w:t>海滨木槿、夹竹桃、海桐、石榴、柽柳、苦槛蓝、紫穗槐</w:t>
            </w:r>
          </w:p>
        </w:tc>
      </w:tr>
      <w:tr w:rsidR="001561AD" w14:paraId="4EB42565" w14:textId="77777777" w:rsidTr="00304D1F">
        <w:trPr>
          <w:jc w:val="center"/>
        </w:trPr>
        <w:tc>
          <w:tcPr>
            <w:tcW w:w="1134" w:type="dxa"/>
            <w:vMerge/>
            <w:shd w:val="clear" w:color="auto" w:fill="auto"/>
            <w:vAlign w:val="center"/>
          </w:tcPr>
          <w:p w14:paraId="49BE28FC" w14:textId="77777777" w:rsidR="001561AD" w:rsidRDefault="001561AD" w:rsidP="001561AD">
            <w:pPr>
              <w:pStyle w:val="afffffffff9"/>
            </w:pPr>
          </w:p>
        </w:tc>
        <w:tc>
          <w:tcPr>
            <w:tcW w:w="1134" w:type="dxa"/>
            <w:shd w:val="clear" w:color="auto" w:fill="auto"/>
            <w:vAlign w:val="center"/>
          </w:tcPr>
          <w:p w14:paraId="1F372CCE" w14:textId="2A7165BA" w:rsidR="001561AD" w:rsidRDefault="001561AD" w:rsidP="001561AD">
            <w:pPr>
              <w:pStyle w:val="afffffffff9"/>
            </w:pPr>
            <w:r>
              <w:rPr>
                <w:rFonts w:hint="eastAsia"/>
              </w:rPr>
              <w:t>草本</w:t>
            </w:r>
          </w:p>
        </w:tc>
        <w:tc>
          <w:tcPr>
            <w:tcW w:w="2835" w:type="dxa"/>
            <w:shd w:val="clear" w:color="auto" w:fill="auto"/>
            <w:vAlign w:val="center"/>
          </w:tcPr>
          <w:p w14:paraId="22BEABD6" w14:textId="648115D7" w:rsidR="001561AD" w:rsidRDefault="001561AD" w:rsidP="001561AD">
            <w:pPr>
              <w:pStyle w:val="afffffffff9"/>
            </w:pPr>
            <w:r w:rsidRPr="001439D0">
              <w:rPr>
                <w:rFonts w:hint="eastAsia"/>
              </w:rPr>
              <w:t>芦苇、荻、芦竹</w:t>
            </w:r>
          </w:p>
        </w:tc>
        <w:tc>
          <w:tcPr>
            <w:tcW w:w="2835" w:type="dxa"/>
            <w:shd w:val="clear" w:color="auto" w:fill="auto"/>
            <w:vAlign w:val="center"/>
          </w:tcPr>
          <w:p w14:paraId="07D2F1C9" w14:textId="6CA87D57" w:rsidR="001561AD" w:rsidRDefault="001561AD" w:rsidP="001561AD">
            <w:pPr>
              <w:pStyle w:val="afffffffff9"/>
            </w:pPr>
            <w:r w:rsidRPr="001439D0">
              <w:rPr>
                <w:rFonts w:hint="eastAsia"/>
              </w:rPr>
              <w:t>狗牙根、紫花苜蓿、白三叶、五叶地锦</w:t>
            </w:r>
          </w:p>
        </w:tc>
        <w:tc>
          <w:tcPr>
            <w:tcW w:w="2835" w:type="dxa"/>
            <w:shd w:val="clear" w:color="auto" w:fill="auto"/>
            <w:vAlign w:val="center"/>
          </w:tcPr>
          <w:p w14:paraId="4292529C" w14:textId="6756B1D0" w:rsidR="001561AD" w:rsidRDefault="001561AD" w:rsidP="001561AD">
            <w:pPr>
              <w:pStyle w:val="afffffffff9"/>
            </w:pPr>
            <w:r w:rsidRPr="00CC2ED9">
              <w:rPr>
                <w:rFonts w:hint="eastAsia"/>
              </w:rPr>
              <w:t>狗牙根、紫花苜蓿、白三叶、五叶地锦</w:t>
            </w:r>
          </w:p>
        </w:tc>
        <w:tc>
          <w:tcPr>
            <w:tcW w:w="2835" w:type="dxa"/>
            <w:shd w:val="clear" w:color="auto" w:fill="auto"/>
            <w:vAlign w:val="center"/>
          </w:tcPr>
          <w:p w14:paraId="0277F30F" w14:textId="05A1C66E" w:rsidR="001561AD" w:rsidRPr="00920BE4" w:rsidRDefault="001561AD" w:rsidP="001561AD">
            <w:pPr>
              <w:pStyle w:val="Default"/>
              <w:jc w:val="center"/>
              <w:rPr>
                <w:sz w:val="18"/>
                <w:szCs w:val="18"/>
              </w:rPr>
            </w:pPr>
            <w:r>
              <w:rPr>
                <w:rFonts w:hint="eastAsia"/>
                <w:sz w:val="18"/>
                <w:szCs w:val="18"/>
              </w:rPr>
              <w:t>狗牙根、紫花苜蓿、白三叶、五叶地锦</w:t>
            </w:r>
          </w:p>
        </w:tc>
      </w:tr>
    </w:tbl>
    <w:p w14:paraId="12408B12" w14:textId="700B6E34" w:rsidR="00B67EEA" w:rsidRDefault="00B67EEA" w:rsidP="00B67EEA">
      <w:pPr>
        <w:pStyle w:val="affffb"/>
        <w:ind w:firstLine="420"/>
      </w:pPr>
    </w:p>
    <w:p w14:paraId="018FC1EC" w14:textId="1EEE2E8F" w:rsidR="00B67EEA" w:rsidRDefault="00B67EEA" w:rsidP="00F700CE">
      <w:pPr>
        <w:pStyle w:val="af8"/>
      </w:pPr>
      <w:bookmarkStart w:id="227" w:name="BookMark5"/>
      <w:bookmarkEnd w:id="21"/>
    </w:p>
    <w:p w14:paraId="327CDB66" w14:textId="7AF99B69" w:rsidR="00F700CE" w:rsidRDefault="00F700CE" w:rsidP="00F700CE">
      <w:pPr>
        <w:pStyle w:val="afe"/>
      </w:pPr>
    </w:p>
    <w:p w14:paraId="4FE84AE3" w14:textId="77777777" w:rsidR="00F700CE" w:rsidRDefault="00F700CE" w:rsidP="00F700CE">
      <w:pPr>
        <w:pStyle w:val="affffb"/>
        <w:ind w:firstLine="420"/>
        <w:sectPr w:rsidR="00F700CE" w:rsidSect="00790B93">
          <w:pgSz w:w="16838" w:h="11906" w:orient="landscape" w:code="9"/>
          <w:pgMar w:top="1134" w:right="2410" w:bottom="1134" w:left="1134" w:header="1418" w:footer="1134" w:gutter="284"/>
          <w:cols w:space="425"/>
          <w:formProt w:val="0"/>
          <w:docGrid w:linePitch="312"/>
        </w:sectPr>
      </w:pPr>
    </w:p>
    <w:p w14:paraId="4E5F5FFC" w14:textId="1D8DBE35" w:rsidR="00F700CE" w:rsidRDefault="00F700CE" w:rsidP="00F700CE">
      <w:pPr>
        <w:pStyle w:val="af8"/>
      </w:pPr>
    </w:p>
    <w:p w14:paraId="61C6C5A1" w14:textId="21988B2E" w:rsidR="00F700CE" w:rsidRDefault="00F700CE" w:rsidP="00F700CE">
      <w:pPr>
        <w:pStyle w:val="afe"/>
      </w:pPr>
    </w:p>
    <w:p w14:paraId="14E991C4" w14:textId="63D09404" w:rsidR="00F33870" w:rsidRDefault="00F700CE" w:rsidP="008363E7">
      <w:pPr>
        <w:pStyle w:val="aff3"/>
        <w:spacing w:before="60" w:after="120"/>
      </w:pPr>
      <w:r>
        <w:br/>
      </w:r>
      <w:bookmarkStart w:id="228" w:name="_Toc97501059"/>
      <w:bookmarkStart w:id="229" w:name="_Toc97823470"/>
      <w:bookmarkStart w:id="230" w:name="_Toc99552534"/>
      <w:r>
        <w:rPr>
          <w:rFonts w:hint="eastAsia"/>
        </w:rPr>
        <w:t>（资料性）</w:t>
      </w:r>
      <w:r>
        <w:br/>
      </w:r>
      <w:r w:rsidR="007D5F0B">
        <w:rPr>
          <w:rFonts w:hint="eastAsia"/>
        </w:rPr>
        <w:t>水生态建设</w:t>
      </w:r>
      <w:r>
        <w:rPr>
          <w:rFonts w:hint="eastAsia"/>
        </w:rPr>
        <w:t>植物配置模式推荐</w:t>
      </w:r>
      <w:bookmarkEnd w:id="228"/>
      <w:bookmarkEnd w:id="229"/>
      <w:bookmarkEnd w:id="230"/>
    </w:p>
    <w:p w14:paraId="337E3E81" w14:textId="281928AD" w:rsidR="00EF07F0" w:rsidRPr="00EF07F0" w:rsidRDefault="00EF07F0" w:rsidP="00EF07F0">
      <w:pPr>
        <w:pStyle w:val="affffb"/>
        <w:ind w:firstLine="420"/>
      </w:pPr>
      <w:r w:rsidRPr="00EF07F0">
        <w:rPr>
          <w:rFonts w:hint="eastAsia"/>
        </w:rPr>
        <w:t>水生态建设植物</w:t>
      </w:r>
      <w:r w:rsidR="00BC24FA">
        <w:rPr>
          <w:rFonts w:hint="eastAsia"/>
        </w:rPr>
        <w:t>配置模式</w:t>
      </w:r>
      <w:r w:rsidR="00304CCA">
        <w:rPr>
          <w:rFonts w:hint="eastAsia"/>
        </w:rPr>
        <w:t>推荐</w:t>
      </w:r>
      <w:r w:rsidRPr="00CA0228">
        <w:rPr>
          <w:rFonts w:ascii="Times New Roman"/>
        </w:rPr>
        <w:t>见表</w:t>
      </w:r>
      <w:r w:rsidRPr="00CA0228">
        <w:rPr>
          <w:rFonts w:ascii="Times New Roman"/>
        </w:rPr>
        <w:t>B.1</w:t>
      </w:r>
      <w:r w:rsidRPr="00CA0228">
        <w:rPr>
          <w:rFonts w:ascii="Times New Roman"/>
        </w:rPr>
        <w:t>。</w:t>
      </w:r>
    </w:p>
    <w:p w14:paraId="22E1BD43" w14:textId="76181CE7" w:rsidR="008363E7" w:rsidRPr="008363E7" w:rsidRDefault="008363E7" w:rsidP="008363E7">
      <w:pPr>
        <w:pStyle w:val="aff"/>
        <w:numPr>
          <w:ilvl w:val="0"/>
          <w:numId w:val="0"/>
        </w:numPr>
        <w:spacing w:before="120" w:after="120"/>
      </w:pPr>
      <w:r>
        <w:t>表</w:t>
      </w:r>
      <w:r>
        <w:rPr>
          <w:rFonts w:hint="eastAsia"/>
        </w:rPr>
        <w:t>B</w:t>
      </w:r>
      <w:r>
        <w:t>.1</w:t>
      </w:r>
      <w:r w:rsidR="00B178AC">
        <w:t>水生态建设植物配置模式推荐表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01"/>
        <w:gridCol w:w="1701"/>
        <w:gridCol w:w="3119"/>
        <w:gridCol w:w="3119"/>
        <w:gridCol w:w="3119"/>
      </w:tblGrid>
      <w:tr w:rsidR="008363E7" w14:paraId="7EA68F32" w14:textId="77777777" w:rsidTr="00ED3F69">
        <w:trPr>
          <w:trHeight w:val="312"/>
          <w:tblHeader/>
          <w:jc w:val="center"/>
        </w:trPr>
        <w:tc>
          <w:tcPr>
            <w:tcW w:w="1701" w:type="dxa"/>
            <w:tcBorders>
              <w:top w:val="single" w:sz="8" w:space="0" w:color="auto"/>
              <w:bottom w:val="single" w:sz="8" w:space="0" w:color="auto"/>
            </w:tcBorders>
            <w:shd w:val="clear" w:color="auto" w:fill="auto"/>
            <w:vAlign w:val="center"/>
          </w:tcPr>
          <w:p w14:paraId="2C255738" w14:textId="21C6464B" w:rsidR="008363E7" w:rsidRDefault="00EA319A" w:rsidP="008363E7">
            <w:pPr>
              <w:pStyle w:val="afffffffff9"/>
            </w:pPr>
            <w:r>
              <w:rPr>
                <w:rFonts w:hint="eastAsia"/>
              </w:rPr>
              <w:t>河湖类型</w:t>
            </w:r>
          </w:p>
        </w:tc>
        <w:tc>
          <w:tcPr>
            <w:tcW w:w="1701" w:type="dxa"/>
            <w:tcBorders>
              <w:top w:val="single" w:sz="8" w:space="0" w:color="auto"/>
              <w:bottom w:val="single" w:sz="8" w:space="0" w:color="auto"/>
            </w:tcBorders>
            <w:shd w:val="clear" w:color="auto" w:fill="auto"/>
            <w:vAlign w:val="center"/>
          </w:tcPr>
          <w:p w14:paraId="2F8FD656" w14:textId="6CBE4195" w:rsidR="008363E7" w:rsidRDefault="008363E7" w:rsidP="008363E7">
            <w:pPr>
              <w:pStyle w:val="afffffffff9"/>
            </w:pPr>
            <w:r>
              <w:rPr>
                <w:rFonts w:hint="eastAsia"/>
                <w:szCs w:val="18"/>
              </w:rPr>
              <w:t>常水位以下</w:t>
            </w:r>
          </w:p>
        </w:tc>
        <w:tc>
          <w:tcPr>
            <w:tcW w:w="3119" w:type="dxa"/>
            <w:tcBorders>
              <w:top w:val="single" w:sz="8" w:space="0" w:color="auto"/>
              <w:bottom w:val="single" w:sz="8" w:space="0" w:color="auto"/>
            </w:tcBorders>
            <w:shd w:val="clear" w:color="auto" w:fill="auto"/>
            <w:vAlign w:val="center"/>
          </w:tcPr>
          <w:p w14:paraId="3C1E76A9" w14:textId="54055C99" w:rsidR="008363E7" w:rsidRDefault="008363E7" w:rsidP="008363E7">
            <w:pPr>
              <w:pStyle w:val="afffffffff9"/>
            </w:pPr>
            <w:r>
              <w:rPr>
                <w:rFonts w:hint="eastAsia"/>
                <w:szCs w:val="18"/>
              </w:rPr>
              <w:t>常水位</w:t>
            </w:r>
            <w:r>
              <w:rPr>
                <w:rFonts w:ascii="Times New Roman"/>
                <w:szCs w:val="18"/>
              </w:rPr>
              <w:t>-</w:t>
            </w:r>
            <w:r>
              <w:rPr>
                <w:rFonts w:hint="eastAsia"/>
                <w:szCs w:val="18"/>
              </w:rPr>
              <w:t>设计洪水位</w:t>
            </w:r>
          </w:p>
        </w:tc>
        <w:tc>
          <w:tcPr>
            <w:tcW w:w="3119" w:type="dxa"/>
            <w:tcBorders>
              <w:top w:val="single" w:sz="8" w:space="0" w:color="auto"/>
              <w:bottom w:val="single" w:sz="8" w:space="0" w:color="auto"/>
            </w:tcBorders>
            <w:shd w:val="clear" w:color="auto" w:fill="auto"/>
            <w:vAlign w:val="center"/>
          </w:tcPr>
          <w:p w14:paraId="77BB0DEE" w14:textId="0CD3A83E" w:rsidR="008363E7" w:rsidRDefault="008363E7" w:rsidP="008363E7">
            <w:pPr>
              <w:pStyle w:val="afffffffff9"/>
            </w:pPr>
            <w:r>
              <w:rPr>
                <w:rFonts w:hint="eastAsia"/>
                <w:szCs w:val="18"/>
              </w:rPr>
              <w:t>设计洪水位以上</w:t>
            </w:r>
          </w:p>
        </w:tc>
        <w:tc>
          <w:tcPr>
            <w:tcW w:w="3119" w:type="dxa"/>
            <w:tcBorders>
              <w:top w:val="single" w:sz="8" w:space="0" w:color="auto"/>
              <w:bottom w:val="single" w:sz="8" w:space="0" w:color="auto"/>
            </w:tcBorders>
            <w:shd w:val="clear" w:color="auto" w:fill="auto"/>
            <w:vAlign w:val="center"/>
          </w:tcPr>
          <w:p w14:paraId="5E1249D0" w14:textId="491A9BA1" w:rsidR="008363E7" w:rsidRDefault="008363E7" w:rsidP="008363E7">
            <w:pPr>
              <w:pStyle w:val="afffffffff9"/>
            </w:pPr>
            <w:r>
              <w:rPr>
                <w:rFonts w:hint="eastAsia"/>
              </w:rPr>
              <w:t>堤（岸）顶</w:t>
            </w:r>
          </w:p>
        </w:tc>
      </w:tr>
      <w:tr w:rsidR="008363E7" w14:paraId="287EF4EE" w14:textId="77777777" w:rsidTr="00ED3F69">
        <w:trPr>
          <w:trHeight w:val="312"/>
          <w:jc w:val="center"/>
        </w:trPr>
        <w:tc>
          <w:tcPr>
            <w:tcW w:w="1701" w:type="dxa"/>
            <w:vMerge w:val="restart"/>
            <w:tcBorders>
              <w:top w:val="single" w:sz="8" w:space="0" w:color="auto"/>
            </w:tcBorders>
            <w:shd w:val="clear" w:color="auto" w:fill="auto"/>
            <w:vAlign w:val="center"/>
          </w:tcPr>
          <w:p w14:paraId="56D05AD0" w14:textId="50629858" w:rsidR="008363E7" w:rsidRDefault="00EA319A" w:rsidP="008363E7">
            <w:pPr>
              <w:pStyle w:val="afffffffff9"/>
            </w:pPr>
            <w:r>
              <w:rPr>
                <w:rFonts w:hint="eastAsia"/>
              </w:rPr>
              <w:t>平原</w:t>
            </w:r>
          </w:p>
        </w:tc>
        <w:tc>
          <w:tcPr>
            <w:tcW w:w="1701" w:type="dxa"/>
            <w:tcBorders>
              <w:top w:val="single" w:sz="8" w:space="0" w:color="auto"/>
            </w:tcBorders>
            <w:shd w:val="clear" w:color="auto" w:fill="auto"/>
            <w:vAlign w:val="center"/>
          </w:tcPr>
          <w:p w14:paraId="1238BBE6" w14:textId="55028F1A" w:rsidR="008363E7" w:rsidRDefault="008363E7" w:rsidP="008363E7">
            <w:pPr>
              <w:pStyle w:val="afffffffff9"/>
            </w:pPr>
            <w:r>
              <w:rPr>
                <w:rFonts w:hint="eastAsia"/>
                <w:szCs w:val="18"/>
              </w:rPr>
              <w:t>慈姑</w:t>
            </w:r>
          </w:p>
        </w:tc>
        <w:tc>
          <w:tcPr>
            <w:tcW w:w="3119" w:type="dxa"/>
            <w:tcBorders>
              <w:top w:val="single" w:sz="8" w:space="0" w:color="auto"/>
            </w:tcBorders>
            <w:shd w:val="clear" w:color="auto" w:fill="auto"/>
            <w:vAlign w:val="center"/>
          </w:tcPr>
          <w:p w14:paraId="258D3455" w14:textId="59E6CF76" w:rsidR="008363E7" w:rsidRDefault="008363E7" w:rsidP="008363E7">
            <w:pPr>
              <w:pStyle w:val="afffffffff9"/>
            </w:pPr>
            <w:r>
              <w:rPr>
                <w:rFonts w:hint="eastAsia"/>
                <w:szCs w:val="18"/>
              </w:rPr>
              <w:t>垂柳</w:t>
            </w:r>
            <w:r>
              <w:rPr>
                <w:rFonts w:ascii="Times New Roman"/>
                <w:szCs w:val="18"/>
              </w:rPr>
              <w:t>+</w:t>
            </w:r>
            <w:r>
              <w:rPr>
                <w:rFonts w:hint="eastAsia"/>
                <w:szCs w:val="18"/>
              </w:rPr>
              <w:t>木芙蓉</w:t>
            </w:r>
            <w:r>
              <w:rPr>
                <w:rFonts w:ascii="Times New Roman"/>
                <w:szCs w:val="18"/>
              </w:rPr>
              <w:t>+</w:t>
            </w:r>
            <w:r>
              <w:rPr>
                <w:rFonts w:hint="eastAsia"/>
                <w:szCs w:val="18"/>
              </w:rPr>
              <w:t>狗牙根</w:t>
            </w:r>
          </w:p>
        </w:tc>
        <w:tc>
          <w:tcPr>
            <w:tcW w:w="3119" w:type="dxa"/>
            <w:tcBorders>
              <w:top w:val="single" w:sz="8" w:space="0" w:color="auto"/>
            </w:tcBorders>
            <w:shd w:val="clear" w:color="auto" w:fill="auto"/>
            <w:vAlign w:val="center"/>
          </w:tcPr>
          <w:p w14:paraId="351D6930" w14:textId="430C1EB8" w:rsidR="008363E7" w:rsidRDefault="008363E7" w:rsidP="008363E7">
            <w:pPr>
              <w:pStyle w:val="afffffffff9"/>
            </w:pPr>
            <w:r w:rsidRPr="00CC6ACE">
              <w:rPr>
                <w:rFonts w:hint="eastAsia"/>
              </w:rPr>
              <w:t>女贞+杜英+夹竹桃+狗牙根</w:t>
            </w:r>
          </w:p>
        </w:tc>
        <w:tc>
          <w:tcPr>
            <w:tcW w:w="3119" w:type="dxa"/>
            <w:tcBorders>
              <w:top w:val="single" w:sz="8" w:space="0" w:color="auto"/>
            </w:tcBorders>
            <w:shd w:val="clear" w:color="auto" w:fill="auto"/>
            <w:vAlign w:val="center"/>
          </w:tcPr>
          <w:p w14:paraId="445914C7" w14:textId="32DF402F" w:rsidR="008363E7" w:rsidRDefault="008363E7" w:rsidP="008363E7">
            <w:pPr>
              <w:pStyle w:val="afffffffff9"/>
            </w:pPr>
            <w:r w:rsidRPr="00CC6ACE">
              <w:rPr>
                <w:rFonts w:hint="eastAsia"/>
              </w:rPr>
              <w:t>杜英+夹竹桃+樱花</w:t>
            </w:r>
          </w:p>
        </w:tc>
      </w:tr>
      <w:tr w:rsidR="008363E7" w14:paraId="622E2573" w14:textId="77777777" w:rsidTr="00ED3F69">
        <w:trPr>
          <w:trHeight w:val="312"/>
          <w:jc w:val="center"/>
        </w:trPr>
        <w:tc>
          <w:tcPr>
            <w:tcW w:w="1701" w:type="dxa"/>
            <w:vMerge/>
            <w:shd w:val="clear" w:color="auto" w:fill="auto"/>
            <w:vAlign w:val="center"/>
          </w:tcPr>
          <w:p w14:paraId="298711C0" w14:textId="77777777" w:rsidR="008363E7" w:rsidRDefault="008363E7" w:rsidP="008363E7">
            <w:pPr>
              <w:pStyle w:val="afffffffff9"/>
            </w:pPr>
          </w:p>
        </w:tc>
        <w:tc>
          <w:tcPr>
            <w:tcW w:w="1701" w:type="dxa"/>
            <w:shd w:val="clear" w:color="auto" w:fill="auto"/>
            <w:vAlign w:val="center"/>
          </w:tcPr>
          <w:p w14:paraId="3DC0AA92" w14:textId="5E38BC19" w:rsidR="008363E7" w:rsidRDefault="008363E7" w:rsidP="008363E7">
            <w:pPr>
              <w:pStyle w:val="afffffffff9"/>
            </w:pPr>
            <w:r>
              <w:rPr>
                <w:rFonts w:hint="eastAsia"/>
                <w:szCs w:val="18"/>
              </w:rPr>
              <w:t>菖蒲</w:t>
            </w:r>
          </w:p>
        </w:tc>
        <w:tc>
          <w:tcPr>
            <w:tcW w:w="3119" w:type="dxa"/>
            <w:shd w:val="clear" w:color="auto" w:fill="auto"/>
            <w:vAlign w:val="center"/>
          </w:tcPr>
          <w:p w14:paraId="235C893E" w14:textId="06B1D616" w:rsidR="008363E7" w:rsidRDefault="008363E7" w:rsidP="008363E7">
            <w:pPr>
              <w:pStyle w:val="afffffffff9"/>
            </w:pPr>
            <w:r>
              <w:rPr>
                <w:rFonts w:hint="eastAsia"/>
                <w:szCs w:val="18"/>
              </w:rPr>
              <w:t>重阳木</w:t>
            </w:r>
            <w:r>
              <w:rPr>
                <w:rFonts w:ascii="Times New Roman"/>
                <w:szCs w:val="18"/>
              </w:rPr>
              <w:t>+</w:t>
            </w:r>
            <w:r>
              <w:rPr>
                <w:rFonts w:hint="eastAsia"/>
                <w:szCs w:val="18"/>
              </w:rPr>
              <w:t>木槿</w:t>
            </w:r>
            <w:r>
              <w:rPr>
                <w:rFonts w:ascii="Times New Roman"/>
                <w:szCs w:val="18"/>
              </w:rPr>
              <w:t>+</w:t>
            </w:r>
            <w:r>
              <w:rPr>
                <w:rFonts w:hint="eastAsia"/>
                <w:szCs w:val="18"/>
              </w:rPr>
              <w:t>紫荆</w:t>
            </w:r>
          </w:p>
        </w:tc>
        <w:tc>
          <w:tcPr>
            <w:tcW w:w="3119" w:type="dxa"/>
            <w:shd w:val="clear" w:color="auto" w:fill="auto"/>
            <w:vAlign w:val="center"/>
          </w:tcPr>
          <w:p w14:paraId="3009E013" w14:textId="4A658381" w:rsidR="008363E7" w:rsidRDefault="008363E7" w:rsidP="008363E7">
            <w:pPr>
              <w:pStyle w:val="afffffffff9"/>
            </w:pPr>
            <w:r>
              <w:rPr>
                <w:rFonts w:hint="eastAsia"/>
                <w:szCs w:val="18"/>
              </w:rPr>
              <w:t>珊瑚朴</w:t>
            </w:r>
            <w:r>
              <w:rPr>
                <w:rFonts w:ascii="Times New Roman"/>
                <w:szCs w:val="18"/>
              </w:rPr>
              <w:t>+</w:t>
            </w:r>
            <w:r>
              <w:rPr>
                <w:rFonts w:hint="eastAsia"/>
                <w:szCs w:val="18"/>
              </w:rPr>
              <w:t>龙爪槐</w:t>
            </w:r>
            <w:r>
              <w:rPr>
                <w:rFonts w:ascii="Times New Roman"/>
                <w:szCs w:val="18"/>
              </w:rPr>
              <w:t>+</w:t>
            </w:r>
            <w:r>
              <w:rPr>
                <w:rFonts w:hint="eastAsia"/>
                <w:szCs w:val="18"/>
              </w:rPr>
              <w:t>南天竹</w:t>
            </w:r>
            <w:r>
              <w:rPr>
                <w:rFonts w:ascii="Times New Roman"/>
                <w:szCs w:val="18"/>
              </w:rPr>
              <w:t>+</w:t>
            </w:r>
            <w:r>
              <w:rPr>
                <w:rFonts w:hint="eastAsia"/>
                <w:szCs w:val="18"/>
              </w:rPr>
              <w:t>狗牙根</w:t>
            </w:r>
          </w:p>
        </w:tc>
        <w:tc>
          <w:tcPr>
            <w:tcW w:w="3119" w:type="dxa"/>
            <w:shd w:val="clear" w:color="auto" w:fill="auto"/>
            <w:vAlign w:val="center"/>
          </w:tcPr>
          <w:p w14:paraId="05E5F67F" w14:textId="4F977B82" w:rsidR="008363E7" w:rsidRDefault="008363E7" w:rsidP="008363E7">
            <w:pPr>
              <w:pStyle w:val="afffffffff9"/>
            </w:pPr>
            <w:r>
              <w:rPr>
                <w:rFonts w:hint="eastAsia"/>
                <w:szCs w:val="18"/>
              </w:rPr>
              <w:t>金合欢</w:t>
            </w:r>
            <w:r>
              <w:rPr>
                <w:rFonts w:ascii="Times New Roman"/>
                <w:szCs w:val="18"/>
              </w:rPr>
              <w:t>+</w:t>
            </w:r>
            <w:r>
              <w:rPr>
                <w:rFonts w:hint="eastAsia"/>
                <w:szCs w:val="18"/>
              </w:rPr>
              <w:t>乌桕</w:t>
            </w:r>
            <w:r>
              <w:rPr>
                <w:rFonts w:ascii="Times New Roman"/>
                <w:szCs w:val="18"/>
              </w:rPr>
              <w:t>+</w:t>
            </w:r>
            <w:r>
              <w:rPr>
                <w:rFonts w:hint="eastAsia"/>
                <w:szCs w:val="18"/>
              </w:rPr>
              <w:t>迎春花</w:t>
            </w:r>
            <w:r>
              <w:rPr>
                <w:rFonts w:ascii="Times New Roman"/>
                <w:szCs w:val="18"/>
              </w:rPr>
              <w:t>+</w:t>
            </w:r>
            <w:r>
              <w:rPr>
                <w:rFonts w:hint="eastAsia"/>
                <w:szCs w:val="18"/>
              </w:rPr>
              <w:t>紫薇</w:t>
            </w:r>
            <w:r>
              <w:rPr>
                <w:rFonts w:ascii="Times New Roman"/>
                <w:szCs w:val="18"/>
              </w:rPr>
              <w:t>+</w:t>
            </w:r>
            <w:r>
              <w:rPr>
                <w:rFonts w:hint="eastAsia"/>
                <w:szCs w:val="18"/>
              </w:rPr>
              <w:t>紫花苜蓿</w:t>
            </w:r>
          </w:p>
        </w:tc>
      </w:tr>
      <w:tr w:rsidR="008363E7" w14:paraId="1882B0FC" w14:textId="77777777" w:rsidTr="00ED3F69">
        <w:trPr>
          <w:trHeight w:val="312"/>
          <w:jc w:val="center"/>
        </w:trPr>
        <w:tc>
          <w:tcPr>
            <w:tcW w:w="1701" w:type="dxa"/>
            <w:vMerge/>
            <w:shd w:val="clear" w:color="auto" w:fill="auto"/>
            <w:vAlign w:val="center"/>
          </w:tcPr>
          <w:p w14:paraId="1F5F9947" w14:textId="77777777" w:rsidR="008363E7" w:rsidRDefault="008363E7" w:rsidP="008363E7">
            <w:pPr>
              <w:pStyle w:val="afffffffff9"/>
            </w:pPr>
          </w:p>
        </w:tc>
        <w:tc>
          <w:tcPr>
            <w:tcW w:w="1701" w:type="dxa"/>
            <w:shd w:val="clear" w:color="auto" w:fill="auto"/>
            <w:vAlign w:val="center"/>
          </w:tcPr>
          <w:p w14:paraId="3187ECDF" w14:textId="4194FB40" w:rsidR="008363E7" w:rsidRDefault="008363E7" w:rsidP="008363E7">
            <w:pPr>
              <w:pStyle w:val="afffffffff9"/>
            </w:pPr>
            <w:r>
              <w:rPr>
                <w:rFonts w:hint="eastAsia"/>
                <w:szCs w:val="18"/>
              </w:rPr>
              <w:t>水葱</w:t>
            </w:r>
          </w:p>
        </w:tc>
        <w:tc>
          <w:tcPr>
            <w:tcW w:w="3119" w:type="dxa"/>
            <w:shd w:val="clear" w:color="auto" w:fill="auto"/>
            <w:vAlign w:val="center"/>
          </w:tcPr>
          <w:p w14:paraId="4696E3B4" w14:textId="6F6EB2E7" w:rsidR="008363E7" w:rsidRDefault="008363E7" w:rsidP="008363E7">
            <w:pPr>
              <w:pStyle w:val="afffffffff9"/>
            </w:pPr>
            <w:r>
              <w:rPr>
                <w:rFonts w:hint="eastAsia"/>
                <w:szCs w:val="18"/>
              </w:rPr>
              <w:t>江南桤木</w:t>
            </w:r>
            <w:r>
              <w:rPr>
                <w:rFonts w:ascii="Times New Roman"/>
                <w:szCs w:val="18"/>
              </w:rPr>
              <w:t>+</w:t>
            </w:r>
            <w:r>
              <w:rPr>
                <w:rFonts w:hint="eastAsia"/>
                <w:szCs w:val="18"/>
              </w:rPr>
              <w:t>乌桕</w:t>
            </w:r>
            <w:r>
              <w:rPr>
                <w:rFonts w:ascii="Times New Roman"/>
                <w:szCs w:val="18"/>
              </w:rPr>
              <w:t>+</w:t>
            </w:r>
            <w:r>
              <w:rPr>
                <w:rFonts w:hint="eastAsia"/>
                <w:szCs w:val="18"/>
              </w:rPr>
              <w:t>紫穗槐</w:t>
            </w:r>
            <w:r>
              <w:rPr>
                <w:rFonts w:ascii="Times New Roman"/>
                <w:szCs w:val="18"/>
              </w:rPr>
              <w:t>+</w:t>
            </w:r>
            <w:r>
              <w:rPr>
                <w:rFonts w:hint="eastAsia"/>
                <w:szCs w:val="18"/>
              </w:rPr>
              <w:t>高羊茅</w:t>
            </w:r>
          </w:p>
        </w:tc>
        <w:tc>
          <w:tcPr>
            <w:tcW w:w="3119" w:type="dxa"/>
            <w:shd w:val="clear" w:color="auto" w:fill="auto"/>
            <w:vAlign w:val="center"/>
          </w:tcPr>
          <w:p w14:paraId="25AA4F2D" w14:textId="32D9036F" w:rsidR="008363E7" w:rsidRDefault="008363E7" w:rsidP="008363E7">
            <w:pPr>
              <w:pStyle w:val="afffffffff9"/>
            </w:pPr>
            <w:r>
              <w:rPr>
                <w:rFonts w:hint="eastAsia"/>
                <w:szCs w:val="18"/>
              </w:rPr>
              <w:t>杜英</w:t>
            </w:r>
            <w:r>
              <w:rPr>
                <w:rFonts w:ascii="Times New Roman"/>
                <w:szCs w:val="18"/>
              </w:rPr>
              <w:t>+</w:t>
            </w:r>
            <w:r>
              <w:rPr>
                <w:rFonts w:hint="eastAsia"/>
                <w:szCs w:val="18"/>
              </w:rPr>
              <w:t>鸡爪槭</w:t>
            </w:r>
            <w:r>
              <w:rPr>
                <w:rFonts w:ascii="Times New Roman"/>
                <w:szCs w:val="18"/>
              </w:rPr>
              <w:t>+</w:t>
            </w:r>
            <w:r>
              <w:rPr>
                <w:rFonts w:hint="eastAsia"/>
                <w:szCs w:val="18"/>
              </w:rPr>
              <w:t>紫薇</w:t>
            </w:r>
            <w:r>
              <w:rPr>
                <w:rFonts w:ascii="Times New Roman"/>
                <w:szCs w:val="18"/>
              </w:rPr>
              <w:t>+</w:t>
            </w:r>
            <w:r>
              <w:rPr>
                <w:rFonts w:hint="eastAsia"/>
                <w:szCs w:val="18"/>
              </w:rPr>
              <w:t>高羊茅</w:t>
            </w:r>
          </w:p>
        </w:tc>
        <w:tc>
          <w:tcPr>
            <w:tcW w:w="3119" w:type="dxa"/>
            <w:shd w:val="clear" w:color="auto" w:fill="auto"/>
            <w:vAlign w:val="center"/>
          </w:tcPr>
          <w:p w14:paraId="11AC4293" w14:textId="3372BEF6" w:rsidR="008363E7" w:rsidRDefault="008363E7" w:rsidP="008363E7">
            <w:pPr>
              <w:pStyle w:val="afffffffff9"/>
            </w:pPr>
            <w:r>
              <w:rPr>
                <w:rFonts w:hint="eastAsia"/>
                <w:szCs w:val="18"/>
              </w:rPr>
              <w:t>马褂木</w:t>
            </w:r>
            <w:r>
              <w:rPr>
                <w:rFonts w:ascii="Times New Roman"/>
                <w:szCs w:val="18"/>
              </w:rPr>
              <w:t>+</w:t>
            </w:r>
            <w:r>
              <w:rPr>
                <w:rFonts w:hint="eastAsia"/>
                <w:szCs w:val="18"/>
              </w:rPr>
              <w:t>银杏</w:t>
            </w:r>
            <w:r>
              <w:rPr>
                <w:rFonts w:ascii="Times New Roman"/>
                <w:szCs w:val="18"/>
              </w:rPr>
              <w:t>+</w:t>
            </w:r>
            <w:r>
              <w:rPr>
                <w:rFonts w:hint="eastAsia"/>
                <w:szCs w:val="18"/>
              </w:rPr>
              <w:t>樱花</w:t>
            </w:r>
          </w:p>
        </w:tc>
      </w:tr>
      <w:tr w:rsidR="008363E7" w14:paraId="083B7A31" w14:textId="77777777" w:rsidTr="00ED3F69">
        <w:trPr>
          <w:trHeight w:val="312"/>
          <w:jc w:val="center"/>
        </w:trPr>
        <w:tc>
          <w:tcPr>
            <w:tcW w:w="1701" w:type="dxa"/>
            <w:vMerge/>
            <w:shd w:val="clear" w:color="auto" w:fill="auto"/>
            <w:vAlign w:val="center"/>
          </w:tcPr>
          <w:p w14:paraId="68CC7422" w14:textId="77777777" w:rsidR="008363E7" w:rsidRDefault="008363E7" w:rsidP="008363E7">
            <w:pPr>
              <w:pStyle w:val="afffffffff9"/>
            </w:pPr>
          </w:p>
        </w:tc>
        <w:tc>
          <w:tcPr>
            <w:tcW w:w="1701" w:type="dxa"/>
            <w:shd w:val="clear" w:color="auto" w:fill="auto"/>
            <w:vAlign w:val="center"/>
          </w:tcPr>
          <w:p w14:paraId="06902C39" w14:textId="0B779CDF" w:rsidR="008363E7" w:rsidRDefault="008363E7" w:rsidP="008363E7">
            <w:pPr>
              <w:pStyle w:val="afffffffff9"/>
            </w:pPr>
            <w:r>
              <w:rPr>
                <w:rFonts w:hint="eastAsia"/>
                <w:szCs w:val="18"/>
              </w:rPr>
              <w:t>野茭白</w:t>
            </w:r>
          </w:p>
        </w:tc>
        <w:tc>
          <w:tcPr>
            <w:tcW w:w="3119" w:type="dxa"/>
            <w:shd w:val="clear" w:color="auto" w:fill="auto"/>
            <w:vAlign w:val="center"/>
          </w:tcPr>
          <w:p w14:paraId="63FD4173" w14:textId="04D22881" w:rsidR="008363E7" w:rsidRDefault="008363E7" w:rsidP="008363E7">
            <w:pPr>
              <w:pStyle w:val="afffffffff9"/>
            </w:pPr>
            <w:r>
              <w:rPr>
                <w:rFonts w:hint="eastAsia"/>
                <w:szCs w:val="18"/>
              </w:rPr>
              <w:t>珊瑚朴</w:t>
            </w:r>
            <w:r>
              <w:rPr>
                <w:rFonts w:ascii="Times New Roman"/>
                <w:szCs w:val="18"/>
              </w:rPr>
              <w:t>+</w:t>
            </w:r>
            <w:r>
              <w:rPr>
                <w:rFonts w:hint="eastAsia"/>
                <w:szCs w:val="18"/>
              </w:rPr>
              <w:t>南天竹</w:t>
            </w:r>
            <w:r>
              <w:rPr>
                <w:rFonts w:ascii="Times New Roman"/>
                <w:szCs w:val="18"/>
              </w:rPr>
              <w:t>+</w:t>
            </w:r>
            <w:r>
              <w:rPr>
                <w:rFonts w:hint="eastAsia"/>
                <w:szCs w:val="18"/>
              </w:rPr>
              <w:t>狗牙根</w:t>
            </w:r>
          </w:p>
        </w:tc>
        <w:tc>
          <w:tcPr>
            <w:tcW w:w="3119" w:type="dxa"/>
            <w:shd w:val="clear" w:color="auto" w:fill="auto"/>
            <w:vAlign w:val="center"/>
          </w:tcPr>
          <w:p w14:paraId="05C4C235" w14:textId="2081E91F" w:rsidR="008363E7" w:rsidRDefault="008363E7" w:rsidP="008363E7">
            <w:pPr>
              <w:pStyle w:val="afffffffff9"/>
            </w:pPr>
            <w:r>
              <w:rPr>
                <w:rFonts w:hint="eastAsia"/>
                <w:szCs w:val="18"/>
              </w:rPr>
              <w:t>龙爪槐</w:t>
            </w:r>
            <w:r>
              <w:rPr>
                <w:rFonts w:ascii="Times New Roman"/>
                <w:szCs w:val="18"/>
              </w:rPr>
              <w:t>+</w:t>
            </w:r>
            <w:r>
              <w:rPr>
                <w:rFonts w:hint="eastAsia"/>
                <w:szCs w:val="18"/>
              </w:rPr>
              <w:t>香樟</w:t>
            </w:r>
            <w:r>
              <w:rPr>
                <w:rFonts w:ascii="Times New Roman"/>
                <w:szCs w:val="18"/>
              </w:rPr>
              <w:t>+</w:t>
            </w:r>
            <w:r>
              <w:rPr>
                <w:rFonts w:hint="eastAsia"/>
                <w:szCs w:val="18"/>
              </w:rPr>
              <w:t>孝顺竹</w:t>
            </w:r>
          </w:p>
        </w:tc>
        <w:tc>
          <w:tcPr>
            <w:tcW w:w="3119" w:type="dxa"/>
            <w:shd w:val="clear" w:color="auto" w:fill="auto"/>
            <w:vAlign w:val="center"/>
          </w:tcPr>
          <w:p w14:paraId="685B0E2B" w14:textId="5414A7B3" w:rsidR="008363E7" w:rsidRDefault="008363E7" w:rsidP="008363E7">
            <w:pPr>
              <w:pStyle w:val="afffffffff9"/>
            </w:pPr>
            <w:r>
              <w:rPr>
                <w:rFonts w:hint="eastAsia"/>
                <w:szCs w:val="18"/>
              </w:rPr>
              <w:t>黄山栾树</w:t>
            </w:r>
            <w:r>
              <w:rPr>
                <w:rFonts w:ascii="Times New Roman"/>
                <w:szCs w:val="18"/>
              </w:rPr>
              <w:t>+</w:t>
            </w:r>
            <w:r>
              <w:rPr>
                <w:rFonts w:hint="eastAsia"/>
                <w:szCs w:val="18"/>
              </w:rPr>
              <w:t>山茶花</w:t>
            </w:r>
            <w:r>
              <w:rPr>
                <w:rFonts w:ascii="Times New Roman"/>
                <w:szCs w:val="18"/>
              </w:rPr>
              <w:t>+</w:t>
            </w:r>
            <w:r>
              <w:rPr>
                <w:rFonts w:hint="eastAsia"/>
                <w:szCs w:val="18"/>
              </w:rPr>
              <w:t>花</w:t>
            </w:r>
            <w:r>
              <w:rPr>
                <w:rFonts w:ascii="Times New Roman"/>
                <w:szCs w:val="18"/>
              </w:rPr>
              <w:t>+</w:t>
            </w:r>
            <w:r>
              <w:rPr>
                <w:rFonts w:hint="eastAsia"/>
                <w:szCs w:val="18"/>
              </w:rPr>
              <w:t>高羊茅</w:t>
            </w:r>
          </w:p>
        </w:tc>
      </w:tr>
      <w:tr w:rsidR="008363E7" w14:paraId="0F297E55" w14:textId="77777777" w:rsidTr="00ED3F69">
        <w:trPr>
          <w:trHeight w:val="312"/>
          <w:jc w:val="center"/>
        </w:trPr>
        <w:tc>
          <w:tcPr>
            <w:tcW w:w="1701" w:type="dxa"/>
            <w:vMerge/>
            <w:shd w:val="clear" w:color="auto" w:fill="auto"/>
            <w:vAlign w:val="center"/>
          </w:tcPr>
          <w:p w14:paraId="6CCB52DC" w14:textId="77777777" w:rsidR="008363E7" w:rsidRDefault="008363E7" w:rsidP="008363E7">
            <w:pPr>
              <w:pStyle w:val="afffffffff9"/>
            </w:pPr>
          </w:p>
        </w:tc>
        <w:tc>
          <w:tcPr>
            <w:tcW w:w="1701" w:type="dxa"/>
            <w:shd w:val="clear" w:color="auto" w:fill="auto"/>
            <w:vAlign w:val="center"/>
          </w:tcPr>
          <w:p w14:paraId="4F36B071" w14:textId="06C9C998" w:rsidR="008363E7" w:rsidRDefault="008363E7" w:rsidP="008363E7">
            <w:pPr>
              <w:pStyle w:val="afffffffff9"/>
            </w:pPr>
            <w:r>
              <w:rPr>
                <w:rFonts w:hint="eastAsia"/>
                <w:szCs w:val="18"/>
              </w:rPr>
              <w:t>黄菖蒲</w:t>
            </w:r>
          </w:p>
        </w:tc>
        <w:tc>
          <w:tcPr>
            <w:tcW w:w="3119" w:type="dxa"/>
            <w:shd w:val="clear" w:color="auto" w:fill="auto"/>
            <w:vAlign w:val="center"/>
          </w:tcPr>
          <w:p w14:paraId="001BB5E6" w14:textId="0D689596" w:rsidR="008363E7" w:rsidRDefault="008363E7" w:rsidP="008363E7">
            <w:pPr>
              <w:pStyle w:val="afffffffff9"/>
            </w:pPr>
            <w:r>
              <w:rPr>
                <w:rFonts w:hint="eastAsia"/>
                <w:szCs w:val="18"/>
              </w:rPr>
              <w:t>江南桤木</w:t>
            </w:r>
            <w:r>
              <w:rPr>
                <w:rFonts w:ascii="Times New Roman"/>
                <w:szCs w:val="18"/>
              </w:rPr>
              <w:t>+</w:t>
            </w:r>
            <w:r>
              <w:rPr>
                <w:rFonts w:hint="eastAsia"/>
                <w:szCs w:val="18"/>
              </w:rPr>
              <w:t>青梅</w:t>
            </w:r>
            <w:r>
              <w:rPr>
                <w:rFonts w:ascii="Times New Roman"/>
                <w:szCs w:val="18"/>
              </w:rPr>
              <w:t>+</w:t>
            </w:r>
            <w:r>
              <w:rPr>
                <w:rFonts w:hint="eastAsia"/>
                <w:szCs w:val="18"/>
              </w:rPr>
              <w:t>紫穗槐</w:t>
            </w:r>
            <w:r>
              <w:rPr>
                <w:rFonts w:ascii="Times New Roman"/>
                <w:szCs w:val="18"/>
              </w:rPr>
              <w:t>+</w:t>
            </w:r>
            <w:r>
              <w:rPr>
                <w:rFonts w:hint="eastAsia"/>
                <w:szCs w:val="18"/>
              </w:rPr>
              <w:t>高羊茅</w:t>
            </w:r>
          </w:p>
        </w:tc>
        <w:tc>
          <w:tcPr>
            <w:tcW w:w="3119" w:type="dxa"/>
            <w:shd w:val="clear" w:color="auto" w:fill="auto"/>
            <w:vAlign w:val="center"/>
          </w:tcPr>
          <w:p w14:paraId="421DD9AC" w14:textId="7FC415B6" w:rsidR="008363E7" w:rsidRDefault="008363E7" w:rsidP="008363E7">
            <w:pPr>
              <w:pStyle w:val="afffffffff9"/>
            </w:pPr>
            <w:r>
              <w:rPr>
                <w:rFonts w:hint="eastAsia"/>
                <w:szCs w:val="18"/>
              </w:rPr>
              <w:t>杜英</w:t>
            </w:r>
            <w:r>
              <w:rPr>
                <w:rFonts w:ascii="Times New Roman"/>
                <w:szCs w:val="18"/>
              </w:rPr>
              <w:t>+</w:t>
            </w:r>
            <w:r>
              <w:rPr>
                <w:rFonts w:hint="eastAsia"/>
                <w:szCs w:val="18"/>
              </w:rPr>
              <w:t>青梅</w:t>
            </w:r>
            <w:r>
              <w:rPr>
                <w:rFonts w:ascii="Times New Roman"/>
                <w:szCs w:val="18"/>
              </w:rPr>
              <w:t>+</w:t>
            </w:r>
            <w:r>
              <w:rPr>
                <w:rFonts w:hint="eastAsia"/>
                <w:szCs w:val="18"/>
              </w:rPr>
              <w:t>紫荆</w:t>
            </w:r>
            <w:r>
              <w:rPr>
                <w:rFonts w:ascii="Times New Roman"/>
                <w:szCs w:val="18"/>
              </w:rPr>
              <w:t>+</w:t>
            </w:r>
            <w:r>
              <w:rPr>
                <w:rFonts w:hint="eastAsia"/>
                <w:szCs w:val="18"/>
              </w:rPr>
              <w:t>紫穗槐</w:t>
            </w:r>
          </w:p>
        </w:tc>
        <w:tc>
          <w:tcPr>
            <w:tcW w:w="3119" w:type="dxa"/>
            <w:shd w:val="clear" w:color="auto" w:fill="auto"/>
            <w:vAlign w:val="center"/>
          </w:tcPr>
          <w:p w14:paraId="0E348045" w14:textId="3772710B" w:rsidR="008363E7" w:rsidRDefault="008363E7" w:rsidP="008363E7">
            <w:pPr>
              <w:pStyle w:val="afffffffff9"/>
            </w:pPr>
            <w:r>
              <w:rPr>
                <w:rFonts w:hint="eastAsia"/>
                <w:szCs w:val="18"/>
              </w:rPr>
              <w:t>杜英</w:t>
            </w:r>
            <w:r>
              <w:rPr>
                <w:rFonts w:ascii="Times New Roman"/>
                <w:szCs w:val="18"/>
              </w:rPr>
              <w:t>+</w:t>
            </w:r>
            <w:r>
              <w:rPr>
                <w:rFonts w:hint="eastAsia"/>
                <w:szCs w:val="18"/>
              </w:rPr>
              <w:t>马褂木</w:t>
            </w:r>
            <w:r>
              <w:rPr>
                <w:rFonts w:ascii="Times New Roman"/>
                <w:szCs w:val="18"/>
              </w:rPr>
              <w:t>+</w:t>
            </w:r>
            <w:r>
              <w:rPr>
                <w:rFonts w:hint="eastAsia"/>
                <w:szCs w:val="18"/>
              </w:rPr>
              <w:t>紫薇</w:t>
            </w:r>
            <w:r>
              <w:rPr>
                <w:rFonts w:ascii="Times New Roman"/>
                <w:szCs w:val="18"/>
              </w:rPr>
              <w:t>+</w:t>
            </w:r>
            <w:r>
              <w:rPr>
                <w:rFonts w:hint="eastAsia"/>
                <w:szCs w:val="18"/>
              </w:rPr>
              <w:t>狗牙根</w:t>
            </w:r>
          </w:p>
        </w:tc>
      </w:tr>
      <w:tr w:rsidR="008363E7" w14:paraId="477326A5" w14:textId="77777777" w:rsidTr="00ED3F69">
        <w:trPr>
          <w:trHeight w:val="312"/>
          <w:jc w:val="center"/>
        </w:trPr>
        <w:tc>
          <w:tcPr>
            <w:tcW w:w="1701" w:type="dxa"/>
            <w:vMerge w:val="restart"/>
            <w:shd w:val="clear" w:color="auto" w:fill="auto"/>
            <w:vAlign w:val="center"/>
          </w:tcPr>
          <w:p w14:paraId="3DBD1A2E" w14:textId="77777777" w:rsidR="008363E7" w:rsidRDefault="00EA319A" w:rsidP="008363E7">
            <w:pPr>
              <w:pStyle w:val="afffffffff9"/>
            </w:pPr>
            <w:r>
              <w:rPr>
                <w:rFonts w:hint="eastAsia"/>
              </w:rPr>
              <w:t>山区</w:t>
            </w:r>
          </w:p>
          <w:p w14:paraId="45E03D3F" w14:textId="1D0AF53E" w:rsidR="00693D75" w:rsidRDefault="00693D75" w:rsidP="008363E7">
            <w:pPr>
              <w:pStyle w:val="afffffffff9"/>
            </w:pPr>
            <w:r>
              <w:rPr>
                <w:rFonts w:hint="eastAsia"/>
              </w:rPr>
              <w:t>（丘陵）</w:t>
            </w:r>
          </w:p>
        </w:tc>
        <w:tc>
          <w:tcPr>
            <w:tcW w:w="1701" w:type="dxa"/>
            <w:shd w:val="clear" w:color="auto" w:fill="auto"/>
            <w:vAlign w:val="center"/>
          </w:tcPr>
          <w:p w14:paraId="469A86D5" w14:textId="064770A3" w:rsidR="008363E7" w:rsidRDefault="008363E7" w:rsidP="008363E7">
            <w:pPr>
              <w:pStyle w:val="afffffffff9"/>
            </w:pPr>
            <w:r>
              <w:rPr>
                <w:rFonts w:hint="eastAsia"/>
                <w:szCs w:val="18"/>
              </w:rPr>
              <w:t>菖蒲</w:t>
            </w:r>
          </w:p>
        </w:tc>
        <w:tc>
          <w:tcPr>
            <w:tcW w:w="3119" w:type="dxa"/>
            <w:shd w:val="clear" w:color="auto" w:fill="auto"/>
            <w:vAlign w:val="center"/>
          </w:tcPr>
          <w:p w14:paraId="31337744" w14:textId="003F623B" w:rsidR="008363E7" w:rsidRDefault="008363E7" w:rsidP="008363E7">
            <w:pPr>
              <w:pStyle w:val="afffffffff9"/>
            </w:pPr>
            <w:r>
              <w:rPr>
                <w:rFonts w:hint="eastAsia"/>
                <w:szCs w:val="18"/>
              </w:rPr>
              <w:t>珊瑚朴</w:t>
            </w:r>
            <w:r>
              <w:rPr>
                <w:rFonts w:ascii="Times New Roman"/>
                <w:szCs w:val="18"/>
              </w:rPr>
              <w:t>+</w:t>
            </w:r>
            <w:r>
              <w:rPr>
                <w:rFonts w:hint="eastAsia"/>
                <w:szCs w:val="18"/>
              </w:rPr>
              <w:t>木芙蓉</w:t>
            </w:r>
            <w:r>
              <w:rPr>
                <w:rFonts w:ascii="Times New Roman"/>
                <w:szCs w:val="18"/>
              </w:rPr>
              <w:t>+</w:t>
            </w:r>
            <w:r>
              <w:rPr>
                <w:rFonts w:hint="eastAsia"/>
                <w:szCs w:val="18"/>
              </w:rPr>
              <w:t>狗牙根</w:t>
            </w:r>
          </w:p>
        </w:tc>
        <w:tc>
          <w:tcPr>
            <w:tcW w:w="3119" w:type="dxa"/>
            <w:shd w:val="clear" w:color="auto" w:fill="auto"/>
            <w:vAlign w:val="center"/>
          </w:tcPr>
          <w:p w14:paraId="1E733609" w14:textId="16B6D989" w:rsidR="008363E7" w:rsidRDefault="008363E7" w:rsidP="008363E7">
            <w:pPr>
              <w:pStyle w:val="afffffffff9"/>
            </w:pPr>
            <w:r>
              <w:rPr>
                <w:rFonts w:hint="eastAsia"/>
                <w:szCs w:val="18"/>
              </w:rPr>
              <w:t>枫香</w:t>
            </w:r>
            <w:r>
              <w:rPr>
                <w:rFonts w:ascii="Times New Roman"/>
                <w:szCs w:val="18"/>
              </w:rPr>
              <w:t>+</w:t>
            </w:r>
            <w:r>
              <w:rPr>
                <w:rFonts w:hint="eastAsia"/>
                <w:szCs w:val="18"/>
              </w:rPr>
              <w:t>夹竹桃</w:t>
            </w:r>
            <w:r>
              <w:rPr>
                <w:rFonts w:ascii="Times New Roman"/>
                <w:szCs w:val="18"/>
              </w:rPr>
              <w:t>+</w:t>
            </w:r>
            <w:r>
              <w:rPr>
                <w:rFonts w:hint="eastAsia"/>
                <w:szCs w:val="18"/>
              </w:rPr>
              <w:t>狗牙根</w:t>
            </w:r>
          </w:p>
        </w:tc>
        <w:tc>
          <w:tcPr>
            <w:tcW w:w="3119" w:type="dxa"/>
            <w:shd w:val="clear" w:color="auto" w:fill="auto"/>
            <w:vAlign w:val="center"/>
          </w:tcPr>
          <w:p w14:paraId="44ECB1F0" w14:textId="3C6785DE" w:rsidR="008363E7" w:rsidRDefault="008363E7" w:rsidP="008363E7">
            <w:pPr>
              <w:pStyle w:val="afffffffff9"/>
            </w:pPr>
            <w:r>
              <w:rPr>
                <w:rFonts w:hint="eastAsia"/>
                <w:szCs w:val="18"/>
              </w:rPr>
              <w:t>金丝垂柳</w:t>
            </w:r>
            <w:r>
              <w:rPr>
                <w:rFonts w:ascii="Times New Roman"/>
                <w:szCs w:val="18"/>
              </w:rPr>
              <w:t>+</w:t>
            </w:r>
            <w:r>
              <w:rPr>
                <w:rFonts w:hint="eastAsia"/>
                <w:szCs w:val="18"/>
              </w:rPr>
              <w:t>红叶石楠</w:t>
            </w:r>
            <w:r>
              <w:rPr>
                <w:rFonts w:ascii="Times New Roman"/>
                <w:szCs w:val="18"/>
              </w:rPr>
              <w:t>)+</w:t>
            </w:r>
            <w:r>
              <w:rPr>
                <w:rFonts w:hint="eastAsia"/>
                <w:szCs w:val="18"/>
              </w:rPr>
              <w:t>夹竹桃</w:t>
            </w:r>
            <w:r>
              <w:rPr>
                <w:rFonts w:ascii="Times New Roman"/>
                <w:szCs w:val="18"/>
              </w:rPr>
              <w:t>+</w:t>
            </w:r>
            <w:r>
              <w:rPr>
                <w:rFonts w:hint="eastAsia"/>
                <w:szCs w:val="18"/>
              </w:rPr>
              <w:t>狗牙根</w:t>
            </w:r>
          </w:p>
        </w:tc>
      </w:tr>
      <w:tr w:rsidR="008363E7" w14:paraId="2893DFDD" w14:textId="77777777" w:rsidTr="00ED3F69">
        <w:trPr>
          <w:trHeight w:val="312"/>
          <w:jc w:val="center"/>
        </w:trPr>
        <w:tc>
          <w:tcPr>
            <w:tcW w:w="1701" w:type="dxa"/>
            <w:vMerge/>
            <w:shd w:val="clear" w:color="auto" w:fill="auto"/>
            <w:vAlign w:val="center"/>
          </w:tcPr>
          <w:p w14:paraId="279E5558" w14:textId="77777777" w:rsidR="008363E7" w:rsidRDefault="008363E7" w:rsidP="008363E7">
            <w:pPr>
              <w:pStyle w:val="afffffffff9"/>
            </w:pPr>
          </w:p>
        </w:tc>
        <w:tc>
          <w:tcPr>
            <w:tcW w:w="1701" w:type="dxa"/>
            <w:shd w:val="clear" w:color="auto" w:fill="auto"/>
            <w:vAlign w:val="center"/>
          </w:tcPr>
          <w:p w14:paraId="003CDCCD" w14:textId="7DB8DB54" w:rsidR="008363E7" w:rsidRDefault="008363E7" w:rsidP="008363E7">
            <w:pPr>
              <w:pStyle w:val="afffffffff9"/>
            </w:pPr>
            <w:r>
              <w:rPr>
                <w:rFonts w:hint="eastAsia"/>
                <w:szCs w:val="18"/>
              </w:rPr>
              <w:t>野茭白</w:t>
            </w:r>
          </w:p>
        </w:tc>
        <w:tc>
          <w:tcPr>
            <w:tcW w:w="3119" w:type="dxa"/>
            <w:shd w:val="clear" w:color="auto" w:fill="auto"/>
            <w:vAlign w:val="center"/>
          </w:tcPr>
          <w:p w14:paraId="39EF510E" w14:textId="026DE40F" w:rsidR="008363E7" w:rsidRDefault="008363E7" w:rsidP="008363E7">
            <w:pPr>
              <w:pStyle w:val="afffffffff9"/>
            </w:pPr>
            <w:r>
              <w:rPr>
                <w:rFonts w:hint="eastAsia"/>
                <w:szCs w:val="18"/>
              </w:rPr>
              <w:t>枫杨</w:t>
            </w:r>
            <w:r>
              <w:rPr>
                <w:rFonts w:ascii="Times New Roman"/>
                <w:szCs w:val="18"/>
              </w:rPr>
              <w:t>+</w:t>
            </w:r>
            <w:r>
              <w:rPr>
                <w:rFonts w:hint="eastAsia"/>
                <w:szCs w:val="18"/>
              </w:rPr>
              <w:t>黄连木</w:t>
            </w:r>
            <w:r>
              <w:rPr>
                <w:rFonts w:ascii="Times New Roman"/>
                <w:szCs w:val="18"/>
              </w:rPr>
              <w:t>+</w:t>
            </w:r>
            <w:r>
              <w:rPr>
                <w:rFonts w:hint="eastAsia"/>
                <w:szCs w:val="18"/>
              </w:rPr>
              <w:t>小叶蚊母树</w:t>
            </w:r>
            <w:r w:rsidR="00E815D6">
              <w:rPr>
                <w:rFonts w:ascii="Times New Roman" w:hint="eastAsia"/>
                <w:szCs w:val="18"/>
              </w:rPr>
              <w:t>+</w:t>
            </w:r>
            <w:r>
              <w:rPr>
                <w:rFonts w:hint="eastAsia"/>
                <w:szCs w:val="18"/>
              </w:rPr>
              <w:t>高羊茅</w:t>
            </w:r>
          </w:p>
        </w:tc>
        <w:tc>
          <w:tcPr>
            <w:tcW w:w="3119" w:type="dxa"/>
            <w:shd w:val="clear" w:color="auto" w:fill="auto"/>
            <w:vAlign w:val="center"/>
          </w:tcPr>
          <w:p w14:paraId="2D0562DA" w14:textId="38CFCB4B" w:rsidR="008363E7" w:rsidRDefault="008363E7" w:rsidP="008363E7">
            <w:pPr>
              <w:pStyle w:val="afffffffff9"/>
            </w:pPr>
            <w:r>
              <w:rPr>
                <w:rFonts w:hint="eastAsia"/>
                <w:szCs w:val="18"/>
              </w:rPr>
              <w:t>绒毛白蜡</w:t>
            </w:r>
            <w:r>
              <w:rPr>
                <w:rFonts w:ascii="Times New Roman"/>
                <w:szCs w:val="18"/>
              </w:rPr>
              <w:t>+</w:t>
            </w:r>
            <w:r>
              <w:rPr>
                <w:rFonts w:hint="eastAsia"/>
                <w:szCs w:val="18"/>
              </w:rPr>
              <w:t>珊瑚树</w:t>
            </w:r>
            <w:r>
              <w:rPr>
                <w:rFonts w:ascii="Times New Roman"/>
                <w:szCs w:val="18"/>
              </w:rPr>
              <w:t>+</w:t>
            </w:r>
            <w:r>
              <w:rPr>
                <w:rFonts w:hint="eastAsia"/>
                <w:szCs w:val="18"/>
              </w:rPr>
              <w:t>高羊茅</w:t>
            </w:r>
          </w:p>
        </w:tc>
        <w:tc>
          <w:tcPr>
            <w:tcW w:w="3119" w:type="dxa"/>
            <w:shd w:val="clear" w:color="auto" w:fill="auto"/>
            <w:vAlign w:val="center"/>
          </w:tcPr>
          <w:p w14:paraId="42AE021D" w14:textId="2BAB461F" w:rsidR="008363E7" w:rsidRDefault="008363E7" w:rsidP="008363E7">
            <w:pPr>
              <w:pStyle w:val="afffffffff9"/>
            </w:pPr>
            <w:r>
              <w:rPr>
                <w:rFonts w:hint="eastAsia"/>
                <w:szCs w:val="18"/>
              </w:rPr>
              <w:t>乌桕</w:t>
            </w:r>
            <w:r>
              <w:rPr>
                <w:rFonts w:ascii="Times New Roman"/>
                <w:szCs w:val="18"/>
              </w:rPr>
              <w:t>+</w:t>
            </w:r>
            <w:r>
              <w:rPr>
                <w:rFonts w:hint="eastAsia"/>
                <w:szCs w:val="18"/>
              </w:rPr>
              <w:t>合欢</w:t>
            </w:r>
            <w:r>
              <w:rPr>
                <w:rFonts w:ascii="Times New Roman"/>
                <w:szCs w:val="18"/>
              </w:rPr>
              <w:t>+</w:t>
            </w:r>
            <w:r>
              <w:rPr>
                <w:rFonts w:hint="eastAsia"/>
                <w:szCs w:val="18"/>
              </w:rPr>
              <w:t>桂花</w:t>
            </w:r>
            <w:r>
              <w:rPr>
                <w:rFonts w:ascii="Times New Roman"/>
                <w:szCs w:val="18"/>
              </w:rPr>
              <w:t>+</w:t>
            </w:r>
            <w:r>
              <w:rPr>
                <w:rFonts w:hint="eastAsia"/>
                <w:szCs w:val="18"/>
              </w:rPr>
              <w:t>鸡爪槭</w:t>
            </w:r>
            <w:r>
              <w:rPr>
                <w:rFonts w:ascii="Times New Roman"/>
                <w:szCs w:val="18"/>
              </w:rPr>
              <w:t>+</w:t>
            </w:r>
            <w:r>
              <w:rPr>
                <w:rFonts w:hint="eastAsia"/>
                <w:szCs w:val="18"/>
              </w:rPr>
              <w:t>高羊茅</w:t>
            </w:r>
            <w:r>
              <w:rPr>
                <w:szCs w:val="18"/>
              </w:rPr>
              <w:t xml:space="preserve"> </w:t>
            </w:r>
          </w:p>
        </w:tc>
      </w:tr>
      <w:tr w:rsidR="008363E7" w14:paraId="55A9C3D3" w14:textId="77777777" w:rsidTr="00ED3F69">
        <w:trPr>
          <w:trHeight w:val="312"/>
          <w:jc w:val="center"/>
        </w:trPr>
        <w:tc>
          <w:tcPr>
            <w:tcW w:w="1701" w:type="dxa"/>
            <w:vMerge/>
            <w:shd w:val="clear" w:color="auto" w:fill="auto"/>
            <w:vAlign w:val="center"/>
          </w:tcPr>
          <w:p w14:paraId="4BFFE625" w14:textId="77777777" w:rsidR="008363E7" w:rsidRDefault="008363E7" w:rsidP="008363E7">
            <w:pPr>
              <w:pStyle w:val="afffffffff9"/>
            </w:pPr>
          </w:p>
        </w:tc>
        <w:tc>
          <w:tcPr>
            <w:tcW w:w="1701" w:type="dxa"/>
            <w:shd w:val="clear" w:color="auto" w:fill="auto"/>
            <w:vAlign w:val="center"/>
          </w:tcPr>
          <w:p w14:paraId="332CF082" w14:textId="37C3159C" w:rsidR="008363E7" w:rsidRDefault="008363E7" w:rsidP="008363E7">
            <w:pPr>
              <w:pStyle w:val="afffffffff9"/>
            </w:pPr>
            <w:r>
              <w:rPr>
                <w:rFonts w:hint="eastAsia"/>
                <w:szCs w:val="18"/>
              </w:rPr>
              <w:t>香蒲</w:t>
            </w:r>
          </w:p>
        </w:tc>
        <w:tc>
          <w:tcPr>
            <w:tcW w:w="3119" w:type="dxa"/>
            <w:shd w:val="clear" w:color="auto" w:fill="auto"/>
            <w:vAlign w:val="center"/>
          </w:tcPr>
          <w:p w14:paraId="5E13879D" w14:textId="4CD2D383" w:rsidR="008363E7" w:rsidRDefault="008363E7" w:rsidP="008363E7">
            <w:pPr>
              <w:pStyle w:val="afffffffff9"/>
            </w:pPr>
            <w:r>
              <w:rPr>
                <w:rFonts w:hint="eastAsia"/>
                <w:szCs w:val="18"/>
              </w:rPr>
              <w:t>水杉</w:t>
            </w:r>
            <w:r>
              <w:rPr>
                <w:rFonts w:ascii="Times New Roman"/>
                <w:szCs w:val="18"/>
              </w:rPr>
              <w:t>+</w:t>
            </w:r>
            <w:r>
              <w:rPr>
                <w:rFonts w:hint="eastAsia"/>
                <w:szCs w:val="18"/>
              </w:rPr>
              <w:t>女贞</w:t>
            </w:r>
            <w:r>
              <w:rPr>
                <w:rFonts w:ascii="Times New Roman"/>
                <w:szCs w:val="18"/>
              </w:rPr>
              <w:t>+</w:t>
            </w:r>
            <w:r>
              <w:rPr>
                <w:rFonts w:hint="eastAsia"/>
                <w:szCs w:val="18"/>
              </w:rPr>
              <w:t>木槿</w:t>
            </w:r>
          </w:p>
        </w:tc>
        <w:tc>
          <w:tcPr>
            <w:tcW w:w="3119" w:type="dxa"/>
            <w:shd w:val="clear" w:color="auto" w:fill="auto"/>
            <w:vAlign w:val="center"/>
          </w:tcPr>
          <w:p w14:paraId="2E466A74" w14:textId="10533669" w:rsidR="008363E7" w:rsidRDefault="008363E7" w:rsidP="008363E7">
            <w:pPr>
              <w:pStyle w:val="afffffffff9"/>
            </w:pPr>
            <w:r>
              <w:rPr>
                <w:rFonts w:hint="eastAsia"/>
                <w:szCs w:val="18"/>
              </w:rPr>
              <w:t>无患子</w:t>
            </w:r>
            <w:r>
              <w:rPr>
                <w:rFonts w:ascii="Times New Roman"/>
                <w:szCs w:val="18"/>
              </w:rPr>
              <w:t>+</w:t>
            </w:r>
            <w:r>
              <w:rPr>
                <w:rFonts w:hint="eastAsia"/>
                <w:szCs w:val="18"/>
              </w:rPr>
              <w:t>紫荆</w:t>
            </w:r>
            <w:r>
              <w:rPr>
                <w:rFonts w:ascii="Times New Roman"/>
                <w:szCs w:val="18"/>
              </w:rPr>
              <w:t>+</w:t>
            </w:r>
            <w:r>
              <w:rPr>
                <w:rFonts w:hint="eastAsia"/>
                <w:szCs w:val="18"/>
              </w:rPr>
              <w:t>狗牙根</w:t>
            </w:r>
          </w:p>
        </w:tc>
        <w:tc>
          <w:tcPr>
            <w:tcW w:w="3119" w:type="dxa"/>
            <w:shd w:val="clear" w:color="auto" w:fill="auto"/>
            <w:vAlign w:val="center"/>
          </w:tcPr>
          <w:p w14:paraId="5E6EA481" w14:textId="635B18B5" w:rsidR="008363E7" w:rsidRDefault="008363E7" w:rsidP="008363E7">
            <w:pPr>
              <w:pStyle w:val="afffffffff9"/>
            </w:pPr>
            <w:r>
              <w:rPr>
                <w:rFonts w:hint="eastAsia"/>
                <w:szCs w:val="18"/>
              </w:rPr>
              <w:t>无患子</w:t>
            </w:r>
            <w:r>
              <w:rPr>
                <w:rFonts w:ascii="Times New Roman"/>
                <w:szCs w:val="18"/>
              </w:rPr>
              <w:t>+</w:t>
            </w:r>
            <w:r>
              <w:rPr>
                <w:rFonts w:hint="eastAsia"/>
                <w:szCs w:val="18"/>
              </w:rPr>
              <w:t>杜英</w:t>
            </w:r>
            <w:r>
              <w:rPr>
                <w:rFonts w:ascii="Times New Roman"/>
                <w:szCs w:val="18"/>
              </w:rPr>
              <w:t>+</w:t>
            </w:r>
            <w:r>
              <w:rPr>
                <w:rFonts w:hint="eastAsia"/>
                <w:szCs w:val="18"/>
              </w:rPr>
              <w:t>紫薇</w:t>
            </w:r>
            <w:r>
              <w:rPr>
                <w:rFonts w:ascii="Times New Roman"/>
                <w:szCs w:val="18"/>
              </w:rPr>
              <w:t>+</w:t>
            </w:r>
            <w:r>
              <w:rPr>
                <w:rFonts w:hint="eastAsia"/>
                <w:szCs w:val="18"/>
              </w:rPr>
              <w:t>山茶花</w:t>
            </w:r>
            <w:r>
              <w:rPr>
                <w:rFonts w:ascii="Times New Roman"/>
                <w:szCs w:val="18"/>
              </w:rPr>
              <w:t>+</w:t>
            </w:r>
            <w:r>
              <w:rPr>
                <w:rFonts w:hint="eastAsia"/>
                <w:szCs w:val="18"/>
              </w:rPr>
              <w:t>狗牙根</w:t>
            </w:r>
          </w:p>
        </w:tc>
      </w:tr>
      <w:tr w:rsidR="008363E7" w14:paraId="45548E24" w14:textId="77777777" w:rsidTr="00ED3F69">
        <w:trPr>
          <w:trHeight w:val="312"/>
          <w:jc w:val="center"/>
        </w:trPr>
        <w:tc>
          <w:tcPr>
            <w:tcW w:w="1701" w:type="dxa"/>
            <w:vMerge/>
            <w:shd w:val="clear" w:color="auto" w:fill="auto"/>
            <w:vAlign w:val="center"/>
          </w:tcPr>
          <w:p w14:paraId="6CCA631F" w14:textId="77777777" w:rsidR="008363E7" w:rsidRDefault="008363E7" w:rsidP="008363E7">
            <w:pPr>
              <w:pStyle w:val="afffffffff9"/>
            </w:pPr>
          </w:p>
        </w:tc>
        <w:tc>
          <w:tcPr>
            <w:tcW w:w="1701" w:type="dxa"/>
            <w:shd w:val="clear" w:color="auto" w:fill="auto"/>
            <w:vAlign w:val="center"/>
          </w:tcPr>
          <w:p w14:paraId="2B498490" w14:textId="5220D152" w:rsidR="008363E7" w:rsidRDefault="008363E7" w:rsidP="008363E7">
            <w:pPr>
              <w:pStyle w:val="afffffffff9"/>
            </w:pPr>
            <w:r>
              <w:rPr>
                <w:rFonts w:hint="eastAsia"/>
                <w:szCs w:val="18"/>
              </w:rPr>
              <w:t>水烛</w:t>
            </w:r>
          </w:p>
        </w:tc>
        <w:tc>
          <w:tcPr>
            <w:tcW w:w="3119" w:type="dxa"/>
            <w:shd w:val="clear" w:color="auto" w:fill="auto"/>
            <w:vAlign w:val="center"/>
          </w:tcPr>
          <w:p w14:paraId="3E6F5C28" w14:textId="4F092E0B" w:rsidR="008363E7" w:rsidRDefault="008363E7" w:rsidP="008363E7">
            <w:pPr>
              <w:pStyle w:val="afffffffff9"/>
            </w:pPr>
            <w:r>
              <w:rPr>
                <w:rFonts w:hint="eastAsia"/>
                <w:szCs w:val="18"/>
              </w:rPr>
              <w:t>苦楝</w:t>
            </w:r>
            <w:r>
              <w:rPr>
                <w:rFonts w:ascii="Times New Roman"/>
                <w:szCs w:val="18"/>
              </w:rPr>
              <w:t>+</w:t>
            </w:r>
            <w:r>
              <w:rPr>
                <w:rFonts w:hint="eastAsia"/>
                <w:szCs w:val="18"/>
              </w:rPr>
              <w:t>小蜡</w:t>
            </w:r>
            <w:r>
              <w:rPr>
                <w:rFonts w:ascii="Times New Roman"/>
                <w:szCs w:val="18"/>
              </w:rPr>
              <w:t>+</w:t>
            </w:r>
            <w:r>
              <w:rPr>
                <w:rFonts w:hint="eastAsia"/>
                <w:szCs w:val="18"/>
              </w:rPr>
              <w:t>紫花苜蓿</w:t>
            </w:r>
          </w:p>
        </w:tc>
        <w:tc>
          <w:tcPr>
            <w:tcW w:w="3119" w:type="dxa"/>
            <w:shd w:val="clear" w:color="auto" w:fill="auto"/>
            <w:vAlign w:val="center"/>
          </w:tcPr>
          <w:p w14:paraId="512F4E2F" w14:textId="25CBA3AF" w:rsidR="008363E7" w:rsidRDefault="008363E7" w:rsidP="008363E7">
            <w:pPr>
              <w:pStyle w:val="afffffffff9"/>
            </w:pPr>
            <w:r>
              <w:rPr>
                <w:rFonts w:hint="eastAsia"/>
                <w:szCs w:val="18"/>
              </w:rPr>
              <w:t>胡柚</w:t>
            </w:r>
            <w:r>
              <w:rPr>
                <w:rFonts w:ascii="Times New Roman"/>
                <w:szCs w:val="18"/>
              </w:rPr>
              <w:t>+</w:t>
            </w:r>
            <w:r>
              <w:rPr>
                <w:rFonts w:hint="eastAsia"/>
                <w:szCs w:val="18"/>
              </w:rPr>
              <w:t>紫荆</w:t>
            </w:r>
            <w:r>
              <w:rPr>
                <w:rFonts w:ascii="Times New Roman"/>
                <w:szCs w:val="18"/>
              </w:rPr>
              <w:t>+</w:t>
            </w:r>
            <w:r>
              <w:rPr>
                <w:rFonts w:hint="eastAsia"/>
                <w:szCs w:val="18"/>
              </w:rPr>
              <w:t>紫花苜蓿</w:t>
            </w:r>
          </w:p>
        </w:tc>
        <w:tc>
          <w:tcPr>
            <w:tcW w:w="3119" w:type="dxa"/>
            <w:shd w:val="clear" w:color="auto" w:fill="auto"/>
            <w:vAlign w:val="center"/>
          </w:tcPr>
          <w:p w14:paraId="1ED7513F" w14:textId="6A876B70" w:rsidR="008363E7" w:rsidRDefault="008363E7" w:rsidP="008363E7">
            <w:pPr>
              <w:pStyle w:val="afffffffff9"/>
            </w:pPr>
            <w:r>
              <w:rPr>
                <w:rFonts w:hint="eastAsia"/>
                <w:szCs w:val="18"/>
              </w:rPr>
              <w:t>胡柚</w:t>
            </w:r>
            <w:r>
              <w:rPr>
                <w:rFonts w:ascii="Times New Roman"/>
                <w:szCs w:val="18"/>
              </w:rPr>
              <w:t>+</w:t>
            </w:r>
            <w:r>
              <w:rPr>
                <w:rFonts w:hint="eastAsia"/>
                <w:szCs w:val="18"/>
              </w:rPr>
              <w:t>木槿</w:t>
            </w:r>
            <w:r>
              <w:rPr>
                <w:rFonts w:ascii="Times New Roman"/>
                <w:szCs w:val="18"/>
              </w:rPr>
              <w:t>+</w:t>
            </w:r>
            <w:r>
              <w:rPr>
                <w:rFonts w:hint="eastAsia"/>
                <w:szCs w:val="18"/>
              </w:rPr>
              <w:t>紫花苜蓿</w:t>
            </w:r>
          </w:p>
        </w:tc>
      </w:tr>
      <w:tr w:rsidR="008363E7" w14:paraId="0A4BED95" w14:textId="77777777" w:rsidTr="00ED3F69">
        <w:trPr>
          <w:trHeight w:val="312"/>
          <w:jc w:val="center"/>
        </w:trPr>
        <w:tc>
          <w:tcPr>
            <w:tcW w:w="1701" w:type="dxa"/>
            <w:vMerge/>
            <w:shd w:val="clear" w:color="auto" w:fill="auto"/>
            <w:vAlign w:val="center"/>
          </w:tcPr>
          <w:p w14:paraId="57DDD404" w14:textId="77777777" w:rsidR="008363E7" w:rsidRDefault="008363E7" w:rsidP="008363E7">
            <w:pPr>
              <w:pStyle w:val="afffffffff9"/>
            </w:pPr>
          </w:p>
        </w:tc>
        <w:tc>
          <w:tcPr>
            <w:tcW w:w="1701" w:type="dxa"/>
            <w:shd w:val="clear" w:color="auto" w:fill="auto"/>
            <w:vAlign w:val="center"/>
          </w:tcPr>
          <w:p w14:paraId="741B8E98" w14:textId="500B13D9" w:rsidR="008363E7" w:rsidRDefault="008363E7" w:rsidP="008363E7">
            <w:pPr>
              <w:pStyle w:val="afffffffff9"/>
            </w:pPr>
            <w:r>
              <w:rPr>
                <w:rFonts w:hint="eastAsia"/>
                <w:szCs w:val="18"/>
              </w:rPr>
              <w:t>水葱</w:t>
            </w:r>
          </w:p>
        </w:tc>
        <w:tc>
          <w:tcPr>
            <w:tcW w:w="3119" w:type="dxa"/>
            <w:shd w:val="clear" w:color="auto" w:fill="auto"/>
            <w:vAlign w:val="center"/>
          </w:tcPr>
          <w:p w14:paraId="603A41B2" w14:textId="2E384A97" w:rsidR="008363E7" w:rsidRDefault="008363E7" w:rsidP="008363E7">
            <w:pPr>
              <w:pStyle w:val="afffffffff9"/>
            </w:pPr>
            <w:r>
              <w:rPr>
                <w:rFonts w:hint="eastAsia"/>
                <w:szCs w:val="18"/>
              </w:rPr>
              <w:t>枫杨</w:t>
            </w:r>
            <w:r>
              <w:rPr>
                <w:rFonts w:ascii="Times New Roman"/>
                <w:szCs w:val="18"/>
              </w:rPr>
              <w:t>+</w:t>
            </w:r>
            <w:r>
              <w:rPr>
                <w:rFonts w:hint="eastAsia"/>
                <w:szCs w:val="18"/>
              </w:rPr>
              <w:t>水杨梅</w:t>
            </w:r>
          </w:p>
        </w:tc>
        <w:tc>
          <w:tcPr>
            <w:tcW w:w="3119" w:type="dxa"/>
            <w:shd w:val="clear" w:color="auto" w:fill="auto"/>
            <w:vAlign w:val="center"/>
          </w:tcPr>
          <w:p w14:paraId="35F739D5" w14:textId="37CBF03A" w:rsidR="008363E7" w:rsidRDefault="008363E7" w:rsidP="008363E7">
            <w:pPr>
              <w:pStyle w:val="afffffffff9"/>
            </w:pPr>
            <w:r>
              <w:rPr>
                <w:rFonts w:hint="eastAsia"/>
                <w:szCs w:val="18"/>
              </w:rPr>
              <w:t>冬青</w:t>
            </w:r>
            <w:r>
              <w:rPr>
                <w:rFonts w:ascii="Times New Roman"/>
                <w:szCs w:val="18"/>
              </w:rPr>
              <w:t>+</w:t>
            </w:r>
            <w:r>
              <w:rPr>
                <w:rFonts w:hint="eastAsia"/>
                <w:szCs w:val="18"/>
              </w:rPr>
              <w:t>鸡爪槭</w:t>
            </w:r>
          </w:p>
        </w:tc>
        <w:tc>
          <w:tcPr>
            <w:tcW w:w="3119" w:type="dxa"/>
            <w:shd w:val="clear" w:color="auto" w:fill="auto"/>
            <w:vAlign w:val="center"/>
          </w:tcPr>
          <w:p w14:paraId="687276FE" w14:textId="6831A710" w:rsidR="008363E7" w:rsidRDefault="008363E7" w:rsidP="008363E7">
            <w:pPr>
              <w:pStyle w:val="afffffffff9"/>
            </w:pPr>
            <w:r>
              <w:rPr>
                <w:rFonts w:hint="eastAsia"/>
                <w:szCs w:val="18"/>
              </w:rPr>
              <w:t>垂柳</w:t>
            </w:r>
            <w:r>
              <w:rPr>
                <w:rFonts w:ascii="Times New Roman"/>
                <w:szCs w:val="18"/>
              </w:rPr>
              <w:t>+</w:t>
            </w:r>
            <w:r>
              <w:rPr>
                <w:rFonts w:hint="eastAsia"/>
                <w:szCs w:val="18"/>
              </w:rPr>
              <w:t>红叶李</w:t>
            </w:r>
          </w:p>
        </w:tc>
      </w:tr>
      <w:tr w:rsidR="008363E7" w14:paraId="376C502D" w14:textId="77777777" w:rsidTr="00ED3F69">
        <w:trPr>
          <w:trHeight w:val="312"/>
          <w:jc w:val="center"/>
        </w:trPr>
        <w:tc>
          <w:tcPr>
            <w:tcW w:w="1701" w:type="dxa"/>
            <w:vMerge w:val="restart"/>
            <w:shd w:val="clear" w:color="auto" w:fill="auto"/>
            <w:vAlign w:val="center"/>
          </w:tcPr>
          <w:p w14:paraId="1DE6118C" w14:textId="37F5163B" w:rsidR="008363E7" w:rsidRPr="00EA319A" w:rsidRDefault="00EA319A" w:rsidP="00EA319A">
            <w:pPr>
              <w:pStyle w:val="Default"/>
              <w:jc w:val="center"/>
              <w:rPr>
                <w:sz w:val="18"/>
                <w:szCs w:val="18"/>
              </w:rPr>
            </w:pPr>
            <w:r>
              <w:rPr>
                <w:rFonts w:hint="eastAsia"/>
                <w:sz w:val="18"/>
                <w:szCs w:val="18"/>
              </w:rPr>
              <w:t>沿海（海涂）</w:t>
            </w:r>
          </w:p>
        </w:tc>
        <w:tc>
          <w:tcPr>
            <w:tcW w:w="1701" w:type="dxa"/>
            <w:vMerge w:val="restart"/>
            <w:shd w:val="clear" w:color="auto" w:fill="auto"/>
            <w:vAlign w:val="center"/>
          </w:tcPr>
          <w:p w14:paraId="1E3BE5FA" w14:textId="1E12FFC7" w:rsidR="008363E7" w:rsidRDefault="008363E7" w:rsidP="00C801AE">
            <w:pPr>
              <w:pStyle w:val="afffffffff9"/>
            </w:pPr>
            <w:r>
              <w:rPr>
                <w:rFonts w:hint="eastAsia"/>
              </w:rPr>
              <w:t>—</w:t>
            </w:r>
          </w:p>
        </w:tc>
        <w:tc>
          <w:tcPr>
            <w:tcW w:w="3119" w:type="dxa"/>
            <w:shd w:val="clear" w:color="auto" w:fill="auto"/>
            <w:vAlign w:val="center"/>
          </w:tcPr>
          <w:p w14:paraId="7AF2718C" w14:textId="1DCA8BF0" w:rsidR="008363E7" w:rsidRPr="00EA319A" w:rsidRDefault="00EA319A" w:rsidP="00EA319A">
            <w:pPr>
              <w:pStyle w:val="Default"/>
              <w:jc w:val="center"/>
              <w:rPr>
                <w:rFonts w:hAnsi="Times New Roman"/>
                <w:sz w:val="18"/>
                <w:szCs w:val="18"/>
              </w:rPr>
            </w:pPr>
            <w:r>
              <w:rPr>
                <w:rFonts w:hint="eastAsia"/>
                <w:sz w:val="18"/>
                <w:szCs w:val="18"/>
              </w:rPr>
              <w:t>绒毛白蜡</w:t>
            </w:r>
            <w:r>
              <w:rPr>
                <w:rFonts w:ascii="Times New Roman" w:hAnsi="Times New Roman" w:cs="Times New Roman"/>
                <w:sz w:val="18"/>
                <w:szCs w:val="18"/>
              </w:rPr>
              <w:t>+</w:t>
            </w:r>
            <w:r>
              <w:rPr>
                <w:rFonts w:hAnsi="Times New Roman" w:hint="eastAsia"/>
                <w:sz w:val="18"/>
                <w:szCs w:val="18"/>
              </w:rPr>
              <w:t>海滨木槿</w:t>
            </w:r>
            <w:r>
              <w:rPr>
                <w:rFonts w:ascii="Times New Roman" w:hAnsi="Times New Roman" w:cs="Times New Roman"/>
                <w:sz w:val="18"/>
                <w:szCs w:val="18"/>
              </w:rPr>
              <w:t>+</w:t>
            </w:r>
            <w:r>
              <w:rPr>
                <w:rFonts w:hAnsi="Times New Roman" w:hint="eastAsia"/>
                <w:sz w:val="18"/>
                <w:szCs w:val="18"/>
              </w:rPr>
              <w:t>狗牙根</w:t>
            </w:r>
          </w:p>
        </w:tc>
        <w:tc>
          <w:tcPr>
            <w:tcW w:w="3119" w:type="dxa"/>
            <w:shd w:val="clear" w:color="auto" w:fill="auto"/>
            <w:vAlign w:val="center"/>
          </w:tcPr>
          <w:p w14:paraId="41FAFDDF" w14:textId="2348B81D" w:rsidR="008363E7" w:rsidRDefault="008363E7" w:rsidP="00C801AE">
            <w:pPr>
              <w:pStyle w:val="afffffffff9"/>
            </w:pPr>
            <w:r>
              <w:rPr>
                <w:rFonts w:hint="eastAsia"/>
                <w:szCs w:val="18"/>
              </w:rPr>
              <w:t>绒毛白蜡</w:t>
            </w:r>
            <w:r>
              <w:rPr>
                <w:rFonts w:ascii="Times New Roman"/>
                <w:szCs w:val="18"/>
              </w:rPr>
              <w:t>+</w:t>
            </w:r>
            <w:r>
              <w:rPr>
                <w:rFonts w:hint="eastAsia"/>
                <w:szCs w:val="18"/>
              </w:rPr>
              <w:t>夹竹桃</w:t>
            </w:r>
            <w:r>
              <w:rPr>
                <w:rFonts w:ascii="Times New Roman"/>
                <w:szCs w:val="18"/>
              </w:rPr>
              <w:t>+</w:t>
            </w:r>
            <w:r>
              <w:rPr>
                <w:rFonts w:hint="eastAsia"/>
                <w:szCs w:val="18"/>
              </w:rPr>
              <w:t>狗牙根</w:t>
            </w:r>
          </w:p>
        </w:tc>
        <w:tc>
          <w:tcPr>
            <w:tcW w:w="3119" w:type="dxa"/>
            <w:shd w:val="clear" w:color="auto" w:fill="auto"/>
            <w:vAlign w:val="center"/>
          </w:tcPr>
          <w:p w14:paraId="54EA3126" w14:textId="53E308EC" w:rsidR="008363E7" w:rsidRDefault="008363E7" w:rsidP="00C801AE">
            <w:pPr>
              <w:pStyle w:val="afffffffff9"/>
            </w:pPr>
            <w:r>
              <w:rPr>
                <w:rFonts w:hint="eastAsia"/>
                <w:szCs w:val="18"/>
              </w:rPr>
              <w:t>无患子</w:t>
            </w:r>
            <w:r>
              <w:rPr>
                <w:rFonts w:ascii="Times New Roman"/>
                <w:szCs w:val="18"/>
              </w:rPr>
              <w:t>+</w:t>
            </w:r>
            <w:r>
              <w:rPr>
                <w:rFonts w:hint="eastAsia"/>
                <w:szCs w:val="18"/>
              </w:rPr>
              <w:t>绒毛白蜡</w:t>
            </w:r>
            <w:r>
              <w:rPr>
                <w:rFonts w:ascii="Times New Roman"/>
                <w:szCs w:val="18"/>
              </w:rPr>
              <w:t>+</w:t>
            </w:r>
            <w:r>
              <w:rPr>
                <w:rFonts w:hint="eastAsia"/>
                <w:szCs w:val="18"/>
              </w:rPr>
              <w:t>夹竹桃</w:t>
            </w:r>
            <w:r>
              <w:rPr>
                <w:rFonts w:ascii="Times New Roman"/>
                <w:szCs w:val="18"/>
              </w:rPr>
              <w:t>+</w:t>
            </w:r>
            <w:r>
              <w:rPr>
                <w:rFonts w:hint="eastAsia"/>
                <w:szCs w:val="18"/>
              </w:rPr>
              <w:t>狗牙根</w:t>
            </w:r>
          </w:p>
        </w:tc>
      </w:tr>
      <w:tr w:rsidR="008363E7" w14:paraId="52FDEEE8" w14:textId="77777777" w:rsidTr="00ED3F69">
        <w:trPr>
          <w:trHeight w:val="312"/>
          <w:jc w:val="center"/>
        </w:trPr>
        <w:tc>
          <w:tcPr>
            <w:tcW w:w="1701" w:type="dxa"/>
            <w:vMerge/>
            <w:shd w:val="clear" w:color="auto" w:fill="auto"/>
            <w:vAlign w:val="center"/>
          </w:tcPr>
          <w:p w14:paraId="514CB23A" w14:textId="77777777" w:rsidR="008363E7" w:rsidRDefault="008363E7" w:rsidP="00C801AE">
            <w:pPr>
              <w:pStyle w:val="afffffffff9"/>
            </w:pPr>
          </w:p>
        </w:tc>
        <w:tc>
          <w:tcPr>
            <w:tcW w:w="1701" w:type="dxa"/>
            <w:vMerge/>
            <w:shd w:val="clear" w:color="auto" w:fill="auto"/>
            <w:vAlign w:val="center"/>
          </w:tcPr>
          <w:p w14:paraId="065E39C9" w14:textId="77777777" w:rsidR="008363E7" w:rsidRDefault="008363E7" w:rsidP="00C801AE">
            <w:pPr>
              <w:pStyle w:val="afffffffff9"/>
            </w:pPr>
          </w:p>
        </w:tc>
        <w:tc>
          <w:tcPr>
            <w:tcW w:w="3119" w:type="dxa"/>
            <w:shd w:val="clear" w:color="auto" w:fill="auto"/>
            <w:vAlign w:val="center"/>
          </w:tcPr>
          <w:p w14:paraId="67DB77E8" w14:textId="653DBA06" w:rsidR="008363E7" w:rsidRPr="00C06F61" w:rsidRDefault="00EA319A" w:rsidP="00C06F61">
            <w:pPr>
              <w:pStyle w:val="Default"/>
              <w:jc w:val="center"/>
              <w:rPr>
                <w:rFonts w:hAnsi="Times New Roman"/>
                <w:sz w:val="18"/>
                <w:szCs w:val="18"/>
              </w:rPr>
            </w:pPr>
            <w:r>
              <w:rPr>
                <w:rFonts w:hint="eastAsia"/>
                <w:sz w:val="18"/>
                <w:szCs w:val="18"/>
              </w:rPr>
              <w:t>重阳木</w:t>
            </w:r>
            <w:r>
              <w:rPr>
                <w:rFonts w:ascii="Times New Roman" w:hAnsi="Times New Roman" w:cs="Times New Roman"/>
                <w:sz w:val="18"/>
                <w:szCs w:val="18"/>
              </w:rPr>
              <w:t>+</w:t>
            </w:r>
            <w:r>
              <w:rPr>
                <w:rFonts w:hAnsi="Times New Roman" w:hint="eastAsia"/>
                <w:sz w:val="18"/>
                <w:szCs w:val="18"/>
              </w:rPr>
              <w:t>狗牙根</w:t>
            </w:r>
          </w:p>
        </w:tc>
        <w:tc>
          <w:tcPr>
            <w:tcW w:w="3119" w:type="dxa"/>
            <w:shd w:val="clear" w:color="auto" w:fill="auto"/>
            <w:vAlign w:val="center"/>
          </w:tcPr>
          <w:p w14:paraId="6993FFB5" w14:textId="266246F4" w:rsidR="008363E7" w:rsidRDefault="008363E7" w:rsidP="00C801AE">
            <w:pPr>
              <w:pStyle w:val="afffffffff9"/>
            </w:pPr>
            <w:r>
              <w:rPr>
                <w:rFonts w:hint="eastAsia"/>
                <w:szCs w:val="18"/>
              </w:rPr>
              <w:t>木麻黄</w:t>
            </w:r>
            <w:r>
              <w:rPr>
                <w:rFonts w:ascii="Times New Roman"/>
                <w:szCs w:val="18"/>
              </w:rPr>
              <w:t>+</w:t>
            </w:r>
            <w:r>
              <w:rPr>
                <w:rFonts w:hint="eastAsia"/>
                <w:szCs w:val="18"/>
              </w:rPr>
              <w:t>狗牙根</w:t>
            </w:r>
          </w:p>
        </w:tc>
        <w:tc>
          <w:tcPr>
            <w:tcW w:w="3119" w:type="dxa"/>
            <w:shd w:val="clear" w:color="auto" w:fill="auto"/>
            <w:vAlign w:val="center"/>
          </w:tcPr>
          <w:p w14:paraId="6DC5A954" w14:textId="47DA2618" w:rsidR="008363E7" w:rsidRDefault="008363E7" w:rsidP="00C801AE">
            <w:pPr>
              <w:pStyle w:val="afffffffff9"/>
            </w:pPr>
            <w:r>
              <w:rPr>
                <w:rFonts w:hint="eastAsia"/>
                <w:szCs w:val="18"/>
              </w:rPr>
              <w:t>珊瑚朴</w:t>
            </w:r>
            <w:r>
              <w:rPr>
                <w:rFonts w:ascii="Times New Roman"/>
                <w:szCs w:val="18"/>
              </w:rPr>
              <w:t>+</w:t>
            </w:r>
            <w:r>
              <w:rPr>
                <w:rFonts w:hint="eastAsia"/>
                <w:szCs w:val="18"/>
              </w:rPr>
              <w:t>海滨木槿</w:t>
            </w:r>
            <w:r>
              <w:rPr>
                <w:rFonts w:ascii="Times New Roman"/>
                <w:szCs w:val="18"/>
              </w:rPr>
              <w:t>+</w:t>
            </w:r>
            <w:r>
              <w:rPr>
                <w:rFonts w:hint="eastAsia"/>
                <w:szCs w:val="18"/>
              </w:rPr>
              <w:t>狗牙根</w:t>
            </w:r>
          </w:p>
        </w:tc>
      </w:tr>
      <w:tr w:rsidR="008363E7" w14:paraId="597A6335" w14:textId="77777777" w:rsidTr="00ED3F69">
        <w:trPr>
          <w:trHeight w:val="312"/>
          <w:jc w:val="center"/>
        </w:trPr>
        <w:tc>
          <w:tcPr>
            <w:tcW w:w="1701" w:type="dxa"/>
            <w:vMerge/>
            <w:shd w:val="clear" w:color="auto" w:fill="auto"/>
            <w:vAlign w:val="center"/>
          </w:tcPr>
          <w:p w14:paraId="72C309A1" w14:textId="77777777" w:rsidR="008363E7" w:rsidRDefault="008363E7" w:rsidP="00C801AE">
            <w:pPr>
              <w:pStyle w:val="afffffffff9"/>
            </w:pPr>
          </w:p>
        </w:tc>
        <w:tc>
          <w:tcPr>
            <w:tcW w:w="1701" w:type="dxa"/>
            <w:vMerge/>
            <w:shd w:val="clear" w:color="auto" w:fill="auto"/>
            <w:vAlign w:val="center"/>
          </w:tcPr>
          <w:p w14:paraId="3F554D0A" w14:textId="77777777" w:rsidR="008363E7" w:rsidRDefault="008363E7" w:rsidP="00C801AE">
            <w:pPr>
              <w:pStyle w:val="afffffffff9"/>
            </w:pPr>
          </w:p>
        </w:tc>
        <w:tc>
          <w:tcPr>
            <w:tcW w:w="3119" w:type="dxa"/>
            <w:shd w:val="clear" w:color="auto" w:fill="auto"/>
            <w:vAlign w:val="center"/>
          </w:tcPr>
          <w:p w14:paraId="467953AC" w14:textId="50F348DD" w:rsidR="008363E7" w:rsidRPr="00C06F61" w:rsidRDefault="00EA319A" w:rsidP="00C06F61">
            <w:pPr>
              <w:pStyle w:val="Default"/>
              <w:jc w:val="center"/>
              <w:rPr>
                <w:rFonts w:hAnsi="Times New Roman"/>
                <w:sz w:val="18"/>
                <w:szCs w:val="18"/>
              </w:rPr>
            </w:pPr>
            <w:r>
              <w:rPr>
                <w:rFonts w:hint="eastAsia"/>
                <w:sz w:val="18"/>
                <w:szCs w:val="18"/>
              </w:rPr>
              <w:t>木麻黄</w:t>
            </w:r>
            <w:r>
              <w:rPr>
                <w:rFonts w:ascii="Times New Roman" w:hAnsi="Times New Roman" w:cs="Times New Roman"/>
                <w:sz w:val="18"/>
                <w:szCs w:val="18"/>
              </w:rPr>
              <w:t>+</w:t>
            </w:r>
            <w:r>
              <w:rPr>
                <w:rFonts w:hAnsi="Times New Roman" w:hint="eastAsia"/>
                <w:sz w:val="18"/>
                <w:szCs w:val="18"/>
              </w:rPr>
              <w:t>柽柳</w:t>
            </w:r>
            <w:r>
              <w:rPr>
                <w:rFonts w:ascii="Times New Roman" w:hAnsi="Times New Roman" w:cs="Times New Roman"/>
                <w:sz w:val="18"/>
                <w:szCs w:val="18"/>
              </w:rPr>
              <w:t>+</w:t>
            </w:r>
            <w:r>
              <w:rPr>
                <w:rFonts w:hAnsi="Times New Roman" w:hint="eastAsia"/>
                <w:sz w:val="18"/>
                <w:szCs w:val="18"/>
              </w:rPr>
              <w:t>狗牙根</w:t>
            </w:r>
          </w:p>
        </w:tc>
        <w:tc>
          <w:tcPr>
            <w:tcW w:w="3119" w:type="dxa"/>
            <w:shd w:val="clear" w:color="auto" w:fill="auto"/>
            <w:vAlign w:val="center"/>
          </w:tcPr>
          <w:p w14:paraId="378BBB8F" w14:textId="0785783C" w:rsidR="008363E7" w:rsidRDefault="008363E7" w:rsidP="00C801AE">
            <w:pPr>
              <w:pStyle w:val="afffffffff9"/>
            </w:pPr>
            <w:r>
              <w:rPr>
                <w:rFonts w:hint="eastAsia"/>
                <w:szCs w:val="18"/>
              </w:rPr>
              <w:t>木麻黄</w:t>
            </w:r>
            <w:r>
              <w:rPr>
                <w:rFonts w:ascii="Times New Roman"/>
                <w:szCs w:val="18"/>
              </w:rPr>
              <w:t>+</w:t>
            </w:r>
            <w:r>
              <w:rPr>
                <w:rFonts w:hint="eastAsia"/>
                <w:szCs w:val="18"/>
              </w:rPr>
              <w:t>海滨木槿</w:t>
            </w:r>
          </w:p>
        </w:tc>
        <w:tc>
          <w:tcPr>
            <w:tcW w:w="3119" w:type="dxa"/>
            <w:shd w:val="clear" w:color="auto" w:fill="auto"/>
            <w:vAlign w:val="center"/>
          </w:tcPr>
          <w:p w14:paraId="06A74122" w14:textId="54930092" w:rsidR="008363E7" w:rsidRDefault="008363E7" w:rsidP="00C801AE">
            <w:pPr>
              <w:pStyle w:val="afffffffff9"/>
            </w:pPr>
            <w:r>
              <w:rPr>
                <w:rFonts w:hint="eastAsia"/>
                <w:szCs w:val="18"/>
              </w:rPr>
              <w:t>木麻黄</w:t>
            </w:r>
            <w:r>
              <w:rPr>
                <w:rFonts w:ascii="Times New Roman"/>
                <w:szCs w:val="18"/>
              </w:rPr>
              <w:t>+</w:t>
            </w:r>
            <w:r>
              <w:rPr>
                <w:rFonts w:hint="eastAsia"/>
                <w:szCs w:val="18"/>
              </w:rPr>
              <w:t>柽柳</w:t>
            </w:r>
            <w:r>
              <w:rPr>
                <w:rFonts w:ascii="Times New Roman"/>
                <w:szCs w:val="18"/>
              </w:rPr>
              <w:t>+</w:t>
            </w:r>
            <w:r>
              <w:rPr>
                <w:rFonts w:hint="eastAsia"/>
                <w:szCs w:val="18"/>
              </w:rPr>
              <w:t>海滨木槿</w:t>
            </w:r>
            <w:r>
              <w:rPr>
                <w:rFonts w:ascii="Times New Roman"/>
                <w:szCs w:val="18"/>
              </w:rPr>
              <w:t>+</w:t>
            </w:r>
            <w:r>
              <w:rPr>
                <w:rFonts w:hint="eastAsia"/>
                <w:szCs w:val="18"/>
              </w:rPr>
              <w:t>狗牙根</w:t>
            </w:r>
          </w:p>
        </w:tc>
      </w:tr>
      <w:tr w:rsidR="008363E7" w14:paraId="3875B1AA" w14:textId="77777777" w:rsidTr="00ED3F69">
        <w:trPr>
          <w:trHeight w:val="312"/>
          <w:jc w:val="center"/>
        </w:trPr>
        <w:tc>
          <w:tcPr>
            <w:tcW w:w="1701" w:type="dxa"/>
            <w:vMerge/>
            <w:shd w:val="clear" w:color="auto" w:fill="auto"/>
            <w:vAlign w:val="center"/>
          </w:tcPr>
          <w:p w14:paraId="473CC863" w14:textId="77777777" w:rsidR="008363E7" w:rsidRDefault="008363E7" w:rsidP="00C801AE">
            <w:pPr>
              <w:pStyle w:val="afffffffff9"/>
            </w:pPr>
          </w:p>
        </w:tc>
        <w:tc>
          <w:tcPr>
            <w:tcW w:w="1701" w:type="dxa"/>
            <w:vMerge/>
            <w:shd w:val="clear" w:color="auto" w:fill="auto"/>
            <w:vAlign w:val="center"/>
          </w:tcPr>
          <w:p w14:paraId="01E05988" w14:textId="77777777" w:rsidR="008363E7" w:rsidRDefault="008363E7" w:rsidP="00C801AE">
            <w:pPr>
              <w:pStyle w:val="afffffffff9"/>
            </w:pPr>
          </w:p>
        </w:tc>
        <w:tc>
          <w:tcPr>
            <w:tcW w:w="3119" w:type="dxa"/>
            <w:shd w:val="clear" w:color="auto" w:fill="auto"/>
            <w:vAlign w:val="center"/>
          </w:tcPr>
          <w:p w14:paraId="16D76889" w14:textId="6F266CEA" w:rsidR="008363E7" w:rsidRPr="00C06F61" w:rsidRDefault="00EA319A" w:rsidP="00C06F61">
            <w:pPr>
              <w:pStyle w:val="Default"/>
              <w:jc w:val="center"/>
              <w:rPr>
                <w:rFonts w:hAnsi="Times New Roman"/>
                <w:sz w:val="18"/>
                <w:szCs w:val="18"/>
              </w:rPr>
            </w:pPr>
            <w:r>
              <w:rPr>
                <w:rFonts w:hint="eastAsia"/>
                <w:sz w:val="18"/>
                <w:szCs w:val="18"/>
              </w:rPr>
              <w:t>黄连木</w:t>
            </w:r>
            <w:r>
              <w:rPr>
                <w:rFonts w:ascii="Times New Roman" w:hAnsi="Times New Roman" w:cs="Times New Roman"/>
                <w:sz w:val="18"/>
                <w:szCs w:val="18"/>
              </w:rPr>
              <w:t>+</w:t>
            </w:r>
            <w:r>
              <w:rPr>
                <w:rFonts w:hAnsi="Times New Roman" w:hint="eastAsia"/>
                <w:sz w:val="18"/>
                <w:szCs w:val="18"/>
              </w:rPr>
              <w:t>柽柳</w:t>
            </w:r>
            <w:r>
              <w:rPr>
                <w:rFonts w:ascii="Times New Roman" w:hAnsi="Times New Roman" w:cs="Times New Roman"/>
                <w:sz w:val="18"/>
                <w:szCs w:val="18"/>
              </w:rPr>
              <w:t>+</w:t>
            </w:r>
            <w:r>
              <w:rPr>
                <w:rFonts w:hAnsi="Times New Roman" w:hint="eastAsia"/>
                <w:sz w:val="18"/>
                <w:szCs w:val="18"/>
              </w:rPr>
              <w:t>美国复叶</w:t>
            </w:r>
            <w:proofErr w:type="gramStart"/>
            <w:r>
              <w:rPr>
                <w:rFonts w:hAnsi="Times New Roman" w:hint="eastAsia"/>
                <w:sz w:val="18"/>
                <w:szCs w:val="18"/>
              </w:rPr>
              <w:t>槭</w:t>
            </w:r>
            <w:proofErr w:type="gramEnd"/>
            <w:r>
              <w:rPr>
                <w:rFonts w:ascii="Times New Roman" w:hAnsi="Times New Roman" w:cs="Times New Roman"/>
                <w:sz w:val="18"/>
                <w:szCs w:val="18"/>
              </w:rPr>
              <w:t>+</w:t>
            </w:r>
            <w:r>
              <w:rPr>
                <w:rFonts w:hAnsi="Times New Roman" w:hint="eastAsia"/>
                <w:sz w:val="18"/>
                <w:szCs w:val="18"/>
              </w:rPr>
              <w:t>紫花苜蓿</w:t>
            </w:r>
          </w:p>
        </w:tc>
        <w:tc>
          <w:tcPr>
            <w:tcW w:w="3119" w:type="dxa"/>
            <w:shd w:val="clear" w:color="auto" w:fill="auto"/>
            <w:vAlign w:val="center"/>
          </w:tcPr>
          <w:p w14:paraId="60D2171A" w14:textId="48D75284" w:rsidR="008363E7" w:rsidRDefault="008363E7" w:rsidP="00C801AE">
            <w:pPr>
              <w:pStyle w:val="afffffffff9"/>
            </w:pPr>
            <w:r>
              <w:rPr>
                <w:rFonts w:hint="eastAsia"/>
                <w:szCs w:val="18"/>
              </w:rPr>
              <w:t>中山杉</w:t>
            </w:r>
            <w:r>
              <w:rPr>
                <w:rFonts w:ascii="Times New Roman"/>
                <w:szCs w:val="18"/>
              </w:rPr>
              <w:t>+</w:t>
            </w:r>
            <w:r>
              <w:rPr>
                <w:rFonts w:hint="eastAsia"/>
                <w:szCs w:val="18"/>
              </w:rPr>
              <w:t>夹竹桃</w:t>
            </w:r>
            <w:r>
              <w:rPr>
                <w:rFonts w:ascii="Times New Roman"/>
                <w:szCs w:val="18"/>
              </w:rPr>
              <w:t>+</w:t>
            </w:r>
            <w:r>
              <w:rPr>
                <w:rFonts w:hint="eastAsia"/>
                <w:szCs w:val="18"/>
              </w:rPr>
              <w:t>紫花苜蓿</w:t>
            </w:r>
          </w:p>
        </w:tc>
        <w:tc>
          <w:tcPr>
            <w:tcW w:w="3119" w:type="dxa"/>
            <w:shd w:val="clear" w:color="auto" w:fill="auto"/>
            <w:vAlign w:val="center"/>
          </w:tcPr>
          <w:p w14:paraId="76CD2E4A" w14:textId="2689D3E8" w:rsidR="008363E7" w:rsidRDefault="008363E7" w:rsidP="00C801AE">
            <w:pPr>
              <w:pStyle w:val="afffffffff9"/>
            </w:pPr>
            <w:r>
              <w:rPr>
                <w:rFonts w:hint="eastAsia"/>
                <w:szCs w:val="18"/>
              </w:rPr>
              <w:t>无患子</w:t>
            </w:r>
            <w:r>
              <w:rPr>
                <w:rFonts w:ascii="Times New Roman"/>
                <w:szCs w:val="18"/>
              </w:rPr>
              <w:t>+</w:t>
            </w:r>
            <w:r>
              <w:rPr>
                <w:rFonts w:hint="eastAsia"/>
                <w:szCs w:val="18"/>
              </w:rPr>
              <w:t>海桐</w:t>
            </w:r>
            <w:r>
              <w:rPr>
                <w:rFonts w:ascii="Times New Roman"/>
                <w:szCs w:val="18"/>
              </w:rPr>
              <w:t>+</w:t>
            </w:r>
            <w:r>
              <w:rPr>
                <w:rFonts w:hint="eastAsia"/>
                <w:szCs w:val="18"/>
              </w:rPr>
              <w:t>石榴</w:t>
            </w:r>
            <w:r>
              <w:rPr>
                <w:rFonts w:ascii="Times New Roman"/>
                <w:szCs w:val="18"/>
              </w:rPr>
              <w:t>+</w:t>
            </w:r>
            <w:r>
              <w:rPr>
                <w:rFonts w:hint="eastAsia"/>
                <w:szCs w:val="18"/>
              </w:rPr>
              <w:t>紫花苜蓿</w:t>
            </w:r>
          </w:p>
        </w:tc>
      </w:tr>
      <w:tr w:rsidR="008363E7" w14:paraId="3965E3A9" w14:textId="77777777" w:rsidTr="00ED3F69">
        <w:trPr>
          <w:trHeight w:val="312"/>
          <w:jc w:val="center"/>
        </w:trPr>
        <w:tc>
          <w:tcPr>
            <w:tcW w:w="1701" w:type="dxa"/>
            <w:vMerge/>
            <w:shd w:val="clear" w:color="auto" w:fill="auto"/>
            <w:vAlign w:val="center"/>
          </w:tcPr>
          <w:p w14:paraId="162D8613" w14:textId="77777777" w:rsidR="008363E7" w:rsidRDefault="008363E7" w:rsidP="00C801AE">
            <w:pPr>
              <w:pStyle w:val="afffffffff9"/>
            </w:pPr>
          </w:p>
        </w:tc>
        <w:tc>
          <w:tcPr>
            <w:tcW w:w="1701" w:type="dxa"/>
            <w:vMerge/>
            <w:shd w:val="clear" w:color="auto" w:fill="auto"/>
            <w:vAlign w:val="center"/>
          </w:tcPr>
          <w:p w14:paraId="6B7D4D08" w14:textId="77777777" w:rsidR="008363E7" w:rsidRDefault="008363E7" w:rsidP="00C801AE">
            <w:pPr>
              <w:pStyle w:val="afffffffff9"/>
            </w:pPr>
          </w:p>
        </w:tc>
        <w:tc>
          <w:tcPr>
            <w:tcW w:w="3119" w:type="dxa"/>
            <w:shd w:val="clear" w:color="auto" w:fill="auto"/>
            <w:vAlign w:val="center"/>
          </w:tcPr>
          <w:p w14:paraId="41012CB5" w14:textId="436B777C" w:rsidR="008363E7" w:rsidRPr="00C06F61" w:rsidRDefault="00EA319A" w:rsidP="00C06F61">
            <w:pPr>
              <w:pStyle w:val="Default"/>
              <w:jc w:val="center"/>
              <w:rPr>
                <w:rFonts w:hAnsi="Times New Roman"/>
                <w:sz w:val="18"/>
                <w:szCs w:val="18"/>
              </w:rPr>
            </w:pPr>
            <w:r>
              <w:rPr>
                <w:rFonts w:hint="eastAsia"/>
                <w:sz w:val="18"/>
                <w:szCs w:val="18"/>
              </w:rPr>
              <w:t>墨西哥落羽杉</w:t>
            </w:r>
            <w:r>
              <w:rPr>
                <w:rFonts w:ascii="Times New Roman" w:hAnsi="Times New Roman" w:cs="Times New Roman"/>
                <w:sz w:val="18"/>
                <w:szCs w:val="18"/>
              </w:rPr>
              <w:t>+</w:t>
            </w:r>
            <w:r>
              <w:rPr>
                <w:rFonts w:hAnsi="Times New Roman" w:hint="eastAsia"/>
                <w:sz w:val="18"/>
                <w:szCs w:val="18"/>
              </w:rPr>
              <w:t>柽柳</w:t>
            </w:r>
            <w:r>
              <w:rPr>
                <w:rFonts w:ascii="Times New Roman" w:hAnsi="Times New Roman" w:cs="Times New Roman"/>
                <w:sz w:val="18"/>
                <w:szCs w:val="18"/>
              </w:rPr>
              <w:t>+</w:t>
            </w:r>
            <w:r>
              <w:rPr>
                <w:rFonts w:hAnsi="Times New Roman" w:hint="eastAsia"/>
                <w:sz w:val="18"/>
                <w:szCs w:val="18"/>
              </w:rPr>
              <w:t>白三叶</w:t>
            </w:r>
          </w:p>
        </w:tc>
        <w:tc>
          <w:tcPr>
            <w:tcW w:w="3119" w:type="dxa"/>
            <w:shd w:val="clear" w:color="auto" w:fill="auto"/>
            <w:vAlign w:val="center"/>
          </w:tcPr>
          <w:p w14:paraId="651CFEE2" w14:textId="0A0DA749" w:rsidR="008363E7" w:rsidRDefault="008363E7" w:rsidP="00A718BA">
            <w:pPr>
              <w:pStyle w:val="afffffffff9"/>
            </w:pPr>
            <w:r>
              <w:rPr>
                <w:rFonts w:hint="eastAsia"/>
                <w:szCs w:val="18"/>
              </w:rPr>
              <w:t>墨西哥落羽杉</w:t>
            </w:r>
            <w:r>
              <w:rPr>
                <w:rFonts w:ascii="Times New Roman"/>
                <w:szCs w:val="18"/>
              </w:rPr>
              <w:t>+</w:t>
            </w:r>
            <w:r>
              <w:rPr>
                <w:rFonts w:hint="eastAsia"/>
                <w:szCs w:val="18"/>
              </w:rPr>
              <w:t>海滨木槿</w:t>
            </w:r>
            <w:r>
              <w:rPr>
                <w:rFonts w:ascii="Times New Roman"/>
                <w:szCs w:val="18"/>
              </w:rPr>
              <w:t>+</w:t>
            </w:r>
            <w:r>
              <w:rPr>
                <w:rFonts w:hint="eastAsia"/>
                <w:szCs w:val="18"/>
              </w:rPr>
              <w:t>白三叶</w:t>
            </w:r>
          </w:p>
        </w:tc>
        <w:tc>
          <w:tcPr>
            <w:tcW w:w="3119" w:type="dxa"/>
            <w:shd w:val="clear" w:color="auto" w:fill="auto"/>
            <w:vAlign w:val="center"/>
          </w:tcPr>
          <w:p w14:paraId="246B09DB" w14:textId="10933038" w:rsidR="008363E7" w:rsidRDefault="008363E7" w:rsidP="00C801AE">
            <w:pPr>
              <w:pStyle w:val="afffffffff9"/>
            </w:pPr>
            <w:r>
              <w:rPr>
                <w:rFonts w:hint="eastAsia"/>
                <w:szCs w:val="18"/>
              </w:rPr>
              <w:t>女贞</w:t>
            </w:r>
            <w:r>
              <w:rPr>
                <w:rFonts w:ascii="Times New Roman"/>
                <w:szCs w:val="18"/>
              </w:rPr>
              <w:t>+</w:t>
            </w:r>
            <w:r>
              <w:rPr>
                <w:rFonts w:hint="eastAsia"/>
                <w:szCs w:val="18"/>
              </w:rPr>
              <w:t>珊瑚朴</w:t>
            </w:r>
            <w:r>
              <w:rPr>
                <w:rFonts w:ascii="Times New Roman"/>
                <w:szCs w:val="18"/>
              </w:rPr>
              <w:t>+</w:t>
            </w:r>
            <w:r>
              <w:rPr>
                <w:rFonts w:hint="eastAsia"/>
                <w:szCs w:val="18"/>
              </w:rPr>
              <w:t>桂花白三叶</w:t>
            </w:r>
          </w:p>
        </w:tc>
      </w:tr>
    </w:tbl>
    <w:p w14:paraId="09D9E610" w14:textId="14DBA0B7" w:rsidR="00F33870" w:rsidRDefault="00F33870" w:rsidP="00F33870">
      <w:pPr>
        <w:pStyle w:val="affffb"/>
        <w:ind w:firstLine="420"/>
      </w:pPr>
    </w:p>
    <w:p w14:paraId="5F89C7C5" w14:textId="343E4BE7" w:rsidR="00F33870" w:rsidRDefault="00F33870" w:rsidP="00F33870">
      <w:pPr>
        <w:pStyle w:val="affffb"/>
        <w:ind w:firstLine="420"/>
      </w:pPr>
    </w:p>
    <w:p w14:paraId="63B98732" w14:textId="77777777" w:rsidR="00891D52" w:rsidRDefault="00891D52" w:rsidP="00F33870">
      <w:pPr>
        <w:pStyle w:val="affffb"/>
        <w:ind w:firstLine="420"/>
        <w:sectPr w:rsidR="00891D52" w:rsidSect="00790B93">
          <w:pgSz w:w="16838" w:h="11906" w:orient="landscape" w:code="9"/>
          <w:pgMar w:top="1134" w:right="2410" w:bottom="1134" w:left="1134" w:header="1418" w:footer="1134" w:gutter="284"/>
          <w:cols w:space="425"/>
          <w:formProt w:val="0"/>
          <w:docGrid w:linePitch="312"/>
        </w:sectPr>
      </w:pPr>
      <w:bookmarkStart w:id="231" w:name="BookMark6"/>
      <w:bookmarkEnd w:id="227"/>
    </w:p>
    <w:p w14:paraId="043F35F1" w14:textId="3571F13E" w:rsidR="002002AD" w:rsidRDefault="002002AD" w:rsidP="002002AD">
      <w:pPr>
        <w:pStyle w:val="aff3"/>
        <w:spacing w:before="60" w:after="120"/>
      </w:pPr>
      <w:bookmarkStart w:id="232" w:name="BookMark8"/>
      <w:bookmarkEnd w:id="231"/>
      <w:r>
        <w:lastRenderedPageBreak/>
        <w:br/>
      </w:r>
      <w:bookmarkStart w:id="233" w:name="_Toc97501060"/>
      <w:bookmarkStart w:id="234" w:name="_Toc97823471"/>
      <w:bookmarkStart w:id="235" w:name="_Toc99552535"/>
      <w:r>
        <w:rPr>
          <w:rFonts w:hint="eastAsia"/>
        </w:rPr>
        <w:t>（资料性）</w:t>
      </w:r>
      <w:r>
        <w:br/>
      </w:r>
      <w:r>
        <w:rPr>
          <w:rFonts w:hint="eastAsia"/>
        </w:rPr>
        <w:t>幸福河湖公众满意度调查表</w:t>
      </w:r>
      <w:bookmarkEnd w:id="233"/>
      <w:bookmarkEnd w:id="234"/>
      <w:bookmarkEnd w:id="235"/>
    </w:p>
    <w:p w14:paraId="4A018FC7" w14:textId="48CEC5B4" w:rsidR="00F06C93" w:rsidRPr="00F06C93" w:rsidRDefault="00F06C93" w:rsidP="00F06C93">
      <w:pPr>
        <w:pStyle w:val="affffb"/>
        <w:ind w:firstLine="420"/>
      </w:pPr>
      <w:r>
        <w:rPr>
          <w:rFonts w:hint="eastAsia"/>
        </w:rPr>
        <w:t>幸福河湖公</w:t>
      </w:r>
      <w:r w:rsidRPr="00ED18F6">
        <w:rPr>
          <w:rFonts w:ascii="Times New Roman"/>
        </w:rPr>
        <w:t>众满意度调查表见表</w:t>
      </w:r>
      <w:r w:rsidRPr="00ED18F6">
        <w:rPr>
          <w:rFonts w:ascii="Times New Roman"/>
        </w:rPr>
        <w:t>C.1</w:t>
      </w:r>
      <w:r w:rsidRPr="00ED18F6">
        <w:rPr>
          <w:rFonts w:ascii="Times New Roman"/>
        </w:rPr>
        <w:t>。</w:t>
      </w:r>
    </w:p>
    <w:p w14:paraId="19BFE44E" w14:textId="77777777" w:rsidR="002002AD" w:rsidRDefault="002002AD" w:rsidP="002002AD">
      <w:pPr>
        <w:pStyle w:val="aff"/>
        <w:spacing w:before="120" w:after="120"/>
      </w:pPr>
      <w:r>
        <w:rPr>
          <w:rFonts w:hint="eastAsia"/>
        </w:rPr>
        <w:t>幸福河湖公众满意度调查表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968"/>
        <w:gridCol w:w="20"/>
        <w:gridCol w:w="1056"/>
        <w:gridCol w:w="650"/>
        <w:gridCol w:w="850"/>
        <w:gridCol w:w="1626"/>
        <w:gridCol w:w="1013"/>
        <w:gridCol w:w="1013"/>
        <w:gridCol w:w="1014"/>
      </w:tblGrid>
      <w:tr w:rsidR="002C3ADA" w:rsidRPr="00D4501C" w14:paraId="5D8F29B5" w14:textId="77777777" w:rsidTr="00CA7DBC">
        <w:trPr>
          <w:trHeight w:hRule="exact" w:val="284"/>
          <w:tblHeader/>
          <w:jc w:val="center"/>
        </w:trPr>
        <w:tc>
          <w:tcPr>
            <w:tcW w:w="1124" w:type="dxa"/>
            <w:tcBorders>
              <w:top w:val="single" w:sz="8" w:space="0" w:color="auto"/>
              <w:bottom w:val="single" w:sz="8" w:space="0" w:color="auto"/>
            </w:tcBorders>
            <w:shd w:val="clear" w:color="auto" w:fill="auto"/>
            <w:vAlign w:val="center"/>
          </w:tcPr>
          <w:p w14:paraId="71A63C01" w14:textId="77777777" w:rsidR="002002AD" w:rsidRPr="00D4501C" w:rsidRDefault="002002AD" w:rsidP="008B0B73">
            <w:pPr>
              <w:pStyle w:val="afffffffff9"/>
              <w:adjustRightInd w:val="0"/>
              <w:snapToGrid w:val="0"/>
              <w:rPr>
                <w:rFonts w:hAnsi="宋体"/>
                <w:szCs w:val="18"/>
              </w:rPr>
            </w:pPr>
            <w:bookmarkStart w:id="236" w:name="_Hlk96517414"/>
            <w:r w:rsidRPr="00D4501C">
              <w:rPr>
                <w:rFonts w:hAnsi="宋体"/>
                <w:szCs w:val="18"/>
              </w:rPr>
              <w:t>姓名</w:t>
            </w:r>
            <w:r w:rsidRPr="00D4501C">
              <w:rPr>
                <w:rFonts w:hAnsi="宋体" w:hint="eastAsia"/>
                <w:szCs w:val="18"/>
              </w:rPr>
              <w:t>（选填）</w:t>
            </w:r>
          </w:p>
        </w:tc>
        <w:tc>
          <w:tcPr>
            <w:tcW w:w="988" w:type="dxa"/>
            <w:gridSpan w:val="2"/>
            <w:tcBorders>
              <w:top w:val="single" w:sz="8" w:space="0" w:color="auto"/>
              <w:bottom w:val="single" w:sz="8" w:space="0" w:color="auto"/>
            </w:tcBorders>
            <w:shd w:val="clear" w:color="auto" w:fill="auto"/>
            <w:vAlign w:val="center"/>
          </w:tcPr>
          <w:p w14:paraId="1158F0FF" w14:textId="77777777" w:rsidR="002002AD" w:rsidRPr="00D4501C" w:rsidRDefault="002002AD" w:rsidP="008B0B73">
            <w:pPr>
              <w:pStyle w:val="afffffffff9"/>
              <w:adjustRightInd w:val="0"/>
              <w:snapToGrid w:val="0"/>
              <w:rPr>
                <w:rFonts w:hAnsi="宋体"/>
                <w:szCs w:val="18"/>
              </w:rPr>
            </w:pPr>
          </w:p>
        </w:tc>
        <w:tc>
          <w:tcPr>
            <w:tcW w:w="1056" w:type="dxa"/>
            <w:tcBorders>
              <w:top w:val="single" w:sz="8" w:space="0" w:color="auto"/>
              <w:bottom w:val="single" w:sz="8" w:space="0" w:color="auto"/>
            </w:tcBorders>
            <w:shd w:val="clear" w:color="auto" w:fill="auto"/>
            <w:vAlign w:val="center"/>
          </w:tcPr>
          <w:p w14:paraId="1C221937" w14:textId="77777777" w:rsidR="002002AD" w:rsidRPr="00D4501C" w:rsidRDefault="002002AD" w:rsidP="008B0B73">
            <w:pPr>
              <w:pStyle w:val="afffffffff9"/>
              <w:adjustRightInd w:val="0"/>
              <w:snapToGrid w:val="0"/>
              <w:rPr>
                <w:rFonts w:hAnsi="宋体"/>
                <w:szCs w:val="18"/>
              </w:rPr>
            </w:pPr>
            <w:r w:rsidRPr="00D4501C">
              <w:rPr>
                <w:rFonts w:hAnsi="宋体"/>
                <w:szCs w:val="18"/>
              </w:rPr>
              <w:t>性别</w:t>
            </w:r>
          </w:p>
        </w:tc>
        <w:tc>
          <w:tcPr>
            <w:tcW w:w="650" w:type="dxa"/>
            <w:tcBorders>
              <w:top w:val="single" w:sz="8" w:space="0" w:color="auto"/>
              <w:bottom w:val="single" w:sz="8" w:space="0" w:color="auto"/>
              <w:right w:val="nil"/>
            </w:tcBorders>
            <w:vAlign w:val="center"/>
          </w:tcPr>
          <w:p w14:paraId="632E1DC2" w14:textId="77777777" w:rsidR="002002AD" w:rsidRPr="00D4501C" w:rsidRDefault="002002AD" w:rsidP="008B0B73">
            <w:pPr>
              <w:pStyle w:val="afffffffff9"/>
              <w:adjustRightInd w:val="0"/>
              <w:snapToGrid w:val="0"/>
              <w:rPr>
                <w:rFonts w:hAnsi="宋体"/>
                <w:szCs w:val="18"/>
              </w:rPr>
            </w:pPr>
            <w:r w:rsidRPr="00D4501C">
              <w:rPr>
                <w:rFonts w:hAnsi="宋体"/>
                <w:szCs w:val="18"/>
              </w:rPr>
              <w:t>男</w:t>
            </w:r>
            <w:r>
              <w:rPr>
                <w:rFonts w:hAnsi="宋体"/>
                <w:szCs w:val="18"/>
              </w:rPr>
              <w:sym w:font="Wingdings 2" w:char="F0A3"/>
            </w:r>
          </w:p>
        </w:tc>
        <w:tc>
          <w:tcPr>
            <w:tcW w:w="850" w:type="dxa"/>
            <w:tcBorders>
              <w:top w:val="single" w:sz="8" w:space="0" w:color="auto"/>
              <w:left w:val="nil"/>
              <w:bottom w:val="single" w:sz="8" w:space="0" w:color="auto"/>
            </w:tcBorders>
            <w:shd w:val="clear" w:color="auto" w:fill="auto"/>
            <w:vAlign w:val="center"/>
          </w:tcPr>
          <w:p w14:paraId="7B387FF4" w14:textId="77777777" w:rsidR="002002AD" w:rsidRPr="00D4501C" w:rsidRDefault="002002AD" w:rsidP="008B0B73">
            <w:pPr>
              <w:pStyle w:val="afffffffff9"/>
              <w:adjustRightInd w:val="0"/>
              <w:snapToGrid w:val="0"/>
              <w:rPr>
                <w:rFonts w:hAnsi="宋体"/>
                <w:szCs w:val="18"/>
              </w:rPr>
            </w:pPr>
            <w:r w:rsidRPr="00D4501C">
              <w:rPr>
                <w:rFonts w:hAnsi="宋体" w:hint="eastAsia"/>
                <w:szCs w:val="18"/>
              </w:rPr>
              <w:t>女</w:t>
            </w:r>
            <w:r>
              <w:rPr>
                <w:rFonts w:hAnsi="宋体"/>
                <w:szCs w:val="18"/>
              </w:rPr>
              <w:sym w:font="Wingdings 2" w:char="F0A3"/>
            </w:r>
          </w:p>
        </w:tc>
        <w:tc>
          <w:tcPr>
            <w:tcW w:w="1626" w:type="dxa"/>
            <w:tcBorders>
              <w:top w:val="single" w:sz="8" w:space="0" w:color="auto"/>
              <w:bottom w:val="single" w:sz="8" w:space="0" w:color="auto"/>
            </w:tcBorders>
            <w:shd w:val="clear" w:color="auto" w:fill="auto"/>
            <w:vAlign w:val="center"/>
          </w:tcPr>
          <w:p w14:paraId="4191A3BC" w14:textId="77777777" w:rsidR="002002AD" w:rsidRPr="00D4501C" w:rsidRDefault="002002AD" w:rsidP="008B0B73">
            <w:pPr>
              <w:pStyle w:val="afffffffff9"/>
              <w:adjustRightInd w:val="0"/>
              <w:snapToGrid w:val="0"/>
              <w:rPr>
                <w:rFonts w:hAnsi="宋体"/>
                <w:szCs w:val="18"/>
              </w:rPr>
            </w:pPr>
            <w:r w:rsidRPr="00D4501C">
              <w:rPr>
                <w:rFonts w:hAnsi="宋体"/>
                <w:szCs w:val="18"/>
              </w:rPr>
              <w:t>年龄</w:t>
            </w:r>
          </w:p>
        </w:tc>
        <w:tc>
          <w:tcPr>
            <w:tcW w:w="1013" w:type="dxa"/>
            <w:tcBorders>
              <w:top w:val="single" w:sz="8" w:space="0" w:color="auto"/>
              <w:bottom w:val="single" w:sz="8" w:space="0" w:color="auto"/>
              <w:right w:val="nil"/>
            </w:tcBorders>
            <w:vAlign w:val="center"/>
          </w:tcPr>
          <w:p w14:paraId="0B4332F3" w14:textId="77777777" w:rsidR="002002AD" w:rsidRPr="00D4501C" w:rsidRDefault="002002AD" w:rsidP="008B0B73">
            <w:pPr>
              <w:pStyle w:val="afffffffff9"/>
              <w:adjustRightInd w:val="0"/>
              <w:snapToGrid w:val="0"/>
              <w:rPr>
                <w:rFonts w:hAnsi="宋体"/>
                <w:szCs w:val="18"/>
              </w:rPr>
            </w:pPr>
            <w:r w:rsidRPr="00D4501C">
              <w:rPr>
                <w:rFonts w:hAnsi="宋体" w:hint="eastAsia"/>
                <w:szCs w:val="18"/>
              </w:rPr>
              <w:t>1</w:t>
            </w:r>
            <w:r w:rsidRPr="00D4501C">
              <w:rPr>
                <w:rFonts w:hAnsi="宋体"/>
                <w:szCs w:val="18"/>
              </w:rPr>
              <w:t>5</w:t>
            </w:r>
            <w:r w:rsidRPr="00D4501C">
              <w:rPr>
                <w:rFonts w:hAnsi="宋体" w:hint="eastAsia"/>
                <w:szCs w:val="18"/>
              </w:rPr>
              <w:t>-</w:t>
            </w:r>
            <w:r w:rsidRPr="00D4501C">
              <w:rPr>
                <w:rFonts w:hAnsi="宋体"/>
                <w:szCs w:val="18"/>
              </w:rPr>
              <w:t>30</w:t>
            </w:r>
            <w:r>
              <w:rPr>
                <w:rFonts w:hAnsi="宋体"/>
                <w:szCs w:val="18"/>
              </w:rPr>
              <w:sym w:font="Wingdings 2" w:char="F0A3"/>
            </w:r>
          </w:p>
        </w:tc>
        <w:tc>
          <w:tcPr>
            <w:tcW w:w="1013" w:type="dxa"/>
            <w:tcBorders>
              <w:top w:val="single" w:sz="8" w:space="0" w:color="auto"/>
              <w:left w:val="nil"/>
              <w:bottom w:val="single" w:sz="8" w:space="0" w:color="auto"/>
              <w:right w:val="nil"/>
            </w:tcBorders>
            <w:shd w:val="clear" w:color="auto" w:fill="auto"/>
            <w:vAlign w:val="center"/>
          </w:tcPr>
          <w:p w14:paraId="2C064AFA" w14:textId="4DE130B6" w:rsidR="002002AD" w:rsidRPr="00D4501C" w:rsidRDefault="002002AD" w:rsidP="008B0B73">
            <w:pPr>
              <w:pStyle w:val="afffffffff9"/>
              <w:adjustRightInd w:val="0"/>
              <w:snapToGrid w:val="0"/>
              <w:rPr>
                <w:rFonts w:hAnsi="宋体"/>
                <w:szCs w:val="18"/>
              </w:rPr>
            </w:pPr>
            <w:r w:rsidRPr="00D4501C">
              <w:rPr>
                <w:rFonts w:hAnsi="宋体" w:hint="eastAsia"/>
                <w:szCs w:val="18"/>
              </w:rPr>
              <w:t>3</w:t>
            </w:r>
            <w:r w:rsidR="00D47B4B">
              <w:rPr>
                <w:rFonts w:hAnsi="宋体"/>
                <w:szCs w:val="18"/>
              </w:rPr>
              <w:t>1</w:t>
            </w:r>
            <w:r w:rsidRPr="00D4501C">
              <w:rPr>
                <w:rFonts w:hAnsi="宋体" w:hint="eastAsia"/>
                <w:szCs w:val="18"/>
              </w:rPr>
              <w:t>-</w:t>
            </w:r>
            <w:r w:rsidRPr="00D4501C">
              <w:rPr>
                <w:rFonts w:hAnsi="宋体"/>
                <w:szCs w:val="18"/>
              </w:rPr>
              <w:t>50</w:t>
            </w:r>
            <w:r>
              <w:rPr>
                <w:rFonts w:hAnsi="宋体"/>
                <w:szCs w:val="18"/>
              </w:rPr>
              <w:sym w:font="Wingdings 2" w:char="F0A3"/>
            </w:r>
          </w:p>
        </w:tc>
        <w:tc>
          <w:tcPr>
            <w:tcW w:w="1014" w:type="dxa"/>
            <w:tcBorders>
              <w:top w:val="single" w:sz="8" w:space="0" w:color="auto"/>
              <w:left w:val="nil"/>
              <w:bottom w:val="single" w:sz="8" w:space="0" w:color="auto"/>
            </w:tcBorders>
            <w:shd w:val="clear" w:color="auto" w:fill="auto"/>
            <w:vAlign w:val="center"/>
          </w:tcPr>
          <w:p w14:paraId="0877233A" w14:textId="77777777" w:rsidR="002002AD" w:rsidRPr="00D4501C" w:rsidRDefault="002002AD" w:rsidP="008B0B73">
            <w:pPr>
              <w:pStyle w:val="afffffffff9"/>
              <w:adjustRightInd w:val="0"/>
              <w:snapToGrid w:val="0"/>
              <w:rPr>
                <w:rFonts w:hAnsi="宋体"/>
                <w:szCs w:val="18"/>
              </w:rPr>
            </w:pPr>
            <w:r w:rsidRPr="00D4501C">
              <w:rPr>
                <w:rFonts w:hAnsi="宋体" w:hint="eastAsia"/>
                <w:szCs w:val="18"/>
              </w:rPr>
              <w:t>5</w:t>
            </w:r>
            <w:r w:rsidRPr="00D4501C">
              <w:rPr>
                <w:rFonts w:hAnsi="宋体"/>
                <w:szCs w:val="18"/>
              </w:rPr>
              <w:t>0以上</w:t>
            </w:r>
            <w:r>
              <w:rPr>
                <w:rFonts w:hAnsi="宋体"/>
                <w:szCs w:val="18"/>
              </w:rPr>
              <w:sym w:font="Wingdings 2" w:char="F0A3"/>
            </w:r>
          </w:p>
        </w:tc>
      </w:tr>
      <w:tr w:rsidR="002C3ADA" w:rsidRPr="00D4501C" w14:paraId="533C561C" w14:textId="77777777" w:rsidTr="00CA7DBC">
        <w:trPr>
          <w:trHeight w:hRule="exact" w:val="284"/>
          <w:jc w:val="center"/>
        </w:trPr>
        <w:tc>
          <w:tcPr>
            <w:tcW w:w="1124" w:type="dxa"/>
            <w:tcBorders>
              <w:top w:val="single" w:sz="8" w:space="0" w:color="auto"/>
            </w:tcBorders>
            <w:shd w:val="clear" w:color="auto" w:fill="auto"/>
            <w:vAlign w:val="center"/>
          </w:tcPr>
          <w:p w14:paraId="583FE316" w14:textId="77777777" w:rsidR="002002AD" w:rsidRPr="00D4501C" w:rsidRDefault="002002AD" w:rsidP="008B0B73">
            <w:pPr>
              <w:pStyle w:val="afffffffff9"/>
              <w:adjustRightInd w:val="0"/>
              <w:snapToGrid w:val="0"/>
              <w:rPr>
                <w:rFonts w:hAnsi="宋体"/>
                <w:szCs w:val="18"/>
              </w:rPr>
            </w:pPr>
            <w:r>
              <w:rPr>
                <w:rFonts w:hAnsi="宋体"/>
                <w:szCs w:val="18"/>
              </w:rPr>
              <w:t>文化程度</w:t>
            </w:r>
          </w:p>
        </w:tc>
        <w:tc>
          <w:tcPr>
            <w:tcW w:w="2044" w:type="dxa"/>
            <w:gridSpan w:val="3"/>
            <w:tcBorders>
              <w:top w:val="single" w:sz="8" w:space="0" w:color="auto"/>
              <w:bottom w:val="single" w:sz="4" w:space="0" w:color="auto"/>
              <w:right w:val="nil"/>
            </w:tcBorders>
            <w:shd w:val="clear" w:color="auto" w:fill="auto"/>
            <w:vAlign w:val="center"/>
          </w:tcPr>
          <w:p w14:paraId="25F7B722" w14:textId="77777777" w:rsidR="002002AD" w:rsidRPr="00D4501C" w:rsidRDefault="002002AD" w:rsidP="008B0B73">
            <w:pPr>
              <w:pStyle w:val="afffffffff9"/>
              <w:adjustRightInd w:val="0"/>
              <w:snapToGrid w:val="0"/>
              <w:jc w:val="left"/>
              <w:rPr>
                <w:rFonts w:hAnsi="宋体"/>
                <w:szCs w:val="18"/>
              </w:rPr>
            </w:pPr>
            <w:r>
              <w:rPr>
                <w:rFonts w:hAnsi="宋体"/>
                <w:szCs w:val="18"/>
              </w:rPr>
              <w:t>大学以上</w:t>
            </w:r>
            <w:r>
              <w:rPr>
                <w:rFonts w:hAnsi="宋体"/>
                <w:szCs w:val="18"/>
              </w:rPr>
              <w:sym w:font="Wingdings 2" w:char="F0A3"/>
            </w:r>
          </w:p>
        </w:tc>
        <w:tc>
          <w:tcPr>
            <w:tcW w:w="1500" w:type="dxa"/>
            <w:gridSpan w:val="2"/>
            <w:tcBorders>
              <w:top w:val="single" w:sz="8" w:space="0" w:color="auto"/>
              <w:left w:val="nil"/>
              <w:bottom w:val="single" w:sz="4" w:space="0" w:color="auto"/>
              <w:right w:val="nil"/>
            </w:tcBorders>
            <w:vAlign w:val="center"/>
          </w:tcPr>
          <w:p w14:paraId="2B395BA9" w14:textId="77777777" w:rsidR="002002AD" w:rsidRPr="00D4501C" w:rsidRDefault="002002AD" w:rsidP="008B0B73">
            <w:pPr>
              <w:pStyle w:val="afffffffff9"/>
              <w:adjustRightInd w:val="0"/>
              <w:snapToGrid w:val="0"/>
              <w:jc w:val="left"/>
              <w:rPr>
                <w:rFonts w:hAnsi="宋体"/>
                <w:szCs w:val="18"/>
              </w:rPr>
            </w:pPr>
            <w:r>
              <w:rPr>
                <w:rFonts w:hAnsi="宋体"/>
                <w:szCs w:val="18"/>
              </w:rPr>
              <w:t>大学</w:t>
            </w:r>
            <w:r>
              <w:rPr>
                <w:rFonts w:hAnsi="宋体"/>
                <w:szCs w:val="18"/>
              </w:rPr>
              <w:sym w:font="Wingdings 2" w:char="F0A3"/>
            </w:r>
          </w:p>
        </w:tc>
        <w:tc>
          <w:tcPr>
            <w:tcW w:w="2639" w:type="dxa"/>
            <w:gridSpan w:val="2"/>
            <w:tcBorders>
              <w:top w:val="single" w:sz="8" w:space="0" w:color="auto"/>
              <w:left w:val="nil"/>
              <w:bottom w:val="single" w:sz="4" w:space="0" w:color="auto"/>
              <w:right w:val="nil"/>
            </w:tcBorders>
            <w:shd w:val="clear" w:color="auto" w:fill="auto"/>
            <w:vAlign w:val="center"/>
          </w:tcPr>
          <w:p w14:paraId="527E20BC" w14:textId="77777777" w:rsidR="002002AD" w:rsidRPr="00D4501C" w:rsidRDefault="002002AD" w:rsidP="008B0B73">
            <w:pPr>
              <w:pStyle w:val="afffffffff9"/>
              <w:adjustRightInd w:val="0"/>
              <w:snapToGrid w:val="0"/>
              <w:jc w:val="left"/>
              <w:rPr>
                <w:rFonts w:hAnsi="宋体"/>
                <w:szCs w:val="18"/>
              </w:rPr>
            </w:pPr>
            <w:r>
              <w:rPr>
                <w:rFonts w:hAnsi="宋体"/>
                <w:szCs w:val="18"/>
              </w:rPr>
              <w:t>高中及职高</w:t>
            </w:r>
            <w:r>
              <w:rPr>
                <w:rFonts w:hAnsi="宋体"/>
                <w:szCs w:val="18"/>
              </w:rPr>
              <w:sym w:font="Wingdings 2" w:char="F0A3"/>
            </w:r>
          </w:p>
        </w:tc>
        <w:tc>
          <w:tcPr>
            <w:tcW w:w="2027" w:type="dxa"/>
            <w:gridSpan w:val="2"/>
            <w:tcBorders>
              <w:top w:val="single" w:sz="8" w:space="0" w:color="auto"/>
              <w:left w:val="nil"/>
              <w:bottom w:val="single" w:sz="4" w:space="0" w:color="auto"/>
            </w:tcBorders>
            <w:shd w:val="clear" w:color="auto" w:fill="auto"/>
            <w:vAlign w:val="center"/>
          </w:tcPr>
          <w:p w14:paraId="4BBAAAEE" w14:textId="77777777" w:rsidR="002002AD" w:rsidRPr="00D4501C" w:rsidRDefault="002002AD" w:rsidP="008B0B73">
            <w:pPr>
              <w:pStyle w:val="afffffffff9"/>
              <w:adjustRightInd w:val="0"/>
              <w:snapToGrid w:val="0"/>
              <w:jc w:val="left"/>
              <w:rPr>
                <w:rFonts w:hAnsi="宋体"/>
                <w:szCs w:val="18"/>
              </w:rPr>
            </w:pPr>
            <w:r>
              <w:rPr>
                <w:rFonts w:hAnsi="宋体"/>
                <w:szCs w:val="18"/>
              </w:rPr>
              <w:t>初中及以下</w:t>
            </w:r>
            <w:r>
              <w:rPr>
                <w:rFonts w:hAnsi="宋体"/>
                <w:szCs w:val="18"/>
              </w:rPr>
              <w:sym w:font="Wingdings 2" w:char="F0A3"/>
            </w:r>
          </w:p>
        </w:tc>
      </w:tr>
      <w:tr w:rsidR="002C3ADA" w:rsidRPr="00D4501C" w14:paraId="3168BB8D" w14:textId="77777777" w:rsidTr="00CA7DBC">
        <w:trPr>
          <w:trHeight w:hRule="exact" w:val="284"/>
          <w:jc w:val="center"/>
        </w:trPr>
        <w:tc>
          <w:tcPr>
            <w:tcW w:w="1124" w:type="dxa"/>
            <w:shd w:val="clear" w:color="auto" w:fill="auto"/>
            <w:vAlign w:val="center"/>
          </w:tcPr>
          <w:p w14:paraId="4CC04E5B" w14:textId="77777777" w:rsidR="002002AD" w:rsidRPr="00D4501C" w:rsidRDefault="002002AD" w:rsidP="008B0B73">
            <w:pPr>
              <w:pStyle w:val="afffffffff9"/>
              <w:adjustRightInd w:val="0"/>
              <w:snapToGrid w:val="0"/>
              <w:rPr>
                <w:rFonts w:hAnsi="宋体"/>
                <w:szCs w:val="18"/>
              </w:rPr>
            </w:pPr>
            <w:r>
              <w:rPr>
                <w:rFonts w:hAnsi="宋体"/>
                <w:szCs w:val="18"/>
              </w:rPr>
              <w:t>住地</w:t>
            </w:r>
          </w:p>
        </w:tc>
        <w:tc>
          <w:tcPr>
            <w:tcW w:w="3544" w:type="dxa"/>
            <w:gridSpan w:val="5"/>
            <w:tcBorders>
              <w:top w:val="single" w:sz="4" w:space="0" w:color="auto"/>
              <w:bottom w:val="single" w:sz="4" w:space="0" w:color="auto"/>
            </w:tcBorders>
            <w:shd w:val="clear" w:color="auto" w:fill="auto"/>
            <w:vAlign w:val="center"/>
          </w:tcPr>
          <w:p w14:paraId="088ADF44" w14:textId="77777777" w:rsidR="002002AD" w:rsidRPr="00D4501C" w:rsidRDefault="002002AD" w:rsidP="008B0B73">
            <w:pPr>
              <w:pStyle w:val="afffffffff9"/>
              <w:adjustRightInd w:val="0"/>
              <w:snapToGrid w:val="0"/>
              <w:rPr>
                <w:rFonts w:hAnsi="宋体"/>
                <w:szCs w:val="18"/>
              </w:rPr>
            </w:pPr>
          </w:p>
        </w:tc>
        <w:tc>
          <w:tcPr>
            <w:tcW w:w="1626" w:type="dxa"/>
            <w:tcBorders>
              <w:top w:val="single" w:sz="4" w:space="0" w:color="auto"/>
            </w:tcBorders>
            <w:shd w:val="clear" w:color="auto" w:fill="auto"/>
            <w:vAlign w:val="center"/>
          </w:tcPr>
          <w:p w14:paraId="52A3DDE3" w14:textId="77777777" w:rsidR="002002AD" w:rsidRPr="00D4501C" w:rsidRDefault="002002AD" w:rsidP="008B0B73">
            <w:pPr>
              <w:pStyle w:val="afffffffff9"/>
              <w:adjustRightInd w:val="0"/>
              <w:snapToGrid w:val="0"/>
              <w:rPr>
                <w:rFonts w:hAnsi="宋体"/>
                <w:szCs w:val="18"/>
              </w:rPr>
            </w:pPr>
            <w:r>
              <w:rPr>
                <w:rFonts w:hAnsi="宋体"/>
                <w:szCs w:val="18"/>
              </w:rPr>
              <w:t>联系电话</w:t>
            </w:r>
          </w:p>
        </w:tc>
        <w:tc>
          <w:tcPr>
            <w:tcW w:w="3040" w:type="dxa"/>
            <w:gridSpan w:val="3"/>
            <w:tcBorders>
              <w:top w:val="single" w:sz="4" w:space="0" w:color="auto"/>
            </w:tcBorders>
            <w:vAlign w:val="center"/>
          </w:tcPr>
          <w:p w14:paraId="7384316B" w14:textId="77777777" w:rsidR="002002AD" w:rsidRPr="00D4501C" w:rsidRDefault="002002AD" w:rsidP="008B0B73">
            <w:pPr>
              <w:pStyle w:val="afffffffff9"/>
              <w:adjustRightInd w:val="0"/>
              <w:snapToGrid w:val="0"/>
              <w:rPr>
                <w:rFonts w:hAnsi="宋体"/>
                <w:szCs w:val="18"/>
              </w:rPr>
            </w:pPr>
          </w:p>
        </w:tc>
      </w:tr>
      <w:tr w:rsidR="002002AD" w:rsidRPr="00D4501C" w14:paraId="68E0C415" w14:textId="77777777" w:rsidTr="00CA7DBC">
        <w:trPr>
          <w:trHeight w:hRule="exact" w:val="284"/>
          <w:jc w:val="center"/>
        </w:trPr>
        <w:tc>
          <w:tcPr>
            <w:tcW w:w="4668" w:type="dxa"/>
            <w:gridSpan w:val="6"/>
            <w:shd w:val="clear" w:color="auto" w:fill="auto"/>
            <w:vAlign w:val="center"/>
          </w:tcPr>
          <w:p w14:paraId="19EFD66F" w14:textId="77777777" w:rsidR="002002AD" w:rsidRPr="00D4501C" w:rsidRDefault="002002AD" w:rsidP="008B0B73">
            <w:pPr>
              <w:pStyle w:val="afffffffff9"/>
              <w:adjustRightInd w:val="0"/>
              <w:snapToGrid w:val="0"/>
              <w:rPr>
                <w:rFonts w:hAnsi="宋体"/>
                <w:szCs w:val="18"/>
              </w:rPr>
            </w:pPr>
            <w:r>
              <w:rPr>
                <w:rFonts w:hAnsi="宋体"/>
                <w:szCs w:val="18"/>
              </w:rPr>
              <w:t>河湖对个人生活的重要程度</w:t>
            </w:r>
          </w:p>
        </w:tc>
        <w:tc>
          <w:tcPr>
            <w:tcW w:w="4666" w:type="dxa"/>
            <w:gridSpan w:val="4"/>
            <w:shd w:val="clear" w:color="auto" w:fill="auto"/>
            <w:vAlign w:val="center"/>
          </w:tcPr>
          <w:p w14:paraId="21021B5F" w14:textId="77777777" w:rsidR="002002AD" w:rsidRPr="00D4501C" w:rsidRDefault="002002AD" w:rsidP="008B0B73">
            <w:pPr>
              <w:pStyle w:val="afffffffff9"/>
              <w:adjustRightInd w:val="0"/>
              <w:snapToGrid w:val="0"/>
              <w:rPr>
                <w:rFonts w:hAnsi="宋体"/>
                <w:szCs w:val="18"/>
              </w:rPr>
            </w:pPr>
            <w:r>
              <w:rPr>
                <w:rFonts w:hAnsi="宋体"/>
                <w:szCs w:val="18"/>
              </w:rPr>
              <w:t>与河湖的关系</w:t>
            </w:r>
          </w:p>
        </w:tc>
      </w:tr>
      <w:tr w:rsidR="002C3ADA" w:rsidRPr="00D4501C" w14:paraId="49CE56DD" w14:textId="77777777" w:rsidTr="00CA7DBC">
        <w:trPr>
          <w:trHeight w:hRule="exact" w:val="284"/>
          <w:jc w:val="center"/>
        </w:trPr>
        <w:tc>
          <w:tcPr>
            <w:tcW w:w="2112" w:type="dxa"/>
            <w:gridSpan w:val="3"/>
            <w:shd w:val="clear" w:color="auto" w:fill="auto"/>
            <w:vAlign w:val="center"/>
          </w:tcPr>
          <w:p w14:paraId="11CF38CA" w14:textId="77777777" w:rsidR="002002AD" w:rsidRPr="00D4501C" w:rsidRDefault="002002AD" w:rsidP="008B0B73">
            <w:pPr>
              <w:pStyle w:val="afffffffff9"/>
              <w:adjustRightInd w:val="0"/>
              <w:snapToGrid w:val="0"/>
              <w:rPr>
                <w:rFonts w:hAnsi="宋体"/>
                <w:szCs w:val="18"/>
              </w:rPr>
            </w:pPr>
            <w:r>
              <w:rPr>
                <w:rFonts w:hAnsi="宋体"/>
                <w:szCs w:val="18"/>
              </w:rPr>
              <w:t>很重要</w:t>
            </w:r>
          </w:p>
        </w:tc>
        <w:tc>
          <w:tcPr>
            <w:tcW w:w="2556" w:type="dxa"/>
            <w:gridSpan w:val="3"/>
            <w:shd w:val="clear" w:color="auto" w:fill="auto"/>
            <w:vAlign w:val="center"/>
          </w:tcPr>
          <w:p w14:paraId="55C26B15" w14:textId="77777777" w:rsidR="002002AD" w:rsidRPr="00D4501C" w:rsidRDefault="002002AD" w:rsidP="008B0B73">
            <w:pPr>
              <w:pStyle w:val="afffffffff9"/>
              <w:adjustRightInd w:val="0"/>
              <w:snapToGrid w:val="0"/>
              <w:rPr>
                <w:rFonts w:hAnsi="宋体"/>
                <w:szCs w:val="18"/>
              </w:rPr>
            </w:pPr>
          </w:p>
        </w:tc>
        <w:tc>
          <w:tcPr>
            <w:tcW w:w="2639" w:type="dxa"/>
            <w:gridSpan w:val="2"/>
            <w:shd w:val="clear" w:color="auto" w:fill="auto"/>
            <w:vAlign w:val="center"/>
          </w:tcPr>
          <w:p w14:paraId="1E92EC55" w14:textId="77777777" w:rsidR="002002AD" w:rsidRPr="00D4501C" w:rsidRDefault="002002AD" w:rsidP="008B0B73">
            <w:pPr>
              <w:pStyle w:val="afffffffff9"/>
              <w:adjustRightInd w:val="0"/>
              <w:snapToGrid w:val="0"/>
              <w:rPr>
                <w:rFonts w:hAnsi="宋体"/>
                <w:szCs w:val="18"/>
              </w:rPr>
            </w:pPr>
            <w:r>
              <w:rPr>
                <w:rFonts w:hAnsi="宋体"/>
                <w:szCs w:val="18"/>
              </w:rPr>
              <w:t>河湖周边居民</w:t>
            </w:r>
          </w:p>
        </w:tc>
        <w:tc>
          <w:tcPr>
            <w:tcW w:w="2027" w:type="dxa"/>
            <w:gridSpan w:val="2"/>
            <w:shd w:val="clear" w:color="auto" w:fill="auto"/>
            <w:vAlign w:val="center"/>
          </w:tcPr>
          <w:p w14:paraId="05813B58" w14:textId="77777777" w:rsidR="002002AD" w:rsidRPr="00D4501C" w:rsidRDefault="002002AD" w:rsidP="008B0B73">
            <w:pPr>
              <w:pStyle w:val="afffffffff9"/>
              <w:adjustRightInd w:val="0"/>
              <w:snapToGrid w:val="0"/>
              <w:rPr>
                <w:rFonts w:hAnsi="宋体"/>
                <w:szCs w:val="18"/>
              </w:rPr>
            </w:pPr>
          </w:p>
        </w:tc>
      </w:tr>
      <w:tr w:rsidR="002C3ADA" w:rsidRPr="00D4501C" w14:paraId="60F76C06" w14:textId="77777777" w:rsidTr="00CA7DBC">
        <w:trPr>
          <w:trHeight w:hRule="exact" w:val="284"/>
          <w:jc w:val="center"/>
        </w:trPr>
        <w:tc>
          <w:tcPr>
            <w:tcW w:w="2112" w:type="dxa"/>
            <w:gridSpan w:val="3"/>
            <w:shd w:val="clear" w:color="auto" w:fill="auto"/>
            <w:vAlign w:val="center"/>
          </w:tcPr>
          <w:p w14:paraId="0BE74976" w14:textId="77777777" w:rsidR="002002AD" w:rsidRPr="00D4501C" w:rsidRDefault="002002AD" w:rsidP="008B0B73">
            <w:pPr>
              <w:pStyle w:val="afffffffff9"/>
              <w:adjustRightInd w:val="0"/>
              <w:snapToGrid w:val="0"/>
              <w:rPr>
                <w:rFonts w:hAnsi="宋体"/>
                <w:szCs w:val="18"/>
              </w:rPr>
            </w:pPr>
            <w:r>
              <w:rPr>
                <w:rFonts w:hAnsi="宋体"/>
                <w:szCs w:val="18"/>
              </w:rPr>
              <w:t>一般</w:t>
            </w:r>
          </w:p>
        </w:tc>
        <w:tc>
          <w:tcPr>
            <w:tcW w:w="2556" w:type="dxa"/>
            <w:gridSpan w:val="3"/>
            <w:shd w:val="clear" w:color="auto" w:fill="auto"/>
            <w:vAlign w:val="center"/>
          </w:tcPr>
          <w:p w14:paraId="42F9D9EE" w14:textId="77777777" w:rsidR="002002AD" w:rsidRPr="00D4501C" w:rsidRDefault="002002AD" w:rsidP="008B0B73">
            <w:pPr>
              <w:pStyle w:val="afffffffff9"/>
              <w:adjustRightInd w:val="0"/>
              <w:snapToGrid w:val="0"/>
              <w:rPr>
                <w:rFonts w:hAnsi="宋体"/>
                <w:szCs w:val="18"/>
              </w:rPr>
            </w:pPr>
          </w:p>
        </w:tc>
        <w:tc>
          <w:tcPr>
            <w:tcW w:w="2639" w:type="dxa"/>
            <w:gridSpan w:val="2"/>
            <w:shd w:val="clear" w:color="auto" w:fill="auto"/>
            <w:vAlign w:val="center"/>
          </w:tcPr>
          <w:p w14:paraId="062A63CB" w14:textId="77777777" w:rsidR="002002AD" w:rsidRPr="00D4501C" w:rsidRDefault="002002AD" w:rsidP="008B0B73">
            <w:pPr>
              <w:pStyle w:val="afffffffff9"/>
              <w:adjustRightInd w:val="0"/>
              <w:snapToGrid w:val="0"/>
              <w:rPr>
                <w:rFonts w:hAnsi="宋体"/>
                <w:szCs w:val="18"/>
              </w:rPr>
            </w:pPr>
            <w:r>
              <w:rPr>
                <w:rFonts w:hAnsi="宋体"/>
                <w:szCs w:val="18"/>
              </w:rPr>
              <w:t>河湖管理相关从业者</w:t>
            </w:r>
          </w:p>
        </w:tc>
        <w:tc>
          <w:tcPr>
            <w:tcW w:w="2027" w:type="dxa"/>
            <w:gridSpan w:val="2"/>
            <w:shd w:val="clear" w:color="auto" w:fill="auto"/>
            <w:vAlign w:val="center"/>
          </w:tcPr>
          <w:p w14:paraId="23431E8A" w14:textId="77777777" w:rsidR="002002AD" w:rsidRPr="00D4501C" w:rsidRDefault="002002AD" w:rsidP="008B0B73">
            <w:pPr>
              <w:pStyle w:val="afffffffff9"/>
              <w:adjustRightInd w:val="0"/>
              <w:snapToGrid w:val="0"/>
              <w:rPr>
                <w:rFonts w:hAnsi="宋体"/>
                <w:szCs w:val="18"/>
              </w:rPr>
            </w:pPr>
          </w:p>
        </w:tc>
      </w:tr>
      <w:tr w:rsidR="002C3ADA" w:rsidRPr="00D4501C" w14:paraId="750AD4F4" w14:textId="77777777" w:rsidTr="00CA7DBC">
        <w:trPr>
          <w:trHeight w:hRule="exact" w:val="284"/>
          <w:jc w:val="center"/>
        </w:trPr>
        <w:tc>
          <w:tcPr>
            <w:tcW w:w="2112" w:type="dxa"/>
            <w:gridSpan w:val="3"/>
            <w:shd w:val="clear" w:color="auto" w:fill="auto"/>
            <w:vAlign w:val="center"/>
          </w:tcPr>
          <w:p w14:paraId="0EF7FE7F" w14:textId="77777777" w:rsidR="002002AD" w:rsidRPr="00D4501C" w:rsidRDefault="002002AD" w:rsidP="008B0B73">
            <w:pPr>
              <w:pStyle w:val="afffffffff9"/>
              <w:adjustRightInd w:val="0"/>
              <w:snapToGrid w:val="0"/>
              <w:rPr>
                <w:rFonts w:hAnsi="宋体"/>
                <w:szCs w:val="18"/>
              </w:rPr>
            </w:pPr>
            <w:r>
              <w:rPr>
                <w:rFonts w:hAnsi="宋体"/>
                <w:szCs w:val="18"/>
              </w:rPr>
              <w:t>不重要</w:t>
            </w:r>
          </w:p>
        </w:tc>
        <w:tc>
          <w:tcPr>
            <w:tcW w:w="2556" w:type="dxa"/>
            <w:gridSpan w:val="3"/>
            <w:shd w:val="clear" w:color="auto" w:fill="auto"/>
            <w:vAlign w:val="center"/>
          </w:tcPr>
          <w:p w14:paraId="5AEAF938" w14:textId="77777777" w:rsidR="002002AD" w:rsidRPr="00D4501C" w:rsidRDefault="002002AD" w:rsidP="008B0B73">
            <w:pPr>
              <w:pStyle w:val="afffffffff9"/>
              <w:adjustRightInd w:val="0"/>
              <w:snapToGrid w:val="0"/>
              <w:rPr>
                <w:rFonts w:hAnsi="宋体"/>
                <w:szCs w:val="18"/>
              </w:rPr>
            </w:pPr>
          </w:p>
        </w:tc>
        <w:tc>
          <w:tcPr>
            <w:tcW w:w="2639" w:type="dxa"/>
            <w:gridSpan w:val="2"/>
            <w:shd w:val="clear" w:color="auto" w:fill="auto"/>
            <w:vAlign w:val="center"/>
          </w:tcPr>
          <w:p w14:paraId="0367C432" w14:textId="77777777" w:rsidR="002002AD" w:rsidRPr="00D4501C" w:rsidRDefault="002002AD" w:rsidP="008B0B73">
            <w:pPr>
              <w:pStyle w:val="afffffffff9"/>
              <w:adjustRightInd w:val="0"/>
              <w:snapToGrid w:val="0"/>
              <w:rPr>
                <w:rFonts w:hAnsi="宋体"/>
                <w:szCs w:val="18"/>
              </w:rPr>
            </w:pPr>
            <w:r>
              <w:rPr>
                <w:rFonts w:hAnsi="宋体"/>
                <w:szCs w:val="18"/>
              </w:rPr>
              <w:t>一般公众</w:t>
            </w:r>
          </w:p>
        </w:tc>
        <w:tc>
          <w:tcPr>
            <w:tcW w:w="2027" w:type="dxa"/>
            <w:gridSpan w:val="2"/>
            <w:shd w:val="clear" w:color="auto" w:fill="auto"/>
            <w:vAlign w:val="center"/>
          </w:tcPr>
          <w:p w14:paraId="3EDE6664" w14:textId="77777777" w:rsidR="002002AD" w:rsidRPr="00D4501C" w:rsidRDefault="002002AD" w:rsidP="008B0B73">
            <w:pPr>
              <w:pStyle w:val="afffffffff9"/>
              <w:adjustRightInd w:val="0"/>
              <w:snapToGrid w:val="0"/>
              <w:rPr>
                <w:rFonts w:hAnsi="宋体"/>
                <w:szCs w:val="18"/>
              </w:rPr>
            </w:pPr>
          </w:p>
        </w:tc>
      </w:tr>
      <w:tr w:rsidR="002002AD" w:rsidRPr="00D4501C" w14:paraId="17958F27" w14:textId="77777777" w:rsidTr="00CA7DBC">
        <w:trPr>
          <w:trHeight w:hRule="exact" w:val="284"/>
          <w:jc w:val="center"/>
        </w:trPr>
        <w:tc>
          <w:tcPr>
            <w:tcW w:w="4668" w:type="dxa"/>
            <w:gridSpan w:val="6"/>
            <w:shd w:val="clear" w:color="auto" w:fill="auto"/>
            <w:vAlign w:val="center"/>
          </w:tcPr>
          <w:p w14:paraId="3B98918C" w14:textId="77777777" w:rsidR="002002AD" w:rsidRPr="00D4501C" w:rsidRDefault="002002AD" w:rsidP="008B0B73">
            <w:pPr>
              <w:pStyle w:val="afffffffff9"/>
              <w:adjustRightInd w:val="0"/>
              <w:snapToGrid w:val="0"/>
              <w:rPr>
                <w:rFonts w:hAnsi="宋体"/>
                <w:szCs w:val="18"/>
              </w:rPr>
            </w:pPr>
            <w:r>
              <w:rPr>
                <w:rFonts w:hAnsi="宋体"/>
                <w:szCs w:val="18"/>
              </w:rPr>
              <w:t>水量及水质状况</w:t>
            </w:r>
          </w:p>
        </w:tc>
        <w:tc>
          <w:tcPr>
            <w:tcW w:w="4666" w:type="dxa"/>
            <w:gridSpan w:val="4"/>
            <w:shd w:val="clear" w:color="auto" w:fill="auto"/>
            <w:vAlign w:val="center"/>
          </w:tcPr>
          <w:p w14:paraId="671479E7" w14:textId="77777777" w:rsidR="002002AD" w:rsidRPr="00D4501C" w:rsidRDefault="002002AD" w:rsidP="008B0B73">
            <w:pPr>
              <w:pStyle w:val="afffffffff9"/>
              <w:adjustRightInd w:val="0"/>
              <w:snapToGrid w:val="0"/>
              <w:rPr>
                <w:rFonts w:hAnsi="宋体"/>
                <w:szCs w:val="18"/>
              </w:rPr>
            </w:pPr>
            <w:r>
              <w:rPr>
                <w:rFonts w:hAnsi="宋体"/>
                <w:szCs w:val="18"/>
              </w:rPr>
              <w:t>河湖岸带状况</w:t>
            </w:r>
          </w:p>
        </w:tc>
      </w:tr>
      <w:tr w:rsidR="002C3ADA" w:rsidRPr="00D4501C" w14:paraId="6DDD0306" w14:textId="77777777" w:rsidTr="00CA7DBC">
        <w:trPr>
          <w:trHeight w:hRule="exact" w:val="284"/>
          <w:jc w:val="center"/>
        </w:trPr>
        <w:tc>
          <w:tcPr>
            <w:tcW w:w="1124" w:type="dxa"/>
            <w:vMerge w:val="restart"/>
            <w:shd w:val="clear" w:color="auto" w:fill="auto"/>
            <w:vAlign w:val="center"/>
          </w:tcPr>
          <w:p w14:paraId="5FA184C9" w14:textId="77777777" w:rsidR="002002AD" w:rsidRPr="00D4501C" w:rsidRDefault="002002AD" w:rsidP="008B0B73">
            <w:pPr>
              <w:pStyle w:val="afffffffff9"/>
              <w:adjustRightInd w:val="0"/>
              <w:snapToGrid w:val="0"/>
              <w:rPr>
                <w:rFonts w:hAnsi="宋体"/>
                <w:szCs w:val="18"/>
              </w:rPr>
            </w:pPr>
            <w:r>
              <w:rPr>
                <w:rFonts w:hAnsi="宋体"/>
                <w:szCs w:val="18"/>
              </w:rPr>
              <w:t>满溢现象</w:t>
            </w:r>
          </w:p>
        </w:tc>
        <w:tc>
          <w:tcPr>
            <w:tcW w:w="988" w:type="dxa"/>
            <w:gridSpan w:val="2"/>
            <w:shd w:val="clear" w:color="auto" w:fill="auto"/>
            <w:vAlign w:val="center"/>
          </w:tcPr>
          <w:p w14:paraId="52700702" w14:textId="77777777" w:rsidR="002002AD" w:rsidRPr="00D4501C" w:rsidRDefault="002002AD" w:rsidP="008B0B73">
            <w:pPr>
              <w:pStyle w:val="afffffffff9"/>
              <w:adjustRightInd w:val="0"/>
              <w:snapToGrid w:val="0"/>
              <w:rPr>
                <w:rFonts w:hAnsi="宋体"/>
                <w:szCs w:val="18"/>
              </w:rPr>
            </w:pPr>
            <w:r>
              <w:rPr>
                <w:rFonts w:hAnsi="宋体"/>
                <w:szCs w:val="18"/>
              </w:rPr>
              <w:t>经常</w:t>
            </w:r>
          </w:p>
        </w:tc>
        <w:tc>
          <w:tcPr>
            <w:tcW w:w="2556" w:type="dxa"/>
            <w:gridSpan w:val="3"/>
            <w:shd w:val="clear" w:color="auto" w:fill="auto"/>
            <w:vAlign w:val="center"/>
          </w:tcPr>
          <w:p w14:paraId="2EC9B876" w14:textId="77777777" w:rsidR="002002AD" w:rsidRPr="00D4501C" w:rsidRDefault="002002AD" w:rsidP="008B0B73">
            <w:pPr>
              <w:pStyle w:val="afffffffff9"/>
              <w:adjustRightInd w:val="0"/>
              <w:snapToGrid w:val="0"/>
              <w:rPr>
                <w:rFonts w:hAnsi="宋体"/>
                <w:szCs w:val="18"/>
              </w:rPr>
            </w:pPr>
          </w:p>
        </w:tc>
        <w:tc>
          <w:tcPr>
            <w:tcW w:w="1626" w:type="dxa"/>
            <w:vMerge w:val="restart"/>
            <w:shd w:val="clear" w:color="auto" w:fill="auto"/>
            <w:vAlign w:val="center"/>
          </w:tcPr>
          <w:p w14:paraId="0BB64D74" w14:textId="77777777" w:rsidR="002002AD" w:rsidRPr="00D4501C" w:rsidRDefault="002002AD" w:rsidP="00497DB3">
            <w:pPr>
              <w:pStyle w:val="afffffffff9"/>
              <w:adjustRightInd w:val="0"/>
              <w:snapToGrid w:val="0"/>
              <w:rPr>
                <w:rFonts w:hAnsi="宋体"/>
                <w:szCs w:val="18"/>
              </w:rPr>
            </w:pPr>
            <w:r>
              <w:rPr>
                <w:rFonts w:hAnsi="宋体"/>
                <w:szCs w:val="18"/>
              </w:rPr>
              <w:t>植被状况</w:t>
            </w:r>
          </w:p>
        </w:tc>
        <w:tc>
          <w:tcPr>
            <w:tcW w:w="2026" w:type="dxa"/>
            <w:gridSpan w:val="2"/>
            <w:vAlign w:val="center"/>
          </w:tcPr>
          <w:p w14:paraId="6BC612A9" w14:textId="77777777" w:rsidR="002002AD" w:rsidRPr="00D4501C" w:rsidRDefault="002002AD" w:rsidP="008B0B73">
            <w:pPr>
              <w:pStyle w:val="afffffffff9"/>
              <w:adjustRightInd w:val="0"/>
              <w:snapToGrid w:val="0"/>
              <w:rPr>
                <w:rFonts w:hAnsi="宋体"/>
                <w:szCs w:val="18"/>
              </w:rPr>
            </w:pPr>
            <w:r>
              <w:rPr>
                <w:rFonts w:hAnsi="宋体"/>
                <w:szCs w:val="18"/>
              </w:rPr>
              <w:t>绿化程度高</w:t>
            </w:r>
          </w:p>
        </w:tc>
        <w:tc>
          <w:tcPr>
            <w:tcW w:w="1014" w:type="dxa"/>
            <w:shd w:val="clear" w:color="auto" w:fill="auto"/>
            <w:vAlign w:val="center"/>
          </w:tcPr>
          <w:p w14:paraId="28C6CE17" w14:textId="77777777" w:rsidR="002002AD" w:rsidRPr="00D4501C" w:rsidRDefault="002002AD" w:rsidP="008B0B73">
            <w:pPr>
              <w:pStyle w:val="afffffffff9"/>
              <w:adjustRightInd w:val="0"/>
              <w:snapToGrid w:val="0"/>
              <w:rPr>
                <w:rFonts w:hAnsi="宋体"/>
                <w:szCs w:val="18"/>
              </w:rPr>
            </w:pPr>
          </w:p>
        </w:tc>
      </w:tr>
      <w:tr w:rsidR="002C3ADA" w:rsidRPr="00D4501C" w14:paraId="4CF4EF4F" w14:textId="77777777" w:rsidTr="00CA7DBC">
        <w:trPr>
          <w:trHeight w:hRule="exact" w:val="284"/>
          <w:jc w:val="center"/>
        </w:trPr>
        <w:tc>
          <w:tcPr>
            <w:tcW w:w="1124" w:type="dxa"/>
            <w:vMerge/>
            <w:shd w:val="clear" w:color="auto" w:fill="auto"/>
            <w:vAlign w:val="center"/>
          </w:tcPr>
          <w:p w14:paraId="52C9DFA2" w14:textId="77777777" w:rsidR="002002AD" w:rsidRPr="00D4501C" w:rsidRDefault="002002AD" w:rsidP="008B0B73">
            <w:pPr>
              <w:pStyle w:val="afffffffff9"/>
              <w:adjustRightInd w:val="0"/>
              <w:snapToGrid w:val="0"/>
              <w:rPr>
                <w:rFonts w:hAnsi="宋体"/>
                <w:szCs w:val="18"/>
              </w:rPr>
            </w:pPr>
          </w:p>
        </w:tc>
        <w:tc>
          <w:tcPr>
            <w:tcW w:w="988" w:type="dxa"/>
            <w:gridSpan w:val="2"/>
            <w:shd w:val="clear" w:color="auto" w:fill="auto"/>
            <w:vAlign w:val="center"/>
          </w:tcPr>
          <w:p w14:paraId="25953DC4" w14:textId="77777777" w:rsidR="002002AD" w:rsidRPr="00D4501C" w:rsidRDefault="002002AD" w:rsidP="008B0B73">
            <w:pPr>
              <w:pStyle w:val="afffffffff9"/>
              <w:adjustRightInd w:val="0"/>
              <w:snapToGrid w:val="0"/>
              <w:rPr>
                <w:rFonts w:hAnsi="宋体"/>
                <w:szCs w:val="18"/>
              </w:rPr>
            </w:pPr>
            <w:r>
              <w:rPr>
                <w:rFonts w:hAnsi="宋体"/>
                <w:szCs w:val="18"/>
              </w:rPr>
              <w:t>偶尔</w:t>
            </w:r>
          </w:p>
        </w:tc>
        <w:tc>
          <w:tcPr>
            <w:tcW w:w="2556" w:type="dxa"/>
            <w:gridSpan w:val="3"/>
            <w:shd w:val="clear" w:color="auto" w:fill="auto"/>
            <w:vAlign w:val="center"/>
          </w:tcPr>
          <w:p w14:paraId="696F61F7" w14:textId="77777777" w:rsidR="002002AD" w:rsidRPr="00D4501C" w:rsidRDefault="002002AD" w:rsidP="008B0B73">
            <w:pPr>
              <w:pStyle w:val="afffffffff9"/>
              <w:adjustRightInd w:val="0"/>
              <w:snapToGrid w:val="0"/>
              <w:rPr>
                <w:rFonts w:hAnsi="宋体"/>
                <w:szCs w:val="18"/>
              </w:rPr>
            </w:pPr>
          </w:p>
        </w:tc>
        <w:tc>
          <w:tcPr>
            <w:tcW w:w="1626" w:type="dxa"/>
            <w:vMerge/>
            <w:shd w:val="clear" w:color="auto" w:fill="auto"/>
            <w:vAlign w:val="center"/>
          </w:tcPr>
          <w:p w14:paraId="710E31CB" w14:textId="77777777" w:rsidR="002002AD" w:rsidRPr="00D4501C" w:rsidRDefault="002002AD" w:rsidP="00497DB3">
            <w:pPr>
              <w:pStyle w:val="afffffffff9"/>
              <w:adjustRightInd w:val="0"/>
              <w:snapToGrid w:val="0"/>
              <w:rPr>
                <w:rFonts w:hAnsi="宋体"/>
                <w:szCs w:val="18"/>
              </w:rPr>
            </w:pPr>
          </w:p>
        </w:tc>
        <w:tc>
          <w:tcPr>
            <w:tcW w:w="2026" w:type="dxa"/>
            <w:gridSpan w:val="2"/>
            <w:vAlign w:val="center"/>
          </w:tcPr>
          <w:p w14:paraId="48993C9F" w14:textId="77777777" w:rsidR="002002AD" w:rsidRPr="00D4501C" w:rsidRDefault="002002AD" w:rsidP="008B0B73">
            <w:pPr>
              <w:pStyle w:val="afffffffff9"/>
              <w:adjustRightInd w:val="0"/>
              <w:snapToGrid w:val="0"/>
              <w:rPr>
                <w:rFonts w:hAnsi="宋体"/>
                <w:szCs w:val="18"/>
              </w:rPr>
            </w:pPr>
            <w:r>
              <w:rPr>
                <w:rFonts w:hAnsi="宋体"/>
                <w:szCs w:val="18"/>
              </w:rPr>
              <w:t>绿化程度一般</w:t>
            </w:r>
          </w:p>
        </w:tc>
        <w:tc>
          <w:tcPr>
            <w:tcW w:w="1014" w:type="dxa"/>
            <w:shd w:val="clear" w:color="auto" w:fill="auto"/>
            <w:vAlign w:val="center"/>
          </w:tcPr>
          <w:p w14:paraId="39B76D9D" w14:textId="77777777" w:rsidR="002002AD" w:rsidRPr="00D4501C" w:rsidRDefault="002002AD" w:rsidP="008B0B73">
            <w:pPr>
              <w:pStyle w:val="afffffffff9"/>
              <w:adjustRightInd w:val="0"/>
              <w:snapToGrid w:val="0"/>
              <w:rPr>
                <w:rFonts w:hAnsi="宋体"/>
                <w:szCs w:val="18"/>
              </w:rPr>
            </w:pPr>
          </w:p>
        </w:tc>
      </w:tr>
      <w:tr w:rsidR="002C3ADA" w:rsidRPr="00D4501C" w14:paraId="3B828EA0" w14:textId="77777777" w:rsidTr="00CA7DBC">
        <w:trPr>
          <w:trHeight w:hRule="exact" w:val="284"/>
          <w:jc w:val="center"/>
        </w:trPr>
        <w:tc>
          <w:tcPr>
            <w:tcW w:w="1124" w:type="dxa"/>
            <w:vMerge/>
            <w:shd w:val="clear" w:color="auto" w:fill="auto"/>
            <w:vAlign w:val="center"/>
          </w:tcPr>
          <w:p w14:paraId="6B8D8A48" w14:textId="77777777" w:rsidR="002002AD" w:rsidRPr="00D4501C" w:rsidRDefault="002002AD" w:rsidP="008B0B73">
            <w:pPr>
              <w:pStyle w:val="afffffffff9"/>
              <w:adjustRightInd w:val="0"/>
              <w:snapToGrid w:val="0"/>
              <w:rPr>
                <w:rFonts w:hAnsi="宋体"/>
                <w:szCs w:val="18"/>
              </w:rPr>
            </w:pPr>
          </w:p>
        </w:tc>
        <w:tc>
          <w:tcPr>
            <w:tcW w:w="988" w:type="dxa"/>
            <w:gridSpan w:val="2"/>
            <w:shd w:val="clear" w:color="auto" w:fill="auto"/>
            <w:vAlign w:val="center"/>
          </w:tcPr>
          <w:p w14:paraId="2FFECB2B" w14:textId="77777777" w:rsidR="002002AD" w:rsidRPr="00D4501C" w:rsidRDefault="002002AD" w:rsidP="008B0B73">
            <w:pPr>
              <w:pStyle w:val="afffffffff9"/>
              <w:adjustRightInd w:val="0"/>
              <w:snapToGrid w:val="0"/>
              <w:rPr>
                <w:rFonts w:hAnsi="宋体"/>
                <w:szCs w:val="18"/>
              </w:rPr>
            </w:pPr>
            <w:r>
              <w:rPr>
                <w:rFonts w:hAnsi="宋体"/>
                <w:szCs w:val="18"/>
              </w:rPr>
              <w:t>不存在</w:t>
            </w:r>
          </w:p>
        </w:tc>
        <w:tc>
          <w:tcPr>
            <w:tcW w:w="2556" w:type="dxa"/>
            <w:gridSpan w:val="3"/>
            <w:shd w:val="clear" w:color="auto" w:fill="auto"/>
            <w:vAlign w:val="center"/>
          </w:tcPr>
          <w:p w14:paraId="5CC4F062" w14:textId="77777777" w:rsidR="002002AD" w:rsidRPr="00D4501C" w:rsidRDefault="002002AD" w:rsidP="008B0B73">
            <w:pPr>
              <w:pStyle w:val="afffffffff9"/>
              <w:adjustRightInd w:val="0"/>
              <w:snapToGrid w:val="0"/>
              <w:rPr>
                <w:rFonts w:hAnsi="宋体"/>
                <w:szCs w:val="18"/>
              </w:rPr>
            </w:pPr>
          </w:p>
        </w:tc>
        <w:tc>
          <w:tcPr>
            <w:tcW w:w="1626" w:type="dxa"/>
            <w:vMerge/>
            <w:shd w:val="clear" w:color="auto" w:fill="auto"/>
            <w:vAlign w:val="center"/>
          </w:tcPr>
          <w:p w14:paraId="0A46CF8C" w14:textId="77777777" w:rsidR="002002AD" w:rsidRPr="00D4501C" w:rsidRDefault="002002AD" w:rsidP="00497DB3">
            <w:pPr>
              <w:pStyle w:val="afffffffff9"/>
              <w:adjustRightInd w:val="0"/>
              <w:snapToGrid w:val="0"/>
              <w:rPr>
                <w:rFonts w:hAnsi="宋体"/>
                <w:szCs w:val="18"/>
              </w:rPr>
            </w:pPr>
          </w:p>
        </w:tc>
        <w:tc>
          <w:tcPr>
            <w:tcW w:w="2026" w:type="dxa"/>
            <w:gridSpan w:val="2"/>
            <w:vAlign w:val="center"/>
          </w:tcPr>
          <w:p w14:paraId="5994EF92" w14:textId="77777777" w:rsidR="002002AD" w:rsidRPr="00D4501C" w:rsidRDefault="002002AD" w:rsidP="008B0B73">
            <w:pPr>
              <w:pStyle w:val="afffffffff9"/>
              <w:adjustRightInd w:val="0"/>
              <w:snapToGrid w:val="0"/>
              <w:rPr>
                <w:rFonts w:hAnsi="宋体"/>
                <w:szCs w:val="18"/>
              </w:rPr>
            </w:pPr>
            <w:r>
              <w:rPr>
                <w:rFonts w:hAnsi="宋体"/>
                <w:szCs w:val="18"/>
              </w:rPr>
              <w:t>绿化程度差</w:t>
            </w:r>
          </w:p>
        </w:tc>
        <w:tc>
          <w:tcPr>
            <w:tcW w:w="1014" w:type="dxa"/>
            <w:shd w:val="clear" w:color="auto" w:fill="auto"/>
            <w:vAlign w:val="center"/>
          </w:tcPr>
          <w:p w14:paraId="41B79958" w14:textId="77777777" w:rsidR="002002AD" w:rsidRPr="00D4501C" w:rsidRDefault="002002AD" w:rsidP="008B0B73">
            <w:pPr>
              <w:pStyle w:val="afffffffff9"/>
              <w:adjustRightInd w:val="0"/>
              <w:snapToGrid w:val="0"/>
              <w:rPr>
                <w:rFonts w:hAnsi="宋体"/>
                <w:szCs w:val="18"/>
              </w:rPr>
            </w:pPr>
          </w:p>
        </w:tc>
      </w:tr>
      <w:tr w:rsidR="002C3ADA" w:rsidRPr="00D4501C" w14:paraId="43EF2DFF" w14:textId="77777777" w:rsidTr="00CA7DBC">
        <w:trPr>
          <w:trHeight w:hRule="exact" w:val="284"/>
          <w:jc w:val="center"/>
        </w:trPr>
        <w:tc>
          <w:tcPr>
            <w:tcW w:w="1124" w:type="dxa"/>
            <w:vMerge w:val="restart"/>
            <w:shd w:val="clear" w:color="auto" w:fill="auto"/>
            <w:vAlign w:val="center"/>
          </w:tcPr>
          <w:p w14:paraId="1AA658CF" w14:textId="77777777" w:rsidR="002002AD" w:rsidRPr="00D4501C" w:rsidRDefault="002002AD" w:rsidP="008B0B73">
            <w:pPr>
              <w:pStyle w:val="afffffffff9"/>
              <w:adjustRightInd w:val="0"/>
              <w:snapToGrid w:val="0"/>
              <w:rPr>
                <w:rFonts w:hAnsi="宋体"/>
                <w:szCs w:val="18"/>
              </w:rPr>
            </w:pPr>
            <w:r>
              <w:rPr>
                <w:rFonts w:hAnsi="宋体"/>
                <w:szCs w:val="18"/>
              </w:rPr>
              <w:t>水质</w:t>
            </w:r>
          </w:p>
        </w:tc>
        <w:tc>
          <w:tcPr>
            <w:tcW w:w="988" w:type="dxa"/>
            <w:gridSpan w:val="2"/>
            <w:shd w:val="clear" w:color="auto" w:fill="auto"/>
            <w:vAlign w:val="center"/>
          </w:tcPr>
          <w:p w14:paraId="7AA9B804" w14:textId="77777777" w:rsidR="002002AD" w:rsidRPr="00D4501C" w:rsidRDefault="002002AD" w:rsidP="008B0B73">
            <w:pPr>
              <w:pStyle w:val="afffffffff9"/>
              <w:adjustRightInd w:val="0"/>
              <w:snapToGrid w:val="0"/>
              <w:rPr>
                <w:rFonts w:hAnsi="宋体"/>
                <w:szCs w:val="18"/>
              </w:rPr>
            </w:pPr>
            <w:r>
              <w:rPr>
                <w:rFonts w:hAnsi="宋体"/>
                <w:szCs w:val="18"/>
              </w:rPr>
              <w:t>清洁</w:t>
            </w:r>
          </w:p>
        </w:tc>
        <w:tc>
          <w:tcPr>
            <w:tcW w:w="2556" w:type="dxa"/>
            <w:gridSpan w:val="3"/>
            <w:shd w:val="clear" w:color="auto" w:fill="auto"/>
            <w:vAlign w:val="center"/>
          </w:tcPr>
          <w:p w14:paraId="5C0561D8" w14:textId="77777777" w:rsidR="002002AD" w:rsidRPr="00D4501C" w:rsidRDefault="002002AD" w:rsidP="008B0B73">
            <w:pPr>
              <w:pStyle w:val="afffffffff9"/>
              <w:adjustRightInd w:val="0"/>
              <w:snapToGrid w:val="0"/>
              <w:rPr>
                <w:rFonts w:hAnsi="宋体"/>
                <w:szCs w:val="18"/>
              </w:rPr>
            </w:pPr>
          </w:p>
        </w:tc>
        <w:tc>
          <w:tcPr>
            <w:tcW w:w="1626" w:type="dxa"/>
            <w:vMerge w:val="restart"/>
            <w:shd w:val="clear" w:color="auto" w:fill="auto"/>
            <w:vAlign w:val="center"/>
          </w:tcPr>
          <w:p w14:paraId="558786FD" w14:textId="00C38937" w:rsidR="002002AD" w:rsidRPr="00D4501C" w:rsidRDefault="000E5628" w:rsidP="00497DB3">
            <w:pPr>
              <w:pStyle w:val="afffffffff9"/>
              <w:adjustRightInd w:val="0"/>
              <w:snapToGrid w:val="0"/>
              <w:rPr>
                <w:rFonts w:hAnsi="宋体"/>
                <w:szCs w:val="18"/>
              </w:rPr>
            </w:pPr>
            <w:r>
              <w:rPr>
                <w:rFonts w:hAnsi="宋体" w:hint="eastAsia"/>
                <w:szCs w:val="18"/>
              </w:rPr>
              <w:t>围垦、垃圾、采砂、违建现象</w:t>
            </w:r>
          </w:p>
        </w:tc>
        <w:tc>
          <w:tcPr>
            <w:tcW w:w="2026" w:type="dxa"/>
            <w:gridSpan w:val="2"/>
            <w:vAlign w:val="center"/>
          </w:tcPr>
          <w:p w14:paraId="4B528ADA" w14:textId="362BB201" w:rsidR="002002AD" w:rsidRPr="00D4501C" w:rsidRDefault="004151D4" w:rsidP="008B0B73">
            <w:pPr>
              <w:pStyle w:val="afffffffff9"/>
              <w:adjustRightInd w:val="0"/>
              <w:snapToGrid w:val="0"/>
              <w:rPr>
                <w:rFonts w:hAnsi="宋体"/>
                <w:szCs w:val="18"/>
              </w:rPr>
            </w:pPr>
            <w:r>
              <w:rPr>
                <w:rFonts w:hAnsi="宋体" w:hint="eastAsia"/>
                <w:szCs w:val="18"/>
              </w:rPr>
              <w:t>不存在</w:t>
            </w:r>
          </w:p>
        </w:tc>
        <w:tc>
          <w:tcPr>
            <w:tcW w:w="1014" w:type="dxa"/>
            <w:shd w:val="clear" w:color="auto" w:fill="auto"/>
            <w:vAlign w:val="center"/>
          </w:tcPr>
          <w:p w14:paraId="38A59919" w14:textId="77777777" w:rsidR="002002AD" w:rsidRPr="00D4501C" w:rsidRDefault="002002AD" w:rsidP="008B0B73">
            <w:pPr>
              <w:pStyle w:val="afffffffff9"/>
              <w:adjustRightInd w:val="0"/>
              <w:snapToGrid w:val="0"/>
              <w:rPr>
                <w:rFonts w:hAnsi="宋体"/>
                <w:szCs w:val="18"/>
              </w:rPr>
            </w:pPr>
          </w:p>
        </w:tc>
      </w:tr>
      <w:tr w:rsidR="002C3ADA" w:rsidRPr="00D4501C" w14:paraId="48CA72B0" w14:textId="77777777" w:rsidTr="00CA7DBC">
        <w:trPr>
          <w:trHeight w:hRule="exact" w:val="284"/>
          <w:jc w:val="center"/>
        </w:trPr>
        <w:tc>
          <w:tcPr>
            <w:tcW w:w="1124" w:type="dxa"/>
            <w:vMerge/>
            <w:shd w:val="clear" w:color="auto" w:fill="auto"/>
            <w:vAlign w:val="center"/>
          </w:tcPr>
          <w:p w14:paraId="49C46847" w14:textId="77777777" w:rsidR="002002AD" w:rsidRPr="00D4501C" w:rsidRDefault="002002AD" w:rsidP="008B0B73">
            <w:pPr>
              <w:pStyle w:val="afffffffff9"/>
              <w:adjustRightInd w:val="0"/>
              <w:snapToGrid w:val="0"/>
              <w:rPr>
                <w:rFonts w:hAnsi="宋体"/>
                <w:szCs w:val="18"/>
              </w:rPr>
            </w:pPr>
          </w:p>
        </w:tc>
        <w:tc>
          <w:tcPr>
            <w:tcW w:w="988" w:type="dxa"/>
            <w:gridSpan w:val="2"/>
            <w:shd w:val="clear" w:color="auto" w:fill="auto"/>
            <w:vAlign w:val="center"/>
          </w:tcPr>
          <w:p w14:paraId="0EE14111" w14:textId="77777777" w:rsidR="002002AD" w:rsidRPr="00D4501C" w:rsidRDefault="002002AD" w:rsidP="008B0B73">
            <w:pPr>
              <w:pStyle w:val="afffffffff9"/>
              <w:adjustRightInd w:val="0"/>
              <w:snapToGrid w:val="0"/>
              <w:rPr>
                <w:rFonts w:hAnsi="宋体"/>
                <w:szCs w:val="18"/>
              </w:rPr>
            </w:pPr>
            <w:r>
              <w:rPr>
                <w:rFonts w:hAnsi="宋体"/>
                <w:szCs w:val="18"/>
              </w:rPr>
              <w:t>一般</w:t>
            </w:r>
          </w:p>
        </w:tc>
        <w:tc>
          <w:tcPr>
            <w:tcW w:w="2556" w:type="dxa"/>
            <w:gridSpan w:val="3"/>
            <w:shd w:val="clear" w:color="auto" w:fill="auto"/>
            <w:vAlign w:val="center"/>
          </w:tcPr>
          <w:p w14:paraId="7289D169" w14:textId="77777777" w:rsidR="002002AD" w:rsidRPr="00D4501C" w:rsidRDefault="002002AD" w:rsidP="008B0B73">
            <w:pPr>
              <w:pStyle w:val="afffffffff9"/>
              <w:adjustRightInd w:val="0"/>
              <w:snapToGrid w:val="0"/>
              <w:rPr>
                <w:rFonts w:hAnsi="宋体"/>
                <w:szCs w:val="18"/>
              </w:rPr>
            </w:pPr>
          </w:p>
        </w:tc>
        <w:tc>
          <w:tcPr>
            <w:tcW w:w="1626" w:type="dxa"/>
            <w:vMerge/>
            <w:shd w:val="clear" w:color="auto" w:fill="auto"/>
            <w:vAlign w:val="center"/>
          </w:tcPr>
          <w:p w14:paraId="2C3397BD" w14:textId="77777777" w:rsidR="002002AD" w:rsidRPr="00D4501C" w:rsidRDefault="002002AD" w:rsidP="00497DB3">
            <w:pPr>
              <w:pStyle w:val="afffffffff9"/>
              <w:adjustRightInd w:val="0"/>
              <w:snapToGrid w:val="0"/>
              <w:rPr>
                <w:rFonts w:hAnsi="宋体"/>
                <w:szCs w:val="18"/>
              </w:rPr>
            </w:pPr>
          </w:p>
        </w:tc>
        <w:tc>
          <w:tcPr>
            <w:tcW w:w="2026" w:type="dxa"/>
            <w:gridSpan w:val="2"/>
            <w:vAlign w:val="center"/>
          </w:tcPr>
          <w:p w14:paraId="52510B65" w14:textId="2E05343F" w:rsidR="002002AD" w:rsidRPr="00D4501C" w:rsidRDefault="00456BBB" w:rsidP="008B0B73">
            <w:pPr>
              <w:pStyle w:val="afffffffff9"/>
              <w:adjustRightInd w:val="0"/>
              <w:snapToGrid w:val="0"/>
              <w:rPr>
                <w:rFonts w:hAnsi="宋体"/>
                <w:szCs w:val="18"/>
              </w:rPr>
            </w:pPr>
            <w:r>
              <w:rPr>
                <w:rFonts w:hAnsi="宋体" w:hint="eastAsia"/>
                <w:szCs w:val="18"/>
              </w:rPr>
              <w:t>少数地方存在</w:t>
            </w:r>
          </w:p>
        </w:tc>
        <w:tc>
          <w:tcPr>
            <w:tcW w:w="1014" w:type="dxa"/>
            <w:shd w:val="clear" w:color="auto" w:fill="auto"/>
            <w:vAlign w:val="center"/>
          </w:tcPr>
          <w:p w14:paraId="0A2F0473" w14:textId="77777777" w:rsidR="002002AD" w:rsidRPr="00D4501C" w:rsidRDefault="002002AD" w:rsidP="008B0B73">
            <w:pPr>
              <w:pStyle w:val="afffffffff9"/>
              <w:adjustRightInd w:val="0"/>
              <w:snapToGrid w:val="0"/>
              <w:rPr>
                <w:rFonts w:hAnsi="宋体"/>
                <w:szCs w:val="18"/>
              </w:rPr>
            </w:pPr>
          </w:p>
        </w:tc>
      </w:tr>
      <w:tr w:rsidR="002C3ADA" w:rsidRPr="00D4501C" w14:paraId="3DE6E70B" w14:textId="77777777" w:rsidTr="00CA7DBC">
        <w:trPr>
          <w:trHeight w:hRule="exact" w:val="284"/>
          <w:jc w:val="center"/>
        </w:trPr>
        <w:tc>
          <w:tcPr>
            <w:tcW w:w="1124" w:type="dxa"/>
            <w:vMerge/>
            <w:shd w:val="clear" w:color="auto" w:fill="auto"/>
            <w:vAlign w:val="center"/>
          </w:tcPr>
          <w:p w14:paraId="199EABA6" w14:textId="77777777" w:rsidR="002002AD" w:rsidRPr="00D4501C" w:rsidRDefault="002002AD" w:rsidP="008B0B73">
            <w:pPr>
              <w:pStyle w:val="afffffffff9"/>
              <w:adjustRightInd w:val="0"/>
              <w:snapToGrid w:val="0"/>
              <w:rPr>
                <w:rFonts w:hAnsi="宋体"/>
                <w:szCs w:val="18"/>
              </w:rPr>
            </w:pPr>
          </w:p>
        </w:tc>
        <w:tc>
          <w:tcPr>
            <w:tcW w:w="988" w:type="dxa"/>
            <w:gridSpan w:val="2"/>
            <w:shd w:val="clear" w:color="auto" w:fill="auto"/>
            <w:vAlign w:val="center"/>
          </w:tcPr>
          <w:p w14:paraId="772BAD62" w14:textId="77777777" w:rsidR="002002AD" w:rsidRPr="00D4501C" w:rsidRDefault="002002AD" w:rsidP="008B0B73">
            <w:pPr>
              <w:pStyle w:val="afffffffff9"/>
              <w:adjustRightInd w:val="0"/>
              <w:snapToGrid w:val="0"/>
              <w:rPr>
                <w:rFonts w:hAnsi="宋体"/>
                <w:szCs w:val="18"/>
              </w:rPr>
            </w:pPr>
            <w:r>
              <w:rPr>
                <w:rFonts w:hAnsi="宋体"/>
                <w:szCs w:val="18"/>
              </w:rPr>
              <w:t>较脏</w:t>
            </w:r>
          </w:p>
        </w:tc>
        <w:tc>
          <w:tcPr>
            <w:tcW w:w="2556" w:type="dxa"/>
            <w:gridSpan w:val="3"/>
            <w:shd w:val="clear" w:color="auto" w:fill="auto"/>
            <w:vAlign w:val="center"/>
          </w:tcPr>
          <w:p w14:paraId="61A77DA3" w14:textId="77777777" w:rsidR="002002AD" w:rsidRPr="00D4501C" w:rsidRDefault="002002AD" w:rsidP="008B0B73">
            <w:pPr>
              <w:pStyle w:val="afffffffff9"/>
              <w:adjustRightInd w:val="0"/>
              <w:snapToGrid w:val="0"/>
              <w:rPr>
                <w:rFonts w:hAnsi="宋体"/>
                <w:szCs w:val="18"/>
              </w:rPr>
            </w:pPr>
          </w:p>
        </w:tc>
        <w:tc>
          <w:tcPr>
            <w:tcW w:w="1626" w:type="dxa"/>
            <w:vMerge/>
            <w:shd w:val="clear" w:color="auto" w:fill="auto"/>
            <w:vAlign w:val="center"/>
          </w:tcPr>
          <w:p w14:paraId="718BCBED" w14:textId="77777777" w:rsidR="002002AD" w:rsidRPr="00D4501C" w:rsidRDefault="002002AD" w:rsidP="00497DB3">
            <w:pPr>
              <w:pStyle w:val="afffffffff9"/>
              <w:adjustRightInd w:val="0"/>
              <w:snapToGrid w:val="0"/>
              <w:rPr>
                <w:rFonts w:hAnsi="宋体"/>
                <w:szCs w:val="18"/>
              </w:rPr>
            </w:pPr>
          </w:p>
        </w:tc>
        <w:tc>
          <w:tcPr>
            <w:tcW w:w="2026" w:type="dxa"/>
            <w:gridSpan w:val="2"/>
            <w:vAlign w:val="center"/>
          </w:tcPr>
          <w:p w14:paraId="1B1B2AA7" w14:textId="136CB8C9" w:rsidR="002002AD" w:rsidRPr="00D4501C" w:rsidRDefault="00456BBB" w:rsidP="008B0B73">
            <w:pPr>
              <w:pStyle w:val="afffffffff9"/>
              <w:adjustRightInd w:val="0"/>
              <w:snapToGrid w:val="0"/>
              <w:rPr>
                <w:rFonts w:hAnsi="宋体"/>
                <w:szCs w:val="18"/>
              </w:rPr>
            </w:pPr>
            <w:r>
              <w:rPr>
                <w:rFonts w:hAnsi="宋体" w:hint="eastAsia"/>
                <w:szCs w:val="18"/>
              </w:rPr>
              <w:t>多数地方存在</w:t>
            </w:r>
          </w:p>
        </w:tc>
        <w:tc>
          <w:tcPr>
            <w:tcW w:w="1014" w:type="dxa"/>
            <w:shd w:val="clear" w:color="auto" w:fill="auto"/>
            <w:vAlign w:val="center"/>
          </w:tcPr>
          <w:p w14:paraId="7C3FFD57" w14:textId="77777777" w:rsidR="002002AD" w:rsidRPr="00D4501C" w:rsidRDefault="002002AD" w:rsidP="008B0B73">
            <w:pPr>
              <w:pStyle w:val="afffffffff9"/>
              <w:adjustRightInd w:val="0"/>
              <w:snapToGrid w:val="0"/>
              <w:rPr>
                <w:rFonts w:hAnsi="宋体"/>
                <w:szCs w:val="18"/>
              </w:rPr>
            </w:pPr>
          </w:p>
        </w:tc>
      </w:tr>
      <w:tr w:rsidR="002C3ADA" w:rsidRPr="00D4501C" w14:paraId="2EDC6CC5" w14:textId="77777777" w:rsidTr="00CA7DBC">
        <w:trPr>
          <w:trHeight w:hRule="exact" w:val="284"/>
          <w:jc w:val="center"/>
        </w:trPr>
        <w:tc>
          <w:tcPr>
            <w:tcW w:w="1124" w:type="dxa"/>
            <w:vMerge w:val="restart"/>
            <w:shd w:val="clear" w:color="auto" w:fill="auto"/>
            <w:vAlign w:val="center"/>
          </w:tcPr>
          <w:p w14:paraId="5E3A7553" w14:textId="77777777" w:rsidR="002002AD" w:rsidRPr="00D4501C" w:rsidRDefault="002002AD" w:rsidP="008B0B73">
            <w:pPr>
              <w:pStyle w:val="afffffffff9"/>
              <w:adjustRightInd w:val="0"/>
              <w:snapToGrid w:val="0"/>
              <w:rPr>
                <w:rFonts w:hAnsi="宋体"/>
                <w:szCs w:val="18"/>
              </w:rPr>
            </w:pPr>
            <w:r>
              <w:rPr>
                <w:rFonts w:hAnsi="宋体"/>
                <w:szCs w:val="18"/>
              </w:rPr>
              <w:t>水景观</w:t>
            </w:r>
          </w:p>
        </w:tc>
        <w:tc>
          <w:tcPr>
            <w:tcW w:w="988" w:type="dxa"/>
            <w:gridSpan w:val="2"/>
            <w:shd w:val="clear" w:color="auto" w:fill="auto"/>
            <w:vAlign w:val="center"/>
          </w:tcPr>
          <w:p w14:paraId="03B3D350" w14:textId="77777777" w:rsidR="002002AD" w:rsidRPr="00D4501C" w:rsidRDefault="002002AD" w:rsidP="008B0B73">
            <w:pPr>
              <w:pStyle w:val="afffffffff9"/>
              <w:adjustRightInd w:val="0"/>
              <w:snapToGrid w:val="0"/>
              <w:rPr>
                <w:rFonts w:hAnsi="宋体"/>
                <w:szCs w:val="18"/>
              </w:rPr>
            </w:pPr>
            <w:r>
              <w:rPr>
                <w:rFonts w:hAnsi="宋体"/>
                <w:szCs w:val="18"/>
              </w:rPr>
              <w:t>优美</w:t>
            </w:r>
          </w:p>
        </w:tc>
        <w:tc>
          <w:tcPr>
            <w:tcW w:w="2556" w:type="dxa"/>
            <w:gridSpan w:val="3"/>
            <w:shd w:val="clear" w:color="auto" w:fill="auto"/>
            <w:vAlign w:val="center"/>
          </w:tcPr>
          <w:p w14:paraId="24BE5598" w14:textId="77777777" w:rsidR="002002AD" w:rsidRPr="00D4501C" w:rsidRDefault="002002AD" w:rsidP="008B0B73">
            <w:pPr>
              <w:pStyle w:val="afffffffff9"/>
              <w:adjustRightInd w:val="0"/>
              <w:snapToGrid w:val="0"/>
              <w:rPr>
                <w:rFonts w:hAnsi="宋体"/>
                <w:szCs w:val="18"/>
              </w:rPr>
            </w:pPr>
          </w:p>
        </w:tc>
        <w:tc>
          <w:tcPr>
            <w:tcW w:w="1626" w:type="dxa"/>
            <w:vMerge w:val="restart"/>
            <w:shd w:val="clear" w:color="auto" w:fill="auto"/>
            <w:vAlign w:val="center"/>
          </w:tcPr>
          <w:p w14:paraId="34E65E2B" w14:textId="77777777" w:rsidR="002002AD" w:rsidRPr="00D4501C" w:rsidRDefault="002002AD" w:rsidP="00497DB3">
            <w:pPr>
              <w:pStyle w:val="afffffffff9"/>
              <w:adjustRightInd w:val="0"/>
              <w:snapToGrid w:val="0"/>
              <w:rPr>
                <w:rFonts w:hAnsi="宋体"/>
                <w:szCs w:val="18"/>
              </w:rPr>
            </w:pPr>
            <w:r>
              <w:rPr>
                <w:rFonts w:hAnsi="宋体"/>
                <w:szCs w:val="18"/>
              </w:rPr>
              <w:t>散步等游乐休闲活动</w:t>
            </w:r>
          </w:p>
        </w:tc>
        <w:tc>
          <w:tcPr>
            <w:tcW w:w="2026" w:type="dxa"/>
            <w:gridSpan w:val="2"/>
            <w:vAlign w:val="center"/>
          </w:tcPr>
          <w:p w14:paraId="04B76912" w14:textId="77777777" w:rsidR="002002AD" w:rsidRPr="00D4501C" w:rsidRDefault="002002AD" w:rsidP="008B0B73">
            <w:pPr>
              <w:pStyle w:val="afffffffff9"/>
              <w:adjustRightInd w:val="0"/>
              <w:snapToGrid w:val="0"/>
              <w:rPr>
                <w:rFonts w:hAnsi="宋体"/>
                <w:szCs w:val="18"/>
              </w:rPr>
            </w:pPr>
            <w:r>
              <w:rPr>
                <w:rFonts w:hAnsi="宋体"/>
                <w:szCs w:val="18"/>
              </w:rPr>
              <w:t>适宜</w:t>
            </w:r>
          </w:p>
        </w:tc>
        <w:tc>
          <w:tcPr>
            <w:tcW w:w="1014" w:type="dxa"/>
            <w:shd w:val="clear" w:color="auto" w:fill="auto"/>
            <w:vAlign w:val="center"/>
          </w:tcPr>
          <w:p w14:paraId="0B469C07" w14:textId="77777777" w:rsidR="002002AD" w:rsidRPr="00D4501C" w:rsidRDefault="002002AD" w:rsidP="008B0B73">
            <w:pPr>
              <w:pStyle w:val="afffffffff9"/>
              <w:adjustRightInd w:val="0"/>
              <w:snapToGrid w:val="0"/>
              <w:rPr>
                <w:rFonts w:hAnsi="宋体"/>
                <w:szCs w:val="18"/>
              </w:rPr>
            </w:pPr>
          </w:p>
        </w:tc>
      </w:tr>
      <w:tr w:rsidR="002C3ADA" w:rsidRPr="00D4501C" w14:paraId="7577560B" w14:textId="77777777" w:rsidTr="00CA7DBC">
        <w:trPr>
          <w:trHeight w:hRule="exact" w:val="284"/>
          <w:jc w:val="center"/>
        </w:trPr>
        <w:tc>
          <w:tcPr>
            <w:tcW w:w="1124" w:type="dxa"/>
            <w:vMerge/>
            <w:shd w:val="clear" w:color="auto" w:fill="auto"/>
            <w:vAlign w:val="center"/>
          </w:tcPr>
          <w:p w14:paraId="59458C32" w14:textId="77777777" w:rsidR="002002AD" w:rsidRPr="00D4501C" w:rsidRDefault="002002AD" w:rsidP="008B0B73">
            <w:pPr>
              <w:pStyle w:val="afffffffff9"/>
              <w:adjustRightInd w:val="0"/>
              <w:snapToGrid w:val="0"/>
              <w:rPr>
                <w:rFonts w:hAnsi="宋体"/>
                <w:szCs w:val="18"/>
              </w:rPr>
            </w:pPr>
          </w:p>
        </w:tc>
        <w:tc>
          <w:tcPr>
            <w:tcW w:w="988" w:type="dxa"/>
            <w:gridSpan w:val="2"/>
            <w:shd w:val="clear" w:color="auto" w:fill="auto"/>
            <w:vAlign w:val="center"/>
          </w:tcPr>
          <w:p w14:paraId="5C2030B4" w14:textId="77777777" w:rsidR="002002AD" w:rsidRPr="00D4501C" w:rsidRDefault="002002AD" w:rsidP="008B0B73">
            <w:pPr>
              <w:pStyle w:val="afffffffff9"/>
              <w:adjustRightInd w:val="0"/>
              <w:snapToGrid w:val="0"/>
              <w:rPr>
                <w:rFonts w:hAnsi="宋体"/>
                <w:szCs w:val="18"/>
              </w:rPr>
            </w:pPr>
            <w:r>
              <w:rPr>
                <w:rFonts w:hAnsi="宋体"/>
                <w:szCs w:val="18"/>
              </w:rPr>
              <w:t>一般</w:t>
            </w:r>
          </w:p>
        </w:tc>
        <w:tc>
          <w:tcPr>
            <w:tcW w:w="2556" w:type="dxa"/>
            <w:gridSpan w:val="3"/>
            <w:shd w:val="clear" w:color="auto" w:fill="auto"/>
            <w:vAlign w:val="center"/>
          </w:tcPr>
          <w:p w14:paraId="59F961B9" w14:textId="77777777" w:rsidR="002002AD" w:rsidRPr="00D4501C" w:rsidRDefault="002002AD" w:rsidP="008B0B73">
            <w:pPr>
              <w:pStyle w:val="afffffffff9"/>
              <w:adjustRightInd w:val="0"/>
              <w:snapToGrid w:val="0"/>
              <w:rPr>
                <w:rFonts w:hAnsi="宋体"/>
                <w:szCs w:val="18"/>
              </w:rPr>
            </w:pPr>
          </w:p>
        </w:tc>
        <w:tc>
          <w:tcPr>
            <w:tcW w:w="1626" w:type="dxa"/>
            <w:vMerge/>
            <w:shd w:val="clear" w:color="auto" w:fill="auto"/>
            <w:vAlign w:val="center"/>
          </w:tcPr>
          <w:p w14:paraId="4F26EB78" w14:textId="77777777" w:rsidR="002002AD" w:rsidRPr="00D4501C" w:rsidRDefault="002002AD" w:rsidP="008B0B73">
            <w:pPr>
              <w:pStyle w:val="afffffffff9"/>
              <w:adjustRightInd w:val="0"/>
              <w:snapToGrid w:val="0"/>
              <w:rPr>
                <w:rFonts w:hAnsi="宋体"/>
                <w:szCs w:val="18"/>
              </w:rPr>
            </w:pPr>
          </w:p>
        </w:tc>
        <w:tc>
          <w:tcPr>
            <w:tcW w:w="2026" w:type="dxa"/>
            <w:gridSpan w:val="2"/>
            <w:vAlign w:val="center"/>
          </w:tcPr>
          <w:p w14:paraId="23243EB3" w14:textId="77777777" w:rsidR="002002AD" w:rsidRPr="00D4501C" w:rsidRDefault="002002AD" w:rsidP="008B0B73">
            <w:pPr>
              <w:pStyle w:val="afffffffff9"/>
              <w:adjustRightInd w:val="0"/>
              <w:snapToGrid w:val="0"/>
              <w:rPr>
                <w:rFonts w:hAnsi="宋体"/>
                <w:szCs w:val="18"/>
              </w:rPr>
            </w:pPr>
            <w:r>
              <w:rPr>
                <w:rFonts w:hAnsi="宋体"/>
                <w:szCs w:val="18"/>
              </w:rPr>
              <w:t>一般</w:t>
            </w:r>
          </w:p>
        </w:tc>
        <w:tc>
          <w:tcPr>
            <w:tcW w:w="1014" w:type="dxa"/>
            <w:shd w:val="clear" w:color="auto" w:fill="auto"/>
            <w:vAlign w:val="center"/>
          </w:tcPr>
          <w:p w14:paraId="40862647" w14:textId="77777777" w:rsidR="002002AD" w:rsidRPr="00D4501C" w:rsidRDefault="002002AD" w:rsidP="008B0B73">
            <w:pPr>
              <w:pStyle w:val="afffffffff9"/>
              <w:adjustRightInd w:val="0"/>
              <w:snapToGrid w:val="0"/>
              <w:rPr>
                <w:rFonts w:hAnsi="宋体"/>
                <w:szCs w:val="18"/>
              </w:rPr>
            </w:pPr>
          </w:p>
        </w:tc>
      </w:tr>
      <w:tr w:rsidR="002C3ADA" w:rsidRPr="00D4501C" w14:paraId="209A7547" w14:textId="77777777" w:rsidTr="00CA7DBC">
        <w:trPr>
          <w:trHeight w:hRule="exact" w:val="284"/>
          <w:jc w:val="center"/>
        </w:trPr>
        <w:tc>
          <w:tcPr>
            <w:tcW w:w="1124" w:type="dxa"/>
            <w:vMerge/>
            <w:shd w:val="clear" w:color="auto" w:fill="auto"/>
            <w:vAlign w:val="center"/>
          </w:tcPr>
          <w:p w14:paraId="7E2CE58B" w14:textId="77777777" w:rsidR="002002AD" w:rsidRPr="00D4501C" w:rsidRDefault="002002AD" w:rsidP="008B0B73">
            <w:pPr>
              <w:pStyle w:val="afffffffff9"/>
              <w:adjustRightInd w:val="0"/>
              <w:snapToGrid w:val="0"/>
              <w:rPr>
                <w:rFonts w:hAnsi="宋体"/>
                <w:szCs w:val="18"/>
              </w:rPr>
            </w:pPr>
          </w:p>
        </w:tc>
        <w:tc>
          <w:tcPr>
            <w:tcW w:w="988" w:type="dxa"/>
            <w:gridSpan w:val="2"/>
            <w:shd w:val="clear" w:color="auto" w:fill="auto"/>
            <w:vAlign w:val="center"/>
          </w:tcPr>
          <w:p w14:paraId="1B6F07F3" w14:textId="77777777" w:rsidR="002002AD" w:rsidRPr="00D4501C" w:rsidRDefault="002002AD" w:rsidP="008B0B73">
            <w:pPr>
              <w:pStyle w:val="afffffffff9"/>
              <w:adjustRightInd w:val="0"/>
              <w:snapToGrid w:val="0"/>
              <w:rPr>
                <w:rFonts w:hAnsi="宋体"/>
                <w:szCs w:val="18"/>
              </w:rPr>
            </w:pPr>
            <w:r>
              <w:rPr>
                <w:rFonts w:hAnsi="宋体"/>
                <w:szCs w:val="18"/>
              </w:rPr>
              <w:t>较差</w:t>
            </w:r>
          </w:p>
        </w:tc>
        <w:tc>
          <w:tcPr>
            <w:tcW w:w="2556" w:type="dxa"/>
            <w:gridSpan w:val="3"/>
            <w:shd w:val="clear" w:color="auto" w:fill="auto"/>
            <w:vAlign w:val="center"/>
          </w:tcPr>
          <w:p w14:paraId="0D90B1E6" w14:textId="77777777" w:rsidR="002002AD" w:rsidRPr="00D4501C" w:rsidRDefault="002002AD" w:rsidP="008B0B73">
            <w:pPr>
              <w:pStyle w:val="afffffffff9"/>
              <w:adjustRightInd w:val="0"/>
              <w:snapToGrid w:val="0"/>
              <w:rPr>
                <w:rFonts w:hAnsi="宋体"/>
                <w:szCs w:val="18"/>
              </w:rPr>
            </w:pPr>
          </w:p>
        </w:tc>
        <w:tc>
          <w:tcPr>
            <w:tcW w:w="1626" w:type="dxa"/>
            <w:vMerge/>
            <w:shd w:val="clear" w:color="auto" w:fill="auto"/>
            <w:vAlign w:val="center"/>
          </w:tcPr>
          <w:p w14:paraId="03057603" w14:textId="77777777" w:rsidR="002002AD" w:rsidRPr="00D4501C" w:rsidRDefault="002002AD" w:rsidP="008B0B73">
            <w:pPr>
              <w:pStyle w:val="afffffffff9"/>
              <w:adjustRightInd w:val="0"/>
              <w:snapToGrid w:val="0"/>
              <w:rPr>
                <w:rFonts w:hAnsi="宋体"/>
                <w:szCs w:val="18"/>
              </w:rPr>
            </w:pPr>
          </w:p>
        </w:tc>
        <w:tc>
          <w:tcPr>
            <w:tcW w:w="2026" w:type="dxa"/>
            <w:gridSpan w:val="2"/>
            <w:vAlign w:val="center"/>
          </w:tcPr>
          <w:p w14:paraId="038D0013" w14:textId="77777777" w:rsidR="002002AD" w:rsidRPr="00D4501C" w:rsidRDefault="002002AD" w:rsidP="008B0B73">
            <w:pPr>
              <w:pStyle w:val="afffffffff9"/>
              <w:adjustRightInd w:val="0"/>
              <w:snapToGrid w:val="0"/>
              <w:rPr>
                <w:rFonts w:hAnsi="宋体"/>
                <w:szCs w:val="18"/>
              </w:rPr>
            </w:pPr>
            <w:r>
              <w:rPr>
                <w:rFonts w:hAnsi="宋体"/>
                <w:szCs w:val="18"/>
              </w:rPr>
              <w:t>不适宜</w:t>
            </w:r>
          </w:p>
        </w:tc>
        <w:tc>
          <w:tcPr>
            <w:tcW w:w="1014" w:type="dxa"/>
            <w:shd w:val="clear" w:color="auto" w:fill="auto"/>
            <w:vAlign w:val="center"/>
          </w:tcPr>
          <w:p w14:paraId="5348881C" w14:textId="77777777" w:rsidR="002002AD" w:rsidRPr="00D4501C" w:rsidRDefault="002002AD" w:rsidP="008B0B73">
            <w:pPr>
              <w:pStyle w:val="afffffffff9"/>
              <w:adjustRightInd w:val="0"/>
              <w:snapToGrid w:val="0"/>
              <w:rPr>
                <w:rFonts w:hAnsi="宋体"/>
                <w:szCs w:val="18"/>
              </w:rPr>
            </w:pPr>
          </w:p>
        </w:tc>
      </w:tr>
      <w:tr w:rsidR="002002AD" w:rsidRPr="00D4501C" w14:paraId="58E0012E" w14:textId="77777777" w:rsidTr="00CA7DBC">
        <w:trPr>
          <w:trHeight w:hRule="exact" w:val="284"/>
          <w:jc w:val="center"/>
        </w:trPr>
        <w:tc>
          <w:tcPr>
            <w:tcW w:w="9334" w:type="dxa"/>
            <w:gridSpan w:val="10"/>
            <w:tcBorders>
              <w:bottom w:val="single" w:sz="4" w:space="0" w:color="auto"/>
            </w:tcBorders>
            <w:shd w:val="clear" w:color="auto" w:fill="auto"/>
            <w:vAlign w:val="center"/>
          </w:tcPr>
          <w:p w14:paraId="6091EA8D" w14:textId="77777777" w:rsidR="002002AD" w:rsidRPr="00D4501C" w:rsidRDefault="002002AD" w:rsidP="008B0B73">
            <w:pPr>
              <w:pStyle w:val="afffffffff9"/>
              <w:adjustRightInd w:val="0"/>
              <w:snapToGrid w:val="0"/>
              <w:rPr>
                <w:rFonts w:hAnsi="宋体"/>
                <w:szCs w:val="18"/>
              </w:rPr>
            </w:pPr>
            <w:r>
              <w:rPr>
                <w:rFonts w:hAnsi="宋体"/>
                <w:szCs w:val="18"/>
              </w:rPr>
              <w:t>河湖管理状况</w:t>
            </w:r>
          </w:p>
        </w:tc>
      </w:tr>
      <w:tr w:rsidR="00B64E14" w:rsidRPr="00D4501C" w14:paraId="76F3CA5E" w14:textId="77777777" w:rsidTr="00CA7DBC">
        <w:trPr>
          <w:trHeight w:hRule="exact" w:val="284"/>
          <w:jc w:val="center"/>
        </w:trPr>
        <w:tc>
          <w:tcPr>
            <w:tcW w:w="1124" w:type="dxa"/>
            <w:vMerge w:val="restart"/>
            <w:shd w:val="clear" w:color="auto" w:fill="auto"/>
            <w:vAlign w:val="center"/>
          </w:tcPr>
          <w:p w14:paraId="249A3960" w14:textId="77777777" w:rsidR="00B64E14" w:rsidRPr="00D4501C" w:rsidRDefault="00B64E14" w:rsidP="00497DB3">
            <w:pPr>
              <w:pStyle w:val="afffffffff9"/>
              <w:adjustRightInd w:val="0"/>
              <w:snapToGrid w:val="0"/>
              <w:rPr>
                <w:rFonts w:hAnsi="宋体"/>
                <w:szCs w:val="18"/>
              </w:rPr>
            </w:pPr>
            <w:r>
              <w:rPr>
                <w:rFonts w:hAnsi="宋体"/>
                <w:szCs w:val="18"/>
              </w:rPr>
              <w:t>河湖管理成效</w:t>
            </w:r>
          </w:p>
        </w:tc>
        <w:tc>
          <w:tcPr>
            <w:tcW w:w="988" w:type="dxa"/>
            <w:gridSpan w:val="2"/>
            <w:shd w:val="clear" w:color="auto" w:fill="auto"/>
            <w:vAlign w:val="center"/>
          </w:tcPr>
          <w:p w14:paraId="4B97CE6C" w14:textId="77777777" w:rsidR="00B64E14" w:rsidRPr="00D4501C" w:rsidRDefault="00B64E14" w:rsidP="008B0B73">
            <w:pPr>
              <w:pStyle w:val="afffffffff9"/>
              <w:adjustRightInd w:val="0"/>
              <w:snapToGrid w:val="0"/>
              <w:rPr>
                <w:rFonts w:hAnsi="宋体"/>
                <w:szCs w:val="18"/>
              </w:rPr>
            </w:pPr>
            <w:r>
              <w:rPr>
                <w:rFonts w:hAnsi="宋体"/>
                <w:szCs w:val="18"/>
              </w:rPr>
              <w:t>明显</w:t>
            </w:r>
          </w:p>
        </w:tc>
        <w:tc>
          <w:tcPr>
            <w:tcW w:w="2556" w:type="dxa"/>
            <w:gridSpan w:val="3"/>
            <w:shd w:val="clear" w:color="auto" w:fill="auto"/>
            <w:vAlign w:val="center"/>
          </w:tcPr>
          <w:p w14:paraId="64919E0E" w14:textId="42326311" w:rsidR="00B64E14" w:rsidRPr="00D4501C" w:rsidRDefault="00B64E14" w:rsidP="008B0B73">
            <w:pPr>
              <w:pStyle w:val="afffffffff9"/>
              <w:adjustRightInd w:val="0"/>
              <w:snapToGrid w:val="0"/>
              <w:jc w:val="both"/>
              <w:rPr>
                <w:rFonts w:hAnsi="宋体"/>
                <w:szCs w:val="18"/>
              </w:rPr>
            </w:pPr>
          </w:p>
        </w:tc>
        <w:tc>
          <w:tcPr>
            <w:tcW w:w="1626" w:type="dxa"/>
            <w:vMerge w:val="restart"/>
            <w:shd w:val="clear" w:color="auto" w:fill="auto"/>
            <w:vAlign w:val="center"/>
          </w:tcPr>
          <w:p w14:paraId="41695CAC" w14:textId="77777777" w:rsidR="00B64E14" w:rsidRPr="00D4501C" w:rsidRDefault="00B64E14" w:rsidP="00497DB3">
            <w:pPr>
              <w:pStyle w:val="afffffffff9"/>
              <w:adjustRightInd w:val="0"/>
              <w:snapToGrid w:val="0"/>
              <w:rPr>
                <w:rFonts w:hAnsi="宋体"/>
                <w:szCs w:val="18"/>
              </w:rPr>
            </w:pPr>
            <w:r>
              <w:rPr>
                <w:rFonts w:hAnsi="宋体"/>
                <w:szCs w:val="18"/>
              </w:rPr>
              <w:t>是否有历史古迹或文化名胜</w:t>
            </w:r>
          </w:p>
        </w:tc>
        <w:tc>
          <w:tcPr>
            <w:tcW w:w="2026" w:type="dxa"/>
            <w:gridSpan w:val="2"/>
            <w:vAlign w:val="center"/>
          </w:tcPr>
          <w:p w14:paraId="0215074F" w14:textId="77777777" w:rsidR="00B64E14" w:rsidRPr="00D4501C" w:rsidRDefault="00B64E14" w:rsidP="008B0B73">
            <w:pPr>
              <w:pStyle w:val="afffffffff9"/>
              <w:adjustRightInd w:val="0"/>
              <w:snapToGrid w:val="0"/>
              <w:rPr>
                <w:rFonts w:hAnsi="宋体"/>
                <w:szCs w:val="18"/>
              </w:rPr>
            </w:pPr>
            <w:r>
              <w:rPr>
                <w:rFonts w:hAnsi="宋体" w:hint="eastAsia"/>
                <w:szCs w:val="18"/>
              </w:rPr>
              <w:t>有</w:t>
            </w:r>
          </w:p>
        </w:tc>
        <w:tc>
          <w:tcPr>
            <w:tcW w:w="1014" w:type="dxa"/>
            <w:shd w:val="clear" w:color="auto" w:fill="auto"/>
            <w:vAlign w:val="center"/>
          </w:tcPr>
          <w:p w14:paraId="7BC6067C" w14:textId="77777777" w:rsidR="00B64E14" w:rsidRPr="00D4501C" w:rsidRDefault="00B64E14" w:rsidP="008B0B73">
            <w:pPr>
              <w:pStyle w:val="afffffffff9"/>
              <w:adjustRightInd w:val="0"/>
              <w:snapToGrid w:val="0"/>
              <w:rPr>
                <w:rFonts w:hAnsi="宋体"/>
                <w:szCs w:val="18"/>
              </w:rPr>
            </w:pPr>
          </w:p>
        </w:tc>
      </w:tr>
      <w:tr w:rsidR="00B64E14" w:rsidRPr="00D4501C" w14:paraId="1E243E63" w14:textId="77777777" w:rsidTr="00CA7DBC">
        <w:trPr>
          <w:trHeight w:hRule="exact" w:val="284"/>
          <w:jc w:val="center"/>
        </w:trPr>
        <w:tc>
          <w:tcPr>
            <w:tcW w:w="1124" w:type="dxa"/>
            <w:vMerge/>
            <w:shd w:val="clear" w:color="auto" w:fill="auto"/>
            <w:vAlign w:val="center"/>
          </w:tcPr>
          <w:p w14:paraId="01A76AB8" w14:textId="77777777" w:rsidR="00B64E14" w:rsidRPr="00D4501C" w:rsidRDefault="00B64E14" w:rsidP="00497DB3">
            <w:pPr>
              <w:pStyle w:val="afffffffff9"/>
              <w:adjustRightInd w:val="0"/>
              <w:snapToGrid w:val="0"/>
              <w:rPr>
                <w:rFonts w:hAnsi="宋体"/>
                <w:szCs w:val="18"/>
              </w:rPr>
            </w:pPr>
          </w:p>
        </w:tc>
        <w:tc>
          <w:tcPr>
            <w:tcW w:w="988" w:type="dxa"/>
            <w:gridSpan w:val="2"/>
            <w:shd w:val="clear" w:color="auto" w:fill="auto"/>
            <w:vAlign w:val="center"/>
          </w:tcPr>
          <w:p w14:paraId="0EB5BDFC" w14:textId="77777777" w:rsidR="00B64E14" w:rsidRPr="00D4501C" w:rsidRDefault="00B64E14" w:rsidP="008B0B73">
            <w:pPr>
              <w:pStyle w:val="afffffffff9"/>
              <w:adjustRightInd w:val="0"/>
              <w:snapToGrid w:val="0"/>
              <w:rPr>
                <w:rFonts w:hAnsi="宋体"/>
                <w:szCs w:val="18"/>
              </w:rPr>
            </w:pPr>
            <w:r>
              <w:rPr>
                <w:rFonts w:hAnsi="宋体"/>
                <w:szCs w:val="18"/>
              </w:rPr>
              <w:t>不明显</w:t>
            </w:r>
          </w:p>
        </w:tc>
        <w:tc>
          <w:tcPr>
            <w:tcW w:w="2556" w:type="dxa"/>
            <w:gridSpan w:val="3"/>
            <w:tcBorders>
              <w:bottom w:val="single" w:sz="4" w:space="0" w:color="auto"/>
            </w:tcBorders>
            <w:shd w:val="clear" w:color="auto" w:fill="auto"/>
            <w:vAlign w:val="center"/>
          </w:tcPr>
          <w:p w14:paraId="34AC55D9" w14:textId="77777777" w:rsidR="00B64E14" w:rsidRPr="00D4501C" w:rsidRDefault="00B64E14" w:rsidP="008B0B73">
            <w:pPr>
              <w:pStyle w:val="afffffffff9"/>
              <w:adjustRightInd w:val="0"/>
              <w:snapToGrid w:val="0"/>
              <w:rPr>
                <w:rFonts w:hAnsi="宋体"/>
                <w:szCs w:val="18"/>
              </w:rPr>
            </w:pPr>
          </w:p>
        </w:tc>
        <w:tc>
          <w:tcPr>
            <w:tcW w:w="1626" w:type="dxa"/>
            <w:vMerge/>
            <w:shd w:val="clear" w:color="auto" w:fill="auto"/>
            <w:vAlign w:val="center"/>
          </w:tcPr>
          <w:p w14:paraId="5266357B" w14:textId="77777777" w:rsidR="00B64E14" w:rsidRPr="00D4501C" w:rsidRDefault="00B64E14" w:rsidP="00497DB3">
            <w:pPr>
              <w:pStyle w:val="afffffffff9"/>
              <w:adjustRightInd w:val="0"/>
              <w:snapToGrid w:val="0"/>
              <w:rPr>
                <w:rFonts w:hAnsi="宋体"/>
                <w:szCs w:val="18"/>
              </w:rPr>
            </w:pPr>
          </w:p>
        </w:tc>
        <w:tc>
          <w:tcPr>
            <w:tcW w:w="2026" w:type="dxa"/>
            <w:gridSpan w:val="2"/>
            <w:vAlign w:val="center"/>
          </w:tcPr>
          <w:p w14:paraId="361E8CBF" w14:textId="77777777" w:rsidR="00B64E14" w:rsidRPr="00D4501C" w:rsidRDefault="00B64E14" w:rsidP="008B0B73">
            <w:pPr>
              <w:pStyle w:val="afffffffff9"/>
              <w:adjustRightInd w:val="0"/>
              <w:snapToGrid w:val="0"/>
              <w:rPr>
                <w:rFonts w:hAnsi="宋体"/>
                <w:szCs w:val="18"/>
              </w:rPr>
            </w:pPr>
            <w:r>
              <w:rPr>
                <w:rFonts w:hAnsi="宋体"/>
                <w:szCs w:val="18"/>
              </w:rPr>
              <w:t>无</w:t>
            </w:r>
          </w:p>
        </w:tc>
        <w:tc>
          <w:tcPr>
            <w:tcW w:w="1014" w:type="dxa"/>
            <w:shd w:val="clear" w:color="auto" w:fill="auto"/>
            <w:vAlign w:val="center"/>
          </w:tcPr>
          <w:p w14:paraId="4D0A45CA" w14:textId="77777777" w:rsidR="00B64E14" w:rsidRPr="00D4501C" w:rsidRDefault="00B64E14" w:rsidP="008B0B73">
            <w:pPr>
              <w:pStyle w:val="afffffffff9"/>
              <w:adjustRightInd w:val="0"/>
              <w:snapToGrid w:val="0"/>
              <w:rPr>
                <w:rFonts w:hAnsi="宋体"/>
                <w:szCs w:val="18"/>
              </w:rPr>
            </w:pPr>
          </w:p>
        </w:tc>
      </w:tr>
      <w:tr w:rsidR="00D20EAD" w:rsidRPr="00D4501C" w14:paraId="6CB7E76A" w14:textId="77777777" w:rsidTr="00CA7DBC">
        <w:trPr>
          <w:trHeight w:hRule="exact" w:val="284"/>
          <w:jc w:val="center"/>
        </w:trPr>
        <w:tc>
          <w:tcPr>
            <w:tcW w:w="1124" w:type="dxa"/>
            <w:vMerge w:val="restart"/>
            <w:shd w:val="clear" w:color="auto" w:fill="auto"/>
            <w:vAlign w:val="center"/>
          </w:tcPr>
          <w:p w14:paraId="50FA9CEF" w14:textId="36E888F3" w:rsidR="00D20EAD" w:rsidRDefault="00D20EAD" w:rsidP="00497DB3">
            <w:pPr>
              <w:pStyle w:val="afffffffff9"/>
              <w:adjustRightInd w:val="0"/>
              <w:snapToGrid w:val="0"/>
              <w:rPr>
                <w:rFonts w:hAnsi="宋体"/>
                <w:szCs w:val="18"/>
              </w:rPr>
            </w:pPr>
            <w:r>
              <w:rPr>
                <w:rFonts w:hAnsi="宋体" w:hint="eastAsia"/>
                <w:szCs w:val="18"/>
              </w:rPr>
              <w:t>河长制情况</w:t>
            </w:r>
          </w:p>
        </w:tc>
        <w:tc>
          <w:tcPr>
            <w:tcW w:w="988" w:type="dxa"/>
            <w:gridSpan w:val="2"/>
            <w:shd w:val="clear" w:color="auto" w:fill="auto"/>
            <w:vAlign w:val="center"/>
          </w:tcPr>
          <w:p w14:paraId="39635AC9" w14:textId="5C296754" w:rsidR="00D20EAD" w:rsidRDefault="00D20EAD" w:rsidP="008B0B73">
            <w:pPr>
              <w:pStyle w:val="afffffffff9"/>
              <w:adjustRightInd w:val="0"/>
              <w:snapToGrid w:val="0"/>
              <w:rPr>
                <w:rFonts w:hAnsi="宋体"/>
                <w:szCs w:val="18"/>
              </w:rPr>
            </w:pPr>
            <w:r>
              <w:rPr>
                <w:rFonts w:hAnsi="宋体" w:hint="eastAsia"/>
                <w:szCs w:val="18"/>
              </w:rPr>
              <w:t>知道</w:t>
            </w:r>
          </w:p>
        </w:tc>
        <w:tc>
          <w:tcPr>
            <w:tcW w:w="2556" w:type="dxa"/>
            <w:gridSpan w:val="3"/>
            <w:shd w:val="clear" w:color="auto" w:fill="auto"/>
            <w:vAlign w:val="center"/>
          </w:tcPr>
          <w:p w14:paraId="67C5DA56" w14:textId="77777777" w:rsidR="00D20EAD" w:rsidRPr="00D4501C" w:rsidRDefault="00D20EAD" w:rsidP="008B0B73">
            <w:pPr>
              <w:pStyle w:val="afffffffff9"/>
              <w:adjustRightInd w:val="0"/>
              <w:snapToGrid w:val="0"/>
              <w:rPr>
                <w:rFonts w:hAnsi="宋体"/>
                <w:szCs w:val="18"/>
              </w:rPr>
            </w:pPr>
          </w:p>
        </w:tc>
        <w:tc>
          <w:tcPr>
            <w:tcW w:w="1626" w:type="dxa"/>
            <w:vMerge/>
            <w:shd w:val="clear" w:color="auto" w:fill="auto"/>
            <w:vAlign w:val="center"/>
          </w:tcPr>
          <w:p w14:paraId="2C55F813" w14:textId="77777777" w:rsidR="00D20EAD" w:rsidRPr="00D4501C" w:rsidRDefault="00D20EAD" w:rsidP="00497DB3">
            <w:pPr>
              <w:pStyle w:val="afffffffff9"/>
              <w:adjustRightInd w:val="0"/>
              <w:snapToGrid w:val="0"/>
              <w:rPr>
                <w:rFonts w:hAnsi="宋体"/>
                <w:szCs w:val="18"/>
              </w:rPr>
            </w:pPr>
          </w:p>
        </w:tc>
        <w:tc>
          <w:tcPr>
            <w:tcW w:w="2026" w:type="dxa"/>
            <w:gridSpan w:val="2"/>
            <w:vAlign w:val="center"/>
          </w:tcPr>
          <w:p w14:paraId="791ABAC7" w14:textId="44B0C62F" w:rsidR="00D20EAD" w:rsidRDefault="00D20EAD" w:rsidP="008B0B73">
            <w:pPr>
              <w:pStyle w:val="afffffffff9"/>
              <w:adjustRightInd w:val="0"/>
              <w:snapToGrid w:val="0"/>
              <w:rPr>
                <w:rFonts w:hAnsi="宋体"/>
                <w:szCs w:val="18"/>
              </w:rPr>
            </w:pPr>
            <w:r>
              <w:rPr>
                <w:rFonts w:hAnsi="宋体"/>
                <w:szCs w:val="18"/>
              </w:rPr>
              <w:t>不知道</w:t>
            </w:r>
          </w:p>
        </w:tc>
        <w:tc>
          <w:tcPr>
            <w:tcW w:w="1014" w:type="dxa"/>
            <w:shd w:val="clear" w:color="auto" w:fill="auto"/>
            <w:vAlign w:val="center"/>
          </w:tcPr>
          <w:p w14:paraId="117C683F" w14:textId="77777777" w:rsidR="00D20EAD" w:rsidRPr="00D4501C" w:rsidRDefault="00D20EAD" w:rsidP="008B0B73">
            <w:pPr>
              <w:pStyle w:val="afffffffff9"/>
              <w:adjustRightInd w:val="0"/>
              <w:snapToGrid w:val="0"/>
              <w:rPr>
                <w:rFonts w:hAnsi="宋体"/>
                <w:szCs w:val="18"/>
              </w:rPr>
            </w:pPr>
          </w:p>
        </w:tc>
      </w:tr>
      <w:tr w:rsidR="00D20EAD" w:rsidRPr="00D4501C" w14:paraId="6773C534" w14:textId="77777777" w:rsidTr="00CA7DBC">
        <w:trPr>
          <w:trHeight w:hRule="exact" w:val="284"/>
          <w:jc w:val="center"/>
        </w:trPr>
        <w:tc>
          <w:tcPr>
            <w:tcW w:w="1124" w:type="dxa"/>
            <w:vMerge/>
            <w:shd w:val="clear" w:color="auto" w:fill="auto"/>
            <w:vAlign w:val="center"/>
          </w:tcPr>
          <w:p w14:paraId="4590633C" w14:textId="77777777" w:rsidR="00D20EAD" w:rsidRDefault="00D20EAD" w:rsidP="00497DB3">
            <w:pPr>
              <w:pStyle w:val="afffffffff9"/>
              <w:adjustRightInd w:val="0"/>
              <w:snapToGrid w:val="0"/>
              <w:rPr>
                <w:rFonts w:hAnsi="宋体"/>
                <w:szCs w:val="18"/>
              </w:rPr>
            </w:pPr>
          </w:p>
        </w:tc>
        <w:tc>
          <w:tcPr>
            <w:tcW w:w="988" w:type="dxa"/>
            <w:gridSpan w:val="2"/>
            <w:shd w:val="clear" w:color="auto" w:fill="auto"/>
            <w:vAlign w:val="center"/>
          </w:tcPr>
          <w:p w14:paraId="4F3BDD9F" w14:textId="3354BAAF" w:rsidR="00D20EAD" w:rsidRDefault="00D20EAD" w:rsidP="008B0B73">
            <w:pPr>
              <w:pStyle w:val="afffffffff9"/>
              <w:adjustRightInd w:val="0"/>
              <w:snapToGrid w:val="0"/>
              <w:rPr>
                <w:rFonts w:hAnsi="宋体"/>
                <w:szCs w:val="18"/>
              </w:rPr>
            </w:pPr>
            <w:r>
              <w:rPr>
                <w:rFonts w:hAnsi="宋体" w:hint="eastAsia"/>
                <w:szCs w:val="18"/>
              </w:rPr>
              <w:t>知道一点</w:t>
            </w:r>
          </w:p>
        </w:tc>
        <w:tc>
          <w:tcPr>
            <w:tcW w:w="2556" w:type="dxa"/>
            <w:gridSpan w:val="3"/>
            <w:tcBorders>
              <w:bottom w:val="single" w:sz="4" w:space="0" w:color="auto"/>
            </w:tcBorders>
            <w:shd w:val="clear" w:color="auto" w:fill="auto"/>
            <w:vAlign w:val="center"/>
          </w:tcPr>
          <w:p w14:paraId="34F7DBFD" w14:textId="77777777" w:rsidR="00D20EAD" w:rsidRPr="00D4501C" w:rsidRDefault="00D20EAD" w:rsidP="008B0B73">
            <w:pPr>
              <w:pStyle w:val="afffffffff9"/>
              <w:adjustRightInd w:val="0"/>
              <w:snapToGrid w:val="0"/>
              <w:rPr>
                <w:rFonts w:hAnsi="宋体"/>
                <w:szCs w:val="18"/>
              </w:rPr>
            </w:pPr>
          </w:p>
        </w:tc>
        <w:tc>
          <w:tcPr>
            <w:tcW w:w="1626" w:type="dxa"/>
            <w:vMerge w:val="restart"/>
            <w:shd w:val="clear" w:color="auto" w:fill="auto"/>
            <w:vAlign w:val="center"/>
          </w:tcPr>
          <w:p w14:paraId="23BF4557" w14:textId="50C7CC68" w:rsidR="00D20EAD" w:rsidRPr="00D4501C" w:rsidRDefault="00D20EAD" w:rsidP="00497DB3">
            <w:pPr>
              <w:pStyle w:val="afffffffff9"/>
              <w:adjustRightInd w:val="0"/>
              <w:snapToGrid w:val="0"/>
              <w:rPr>
                <w:rFonts w:hAnsi="宋体"/>
                <w:szCs w:val="18"/>
              </w:rPr>
            </w:pPr>
            <w:r>
              <w:rPr>
                <w:rFonts w:hAnsi="宋体"/>
                <w:szCs w:val="18"/>
              </w:rPr>
              <w:t>历史古迹或文化名胜保护与开发情况</w:t>
            </w:r>
          </w:p>
        </w:tc>
        <w:tc>
          <w:tcPr>
            <w:tcW w:w="2026" w:type="dxa"/>
            <w:gridSpan w:val="2"/>
            <w:vAlign w:val="center"/>
          </w:tcPr>
          <w:p w14:paraId="7BD3D891" w14:textId="14FD8925" w:rsidR="00D20EAD" w:rsidRDefault="00D20EAD" w:rsidP="008B0B73">
            <w:pPr>
              <w:pStyle w:val="afffffffff9"/>
              <w:adjustRightInd w:val="0"/>
              <w:snapToGrid w:val="0"/>
              <w:rPr>
                <w:rFonts w:hAnsi="宋体"/>
                <w:szCs w:val="18"/>
              </w:rPr>
            </w:pPr>
            <w:r>
              <w:rPr>
                <w:rFonts w:hAnsi="宋体"/>
                <w:szCs w:val="18"/>
              </w:rPr>
              <w:t>没有保护</w:t>
            </w:r>
          </w:p>
        </w:tc>
        <w:tc>
          <w:tcPr>
            <w:tcW w:w="1014" w:type="dxa"/>
            <w:shd w:val="clear" w:color="auto" w:fill="auto"/>
            <w:vAlign w:val="center"/>
          </w:tcPr>
          <w:p w14:paraId="09283B33" w14:textId="77777777" w:rsidR="00D20EAD" w:rsidRPr="00D4501C" w:rsidRDefault="00D20EAD" w:rsidP="008B0B73">
            <w:pPr>
              <w:pStyle w:val="afffffffff9"/>
              <w:adjustRightInd w:val="0"/>
              <w:snapToGrid w:val="0"/>
              <w:rPr>
                <w:rFonts w:hAnsi="宋体"/>
                <w:szCs w:val="18"/>
              </w:rPr>
            </w:pPr>
          </w:p>
        </w:tc>
      </w:tr>
      <w:tr w:rsidR="00D20EAD" w:rsidRPr="00D4501C" w14:paraId="42277AC3" w14:textId="77777777" w:rsidTr="00CA7DBC">
        <w:trPr>
          <w:trHeight w:hRule="exact" w:val="284"/>
          <w:jc w:val="center"/>
        </w:trPr>
        <w:tc>
          <w:tcPr>
            <w:tcW w:w="1124" w:type="dxa"/>
            <w:vMerge/>
            <w:shd w:val="clear" w:color="auto" w:fill="auto"/>
            <w:vAlign w:val="center"/>
          </w:tcPr>
          <w:p w14:paraId="209B070F" w14:textId="77777777" w:rsidR="00D20EAD" w:rsidRDefault="00D20EAD" w:rsidP="00497DB3">
            <w:pPr>
              <w:pStyle w:val="afffffffff9"/>
              <w:adjustRightInd w:val="0"/>
              <w:snapToGrid w:val="0"/>
              <w:rPr>
                <w:rFonts w:hAnsi="宋体"/>
                <w:szCs w:val="18"/>
              </w:rPr>
            </w:pPr>
          </w:p>
        </w:tc>
        <w:tc>
          <w:tcPr>
            <w:tcW w:w="988" w:type="dxa"/>
            <w:gridSpan w:val="2"/>
            <w:shd w:val="clear" w:color="auto" w:fill="auto"/>
            <w:vAlign w:val="center"/>
          </w:tcPr>
          <w:p w14:paraId="766A94A0" w14:textId="79145FC9" w:rsidR="00D20EAD" w:rsidRDefault="00D20EAD" w:rsidP="008B0B73">
            <w:pPr>
              <w:pStyle w:val="afffffffff9"/>
              <w:adjustRightInd w:val="0"/>
              <w:snapToGrid w:val="0"/>
              <w:rPr>
                <w:rFonts w:hAnsi="宋体"/>
                <w:szCs w:val="18"/>
              </w:rPr>
            </w:pPr>
            <w:r>
              <w:rPr>
                <w:rFonts w:hAnsi="宋体" w:hint="eastAsia"/>
                <w:szCs w:val="18"/>
              </w:rPr>
              <w:t>不知道</w:t>
            </w:r>
          </w:p>
        </w:tc>
        <w:tc>
          <w:tcPr>
            <w:tcW w:w="2556" w:type="dxa"/>
            <w:gridSpan w:val="3"/>
            <w:shd w:val="clear" w:color="auto" w:fill="auto"/>
            <w:vAlign w:val="center"/>
          </w:tcPr>
          <w:p w14:paraId="0893B9E8" w14:textId="77777777" w:rsidR="00D20EAD" w:rsidRPr="00D4501C" w:rsidRDefault="00D20EAD" w:rsidP="008B0B73">
            <w:pPr>
              <w:pStyle w:val="afffffffff9"/>
              <w:adjustRightInd w:val="0"/>
              <w:snapToGrid w:val="0"/>
              <w:rPr>
                <w:rFonts w:hAnsi="宋体"/>
                <w:szCs w:val="18"/>
              </w:rPr>
            </w:pPr>
          </w:p>
        </w:tc>
        <w:tc>
          <w:tcPr>
            <w:tcW w:w="1626" w:type="dxa"/>
            <w:vMerge/>
            <w:shd w:val="clear" w:color="auto" w:fill="auto"/>
            <w:vAlign w:val="center"/>
          </w:tcPr>
          <w:p w14:paraId="264FA69D" w14:textId="77777777" w:rsidR="00D20EAD" w:rsidRPr="00D4501C" w:rsidRDefault="00D20EAD" w:rsidP="00497DB3">
            <w:pPr>
              <w:pStyle w:val="afffffffff9"/>
              <w:adjustRightInd w:val="0"/>
              <w:snapToGrid w:val="0"/>
              <w:rPr>
                <w:rFonts w:hAnsi="宋体"/>
                <w:szCs w:val="18"/>
              </w:rPr>
            </w:pPr>
          </w:p>
        </w:tc>
        <w:tc>
          <w:tcPr>
            <w:tcW w:w="2026" w:type="dxa"/>
            <w:gridSpan w:val="2"/>
            <w:vAlign w:val="center"/>
          </w:tcPr>
          <w:p w14:paraId="58B7AAC0" w14:textId="30F1FAE0" w:rsidR="00D20EAD" w:rsidRDefault="00D20EAD" w:rsidP="008B0B73">
            <w:pPr>
              <w:pStyle w:val="afffffffff9"/>
              <w:adjustRightInd w:val="0"/>
              <w:snapToGrid w:val="0"/>
              <w:rPr>
                <w:rFonts w:hAnsi="宋体"/>
                <w:szCs w:val="18"/>
              </w:rPr>
            </w:pPr>
            <w:r>
              <w:rPr>
                <w:rFonts w:hAnsi="宋体"/>
                <w:szCs w:val="18"/>
              </w:rPr>
              <w:t>有保护</w:t>
            </w:r>
            <w:r>
              <w:rPr>
                <w:rFonts w:hAnsi="宋体" w:hint="eastAsia"/>
                <w:szCs w:val="18"/>
              </w:rPr>
              <w:t>，</w:t>
            </w:r>
            <w:r>
              <w:rPr>
                <w:rFonts w:hAnsi="宋体"/>
                <w:szCs w:val="18"/>
              </w:rPr>
              <w:t>不对外开放</w:t>
            </w:r>
          </w:p>
        </w:tc>
        <w:tc>
          <w:tcPr>
            <w:tcW w:w="1014" w:type="dxa"/>
            <w:shd w:val="clear" w:color="auto" w:fill="auto"/>
            <w:vAlign w:val="center"/>
          </w:tcPr>
          <w:p w14:paraId="191E802A" w14:textId="77777777" w:rsidR="00D20EAD" w:rsidRPr="00D4501C" w:rsidRDefault="00D20EAD" w:rsidP="008B0B73">
            <w:pPr>
              <w:pStyle w:val="afffffffff9"/>
              <w:adjustRightInd w:val="0"/>
              <w:snapToGrid w:val="0"/>
              <w:rPr>
                <w:rFonts w:hAnsi="宋体"/>
                <w:szCs w:val="18"/>
              </w:rPr>
            </w:pPr>
          </w:p>
        </w:tc>
      </w:tr>
      <w:tr w:rsidR="00D20EAD" w:rsidRPr="00D4501C" w14:paraId="116D1A2E" w14:textId="77777777" w:rsidTr="00CA7DBC">
        <w:trPr>
          <w:trHeight w:hRule="exact" w:val="284"/>
          <w:jc w:val="center"/>
        </w:trPr>
        <w:tc>
          <w:tcPr>
            <w:tcW w:w="1124" w:type="dxa"/>
            <w:vMerge w:val="restart"/>
            <w:shd w:val="clear" w:color="auto" w:fill="auto"/>
            <w:vAlign w:val="center"/>
          </w:tcPr>
          <w:p w14:paraId="4BA54398" w14:textId="0AB9CB28" w:rsidR="00D20EAD" w:rsidRDefault="00D20EAD" w:rsidP="00497DB3">
            <w:pPr>
              <w:pStyle w:val="afffffffff9"/>
              <w:adjustRightInd w:val="0"/>
              <w:snapToGrid w:val="0"/>
              <w:rPr>
                <w:rFonts w:hAnsi="宋体"/>
                <w:szCs w:val="18"/>
              </w:rPr>
            </w:pPr>
            <w:r>
              <w:rPr>
                <w:rFonts w:hAnsi="宋体" w:hint="eastAsia"/>
                <w:szCs w:val="18"/>
              </w:rPr>
              <w:t>河长制</w:t>
            </w:r>
            <w:r w:rsidR="00497DB3">
              <w:rPr>
                <w:rFonts w:hAnsi="宋体" w:hint="eastAsia"/>
                <w:szCs w:val="18"/>
              </w:rPr>
              <w:t>及相关</w:t>
            </w:r>
            <w:r>
              <w:rPr>
                <w:rFonts w:hAnsi="宋体" w:hint="eastAsia"/>
                <w:szCs w:val="18"/>
              </w:rPr>
              <w:t>公示牌</w:t>
            </w:r>
          </w:p>
        </w:tc>
        <w:tc>
          <w:tcPr>
            <w:tcW w:w="988" w:type="dxa"/>
            <w:gridSpan w:val="2"/>
            <w:shd w:val="clear" w:color="auto" w:fill="auto"/>
            <w:vAlign w:val="center"/>
          </w:tcPr>
          <w:p w14:paraId="1E1F0BB1" w14:textId="1683665B" w:rsidR="00D20EAD" w:rsidRDefault="00D20EAD" w:rsidP="008B0B73">
            <w:pPr>
              <w:pStyle w:val="afffffffff9"/>
              <w:adjustRightInd w:val="0"/>
              <w:snapToGrid w:val="0"/>
              <w:rPr>
                <w:rFonts w:hAnsi="宋体"/>
                <w:szCs w:val="18"/>
              </w:rPr>
            </w:pPr>
            <w:r>
              <w:rPr>
                <w:rFonts w:hAnsi="宋体" w:hint="eastAsia"/>
                <w:szCs w:val="18"/>
              </w:rPr>
              <w:t>经常见</w:t>
            </w:r>
          </w:p>
        </w:tc>
        <w:tc>
          <w:tcPr>
            <w:tcW w:w="2556" w:type="dxa"/>
            <w:gridSpan w:val="3"/>
            <w:shd w:val="clear" w:color="auto" w:fill="auto"/>
            <w:vAlign w:val="center"/>
          </w:tcPr>
          <w:p w14:paraId="1389C302" w14:textId="77777777" w:rsidR="00D20EAD" w:rsidRPr="00D4501C" w:rsidRDefault="00D20EAD" w:rsidP="008B0B73">
            <w:pPr>
              <w:pStyle w:val="afffffffff9"/>
              <w:adjustRightInd w:val="0"/>
              <w:snapToGrid w:val="0"/>
              <w:rPr>
                <w:rFonts w:hAnsi="宋体"/>
                <w:szCs w:val="18"/>
              </w:rPr>
            </w:pPr>
          </w:p>
        </w:tc>
        <w:tc>
          <w:tcPr>
            <w:tcW w:w="1626" w:type="dxa"/>
            <w:vMerge/>
            <w:shd w:val="clear" w:color="auto" w:fill="auto"/>
            <w:vAlign w:val="center"/>
          </w:tcPr>
          <w:p w14:paraId="270AE105" w14:textId="77777777" w:rsidR="00D20EAD" w:rsidRPr="00D4501C" w:rsidRDefault="00D20EAD" w:rsidP="00497DB3">
            <w:pPr>
              <w:pStyle w:val="afffffffff9"/>
              <w:adjustRightInd w:val="0"/>
              <w:snapToGrid w:val="0"/>
              <w:rPr>
                <w:rFonts w:hAnsi="宋体"/>
                <w:szCs w:val="18"/>
              </w:rPr>
            </w:pPr>
          </w:p>
        </w:tc>
        <w:tc>
          <w:tcPr>
            <w:tcW w:w="2026" w:type="dxa"/>
            <w:gridSpan w:val="2"/>
            <w:vAlign w:val="center"/>
          </w:tcPr>
          <w:p w14:paraId="6767469E" w14:textId="70866245" w:rsidR="00D20EAD" w:rsidRDefault="00D20EAD" w:rsidP="008B0B73">
            <w:pPr>
              <w:pStyle w:val="afffffffff9"/>
              <w:adjustRightInd w:val="0"/>
              <w:snapToGrid w:val="0"/>
              <w:rPr>
                <w:rFonts w:hAnsi="宋体"/>
                <w:szCs w:val="18"/>
              </w:rPr>
            </w:pPr>
            <w:r>
              <w:rPr>
                <w:rFonts w:hAnsi="宋体"/>
                <w:szCs w:val="18"/>
              </w:rPr>
              <w:t>有保护</w:t>
            </w:r>
            <w:r>
              <w:rPr>
                <w:rFonts w:hAnsi="宋体" w:hint="eastAsia"/>
                <w:szCs w:val="18"/>
              </w:rPr>
              <w:t>，</w:t>
            </w:r>
            <w:r>
              <w:rPr>
                <w:rFonts w:hAnsi="宋体"/>
                <w:szCs w:val="18"/>
              </w:rPr>
              <w:t>也对外开放</w:t>
            </w:r>
          </w:p>
        </w:tc>
        <w:tc>
          <w:tcPr>
            <w:tcW w:w="1014" w:type="dxa"/>
            <w:shd w:val="clear" w:color="auto" w:fill="auto"/>
            <w:vAlign w:val="center"/>
          </w:tcPr>
          <w:p w14:paraId="000D1862" w14:textId="77777777" w:rsidR="00D20EAD" w:rsidRPr="00D4501C" w:rsidRDefault="00D20EAD" w:rsidP="008B0B73">
            <w:pPr>
              <w:pStyle w:val="afffffffff9"/>
              <w:adjustRightInd w:val="0"/>
              <w:snapToGrid w:val="0"/>
              <w:rPr>
                <w:rFonts w:hAnsi="宋体"/>
                <w:szCs w:val="18"/>
              </w:rPr>
            </w:pPr>
          </w:p>
        </w:tc>
      </w:tr>
      <w:tr w:rsidR="00D20EAD" w:rsidRPr="00D4501C" w14:paraId="7493F80B" w14:textId="77777777" w:rsidTr="00CA7DBC">
        <w:trPr>
          <w:trHeight w:hRule="exact" w:val="284"/>
          <w:jc w:val="center"/>
        </w:trPr>
        <w:tc>
          <w:tcPr>
            <w:tcW w:w="1124" w:type="dxa"/>
            <w:vMerge/>
            <w:shd w:val="clear" w:color="auto" w:fill="auto"/>
            <w:vAlign w:val="center"/>
          </w:tcPr>
          <w:p w14:paraId="20C82661" w14:textId="77777777" w:rsidR="00D20EAD" w:rsidRDefault="00D20EAD" w:rsidP="00497DB3">
            <w:pPr>
              <w:pStyle w:val="afffffffff9"/>
              <w:adjustRightInd w:val="0"/>
              <w:snapToGrid w:val="0"/>
              <w:rPr>
                <w:rFonts w:hAnsi="宋体"/>
                <w:szCs w:val="18"/>
              </w:rPr>
            </w:pPr>
          </w:p>
        </w:tc>
        <w:tc>
          <w:tcPr>
            <w:tcW w:w="988" w:type="dxa"/>
            <w:gridSpan w:val="2"/>
            <w:shd w:val="clear" w:color="auto" w:fill="auto"/>
            <w:vAlign w:val="center"/>
          </w:tcPr>
          <w:p w14:paraId="39750F96" w14:textId="74DD8A26" w:rsidR="00D20EAD" w:rsidRDefault="00D20EAD" w:rsidP="008B0B73">
            <w:pPr>
              <w:pStyle w:val="afffffffff9"/>
              <w:adjustRightInd w:val="0"/>
              <w:snapToGrid w:val="0"/>
              <w:rPr>
                <w:rFonts w:hAnsi="宋体"/>
                <w:szCs w:val="18"/>
              </w:rPr>
            </w:pPr>
            <w:r>
              <w:rPr>
                <w:rFonts w:hAnsi="宋体" w:hint="eastAsia"/>
                <w:szCs w:val="18"/>
              </w:rPr>
              <w:t>偶尔见</w:t>
            </w:r>
          </w:p>
        </w:tc>
        <w:tc>
          <w:tcPr>
            <w:tcW w:w="2556" w:type="dxa"/>
            <w:gridSpan w:val="3"/>
            <w:shd w:val="clear" w:color="auto" w:fill="auto"/>
            <w:vAlign w:val="center"/>
          </w:tcPr>
          <w:p w14:paraId="6D0CF473" w14:textId="77777777" w:rsidR="00D20EAD" w:rsidRPr="00D4501C" w:rsidRDefault="00D20EAD" w:rsidP="008B0B73">
            <w:pPr>
              <w:pStyle w:val="afffffffff9"/>
              <w:adjustRightInd w:val="0"/>
              <w:snapToGrid w:val="0"/>
              <w:rPr>
                <w:rFonts w:hAnsi="宋体"/>
                <w:szCs w:val="18"/>
              </w:rPr>
            </w:pPr>
          </w:p>
        </w:tc>
        <w:tc>
          <w:tcPr>
            <w:tcW w:w="1626" w:type="dxa"/>
            <w:vMerge w:val="restart"/>
            <w:shd w:val="clear" w:color="auto" w:fill="auto"/>
            <w:vAlign w:val="center"/>
          </w:tcPr>
          <w:p w14:paraId="250AC65B" w14:textId="219631B7" w:rsidR="00D20EAD" w:rsidRPr="00D4501C" w:rsidRDefault="00D20EAD" w:rsidP="00497DB3">
            <w:pPr>
              <w:pStyle w:val="afffffffff9"/>
              <w:adjustRightInd w:val="0"/>
              <w:snapToGrid w:val="0"/>
              <w:rPr>
                <w:rFonts w:hAnsi="宋体"/>
                <w:szCs w:val="18"/>
              </w:rPr>
            </w:pPr>
            <w:r>
              <w:rPr>
                <w:rFonts w:hAnsi="宋体" w:hint="eastAsia"/>
                <w:szCs w:val="18"/>
              </w:rPr>
              <w:t>参加过的河湖管理保护活动</w:t>
            </w:r>
          </w:p>
        </w:tc>
        <w:tc>
          <w:tcPr>
            <w:tcW w:w="2026" w:type="dxa"/>
            <w:gridSpan w:val="2"/>
            <w:vAlign w:val="center"/>
          </w:tcPr>
          <w:p w14:paraId="29685E29" w14:textId="6A98C944" w:rsidR="00D20EAD" w:rsidRDefault="00D20EAD" w:rsidP="008B0B73">
            <w:pPr>
              <w:pStyle w:val="afffffffff9"/>
              <w:adjustRightInd w:val="0"/>
              <w:snapToGrid w:val="0"/>
              <w:rPr>
                <w:rFonts w:hAnsi="宋体"/>
                <w:szCs w:val="18"/>
              </w:rPr>
            </w:pPr>
            <w:r>
              <w:rPr>
                <w:rFonts w:hAnsi="宋体" w:hint="eastAsia"/>
                <w:szCs w:val="18"/>
              </w:rPr>
              <w:t>担任民间河湖长、志愿者</w:t>
            </w:r>
          </w:p>
        </w:tc>
        <w:tc>
          <w:tcPr>
            <w:tcW w:w="1014" w:type="dxa"/>
            <w:shd w:val="clear" w:color="auto" w:fill="auto"/>
            <w:vAlign w:val="center"/>
          </w:tcPr>
          <w:p w14:paraId="23F12137" w14:textId="77777777" w:rsidR="00D20EAD" w:rsidRPr="00D4501C" w:rsidRDefault="00D20EAD" w:rsidP="008B0B73">
            <w:pPr>
              <w:pStyle w:val="afffffffff9"/>
              <w:adjustRightInd w:val="0"/>
              <w:snapToGrid w:val="0"/>
              <w:rPr>
                <w:rFonts w:hAnsi="宋体"/>
                <w:szCs w:val="18"/>
              </w:rPr>
            </w:pPr>
          </w:p>
        </w:tc>
      </w:tr>
      <w:tr w:rsidR="00D20EAD" w:rsidRPr="00D4501C" w14:paraId="0784A838" w14:textId="77777777" w:rsidTr="00CA7DBC">
        <w:trPr>
          <w:trHeight w:hRule="exact" w:val="284"/>
          <w:jc w:val="center"/>
        </w:trPr>
        <w:tc>
          <w:tcPr>
            <w:tcW w:w="1124" w:type="dxa"/>
            <w:vMerge/>
            <w:shd w:val="clear" w:color="auto" w:fill="auto"/>
            <w:vAlign w:val="center"/>
          </w:tcPr>
          <w:p w14:paraId="2FA176BC" w14:textId="77777777" w:rsidR="00D20EAD" w:rsidRDefault="00D20EAD" w:rsidP="00497DB3">
            <w:pPr>
              <w:pStyle w:val="afffffffff9"/>
              <w:adjustRightInd w:val="0"/>
              <w:snapToGrid w:val="0"/>
              <w:rPr>
                <w:rFonts w:hAnsi="宋体"/>
                <w:szCs w:val="18"/>
              </w:rPr>
            </w:pPr>
          </w:p>
        </w:tc>
        <w:tc>
          <w:tcPr>
            <w:tcW w:w="988" w:type="dxa"/>
            <w:gridSpan w:val="2"/>
            <w:shd w:val="clear" w:color="auto" w:fill="auto"/>
            <w:vAlign w:val="center"/>
          </w:tcPr>
          <w:p w14:paraId="6054D406" w14:textId="1E2B6A96" w:rsidR="00D20EAD" w:rsidRDefault="00D20EAD" w:rsidP="008B0B73">
            <w:pPr>
              <w:pStyle w:val="afffffffff9"/>
              <w:adjustRightInd w:val="0"/>
              <w:snapToGrid w:val="0"/>
              <w:rPr>
                <w:rFonts w:hAnsi="宋体"/>
                <w:szCs w:val="18"/>
              </w:rPr>
            </w:pPr>
            <w:r>
              <w:rPr>
                <w:rFonts w:hAnsi="宋体" w:hint="eastAsia"/>
                <w:szCs w:val="18"/>
              </w:rPr>
              <w:t>没加过</w:t>
            </w:r>
          </w:p>
        </w:tc>
        <w:tc>
          <w:tcPr>
            <w:tcW w:w="2556" w:type="dxa"/>
            <w:gridSpan w:val="3"/>
            <w:shd w:val="clear" w:color="auto" w:fill="auto"/>
            <w:vAlign w:val="center"/>
          </w:tcPr>
          <w:p w14:paraId="6CE394DC" w14:textId="77777777" w:rsidR="00D20EAD" w:rsidRPr="00D4501C" w:rsidRDefault="00D20EAD" w:rsidP="008B0B73">
            <w:pPr>
              <w:pStyle w:val="afffffffff9"/>
              <w:adjustRightInd w:val="0"/>
              <w:snapToGrid w:val="0"/>
              <w:rPr>
                <w:rFonts w:hAnsi="宋体"/>
                <w:szCs w:val="18"/>
              </w:rPr>
            </w:pPr>
          </w:p>
        </w:tc>
        <w:tc>
          <w:tcPr>
            <w:tcW w:w="1626" w:type="dxa"/>
            <w:vMerge/>
            <w:shd w:val="clear" w:color="auto" w:fill="auto"/>
            <w:vAlign w:val="center"/>
          </w:tcPr>
          <w:p w14:paraId="71D2ACB0" w14:textId="77777777" w:rsidR="00D20EAD" w:rsidRPr="00D4501C" w:rsidRDefault="00D20EAD" w:rsidP="008B0B73">
            <w:pPr>
              <w:pStyle w:val="afffffffff9"/>
              <w:adjustRightInd w:val="0"/>
              <w:snapToGrid w:val="0"/>
              <w:jc w:val="left"/>
              <w:rPr>
                <w:rFonts w:hAnsi="宋体"/>
                <w:szCs w:val="18"/>
              </w:rPr>
            </w:pPr>
          </w:p>
        </w:tc>
        <w:tc>
          <w:tcPr>
            <w:tcW w:w="2026" w:type="dxa"/>
            <w:gridSpan w:val="2"/>
            <w:vAlign w:val="center"/>
          </w:tcPr>
          <w:p w14:paraId="3A37C403" w14:textId="3F995A32" w:rsidR="00D20EAD" w:rsidRDefault="00D20EAD" w:rsidP="008B0B73">
            <w:pPr>
              <w:pStyle w:val="afffffffff9"/>
              <w:adjustRightInd w:val="0"/>
              <w:snapToGrid w:val="0"/>
              <w:rPr>
                <w:rFonts w:hAnsi="宋体"/>
                <w:szCs w:val="18"/>
              </w:rPr>
            </w:pPr>
            <w:r>
              <w:rPr>
                <w:rFonts w:hAnsi="宋体" w:hint="eastAsia"/>
                <w:szCs w:val="18"/>
              </w:rPr>
              <w:t>参加节水护水活动</w:t>
            </w:r>
          </w:p>
        </w:tc>
        <w:tc>
          <w:tcPr>
            <w:tcW w:w="1014" w:type="dxa"/>
            <w:shd w:val="clear" w:color="auto" w:fill="auto"/>
            <w:vAlign w:val="center"/>
          </w:tcPr>
          <w:p w14:paraId="08678C79" w14:textId="77777777" w:rsidR="00D20EAD" w:rsidRPr="00D4501C" w:rsidRDefault="00D20EAD" w:rsidP="008B0B73">
            <w:pPr>
              <w:pStyle w:val="afffffffff9"/>
              <w:adjustRightInd w:val="0"/>
              <w:snapToGrid w:val="0"/>
              <w:rPr>
                <w:rFonts w:hAnsi="宋体"/>
                <w:szCs w:val="18"/>
              </w:rPr>
            </w:pPr>
          </w:p>
        </w:tc>
      </w:tr>
      <w:tr w:rsidR="00B64E14" w:rsidRPr="00D4501C" w14:paraId="23B05DE0" w14:textId="77777777" w:rsidTr="00CA7DBC">
        <w:trPr>
          <w:trHeight w:hRule="exact" w:val="284"/>
          <w:jc w:val="center"/>
        </w:trPr>
        <w:tc>
          <w:tcPr>
            <w:tcW w:w="1124" w:type="dxa"/>
            <w:vMerge w:val="restart"/>
            <w:shd w:val="clear" w:color="auto" w:fill="auto"/>
            <w:vAlign w:val="center"/>
          </w:tcPr>
          <w:p w14:paraId="6F7A13EF" w14:textId="77777777" w:rsidR="00B64E14" w:rsidRPr="00D4501C" w:rsidRDefault="00B64E14" w:rsidP="00497DB3">
            <w:pPr>
              <w:pStyle w:val="afffffffff9"/>
              <w:adjustRightInd w:val="0"/>
              <w:snapToGrid w:val="0"/>
              <w:rPr>
                <w:rFonts w:hAnsi="宋体"/>
                <w:szCs w:val="18"/>
              </w:rPr>
            </w:pPr>
            <w:r>
              <w:rPr>
                <w:rFonts w:hAnsi="宋体"/>
                <w:szCs w:val="18"/>
              </w:rPr>
              <w:t>水质恶化事件</w:t>
            </w:r>
          </w:p>
        </w:tc>
        <w:tc>
          <w:tcPr>
            <w:tcW w:w="988" w:type="dxa"/>
            <w:gridSpan w:val="2"/>
            <w:shd w:val="clear" w:color="auto" w:fill="auto"/>
            <w:vAlign w:val="center"/>
          </w:tcPr>
          <w:p w14:paraId="395BABF7" w14:textId="6A64BE39" w:rsidR="00B64E14" w:rsidRPr="00D4501C" w:rsidRDefault="00B64E14" w:rsidP="008B0B73">
            <w:pPr>
              <w:pStyle w:val="afffffffff9"/>
              <w:adjustRightInd w:val="0"/>
              <w:snapToGrid w:val="0"/>
              <w:rPr>
                <w:rFonts w:hAnsi="宋体"/>
                <w:szCs w:val="18"/>
              </w:rPr>
            </w:pPr>
            <w:r>
              <w:rPr>
                <w:rFonts w:hAnsi="宋体" w:hint="eastAsia"/>
                <w:szCs w:val="18"/>
              </w:rPr>
              <w:t>有</w:t>
            </w:r>
          </w:p>
        </w:tc>
        <w:tc>
          <w:tcPr>
            <w:tcW w:w="2556" w:type="dxa"/>
            <w:gridSpan w:val="3"/>
            <w:shd w:val="clear" w:color="auto" w:fill="auto"/>
            <w:vAlign w:val="center"/>
          </w:tcPr>
          <w:p w14:paraId="2BAB5CB7" w14:textId="77777777" w:rsidR="00B64E14" w:rsidRPr="00D4501C" w:rsidRDefault="00B64E14" w:rsidP="008B0B73">
            <w:pPr>
              <w:pStyle w:val="afffffffff9"/>
              <w:adjustRightInd w:val="0"/>
              <w:snapToGrid w:val="0"/>
              <w:rPr>
                <w:rFonts w:hAnsi="宋体"/>
                <w:szCs w:val="18"/>
              </w:rPr>
            </w:pPr>
          </w:p>
        </w:tc>
        <w:tc>
          <w:tcPr>
            <w:tcW w:w="1626" w:type="dxa"/>
            <w:vMerge/>
            <w:shd w:val="clear" w:color="auto" w:fill="auto"/>
            <w:vAlign w:val="center"/>
          </w:tcPr>
          <w:p w14:paraId="6810AEDF" w14:textId="77777777" w:rsidR="00B64E14" w:rsidRPr="00D4501C" w:rsidRDefault="00B64E14" w:rsidP="008B0B73">
            <w:pPr>
              <w:pStyle w:val="afffffffff9"/>
              <w:adjustRightInd w:val="0"/>
              <w:snapToGrid w:val="0"/>
              <w:jc w:val="left"/>
              <w:rPr>
                <w:rFonts w:hAnsi="宋体"/>
                <w:szCs w:val="18"/>
              </w:rPr>
            </w:pPr>
          </w:p>
        </w:tc>
        <w:tc>
          <w:tcPr>
            <w:tcW w:w="2026" w:type="dxa"/>
            <w:gridSpan w:val="2"/>
            <w:vAlign w:val="center"/>
          </w:tcPr>
          <w:p w14:paraId="63118B68" w14:textId="26221ECC" w:rsidR="00B64E14" w:rsidRPr="00D4501C" w:rsidRDefault="00D20EAD" w:rsidP="008B0B73">
            <w:pPr>
              <w:pStyle w:val="afffffffff9"/>
              <w:adjustRightInd w:val="0"/>
              <w:snapToGrid w:val="0"/>
              <w:rPr>
                <w:rFonts w:hAnsi="宋体"/>
                <w:szCs w:val="18"/>
              </w:rPr>
            </w:pPr>
            <w:r>
              <w:rPr>
                <w:rFonts w:hAnsi="宋体" w:hint="eastAsia"/>
                <w:szCs w:val="18"/>
              </w:rPr>
              <w:t>投诉或提出相关建议</w:t>
            </w:r>
          </w:p>
        </w:tc>
        <w:tc>
          <w:tcPr>
            <w:tcW w:w="1014" w:type="dxa"/>
            <w:shd w:val="clear" w:color="auto" w:fill="auto"/>
            <w:vAlign w:val="center"/>
          </w:tcPr>
          <w:p w14:paraId="331E124A" w14:textId="77777777" w:rsidR="00B64E14" w:rsidRPr="00D4501C" w:rsidRDefault="00B64E14" w:rsidP="008B0B73">
            <w:pPr>
              <w:pStyle w:val="afffffffff9"/>
              <w:adjustRightInd w:val="0"/>
              <w:snapToGrid w:val="0"/>
              <w:rPr>
                <w:rFonts w:hAnsi="宋体"/>
                <w:szCs w:val="18"/>
              </w:rPr>
            </w:pPr>
          </w:p>
        </w:tc>
      </w:tr>
      <w:tr w:rsidR="00B64E14" w:rsidRPr="00D4501C" w14:paraId="3BD060FB" w14:textId="77777777" w:rsidTr="00CA7DBC">
        <w:trPr>
          <w:trHeight w:hRule="exact" w:val="284"/>
          <w:jc w:val="center"/>
        </w:trPr>
        <w:tc>
          <w:tcPr>
            <w:tcW w:w="1124" w:type="dxa"/>
            <w:vMerge/>
            <w:shd w:val="clear" w:color="auto" w:fill="auto"/>
            <w:vAlign w:val="center"/>
          </w:tcPr>
          <w:p w14:paraId="400E2EAB" w14:textId="77777777" w:rsidR="00B64E14" w:rsidRPr="00D4501C" w:rsidRDefault="00B64E14" w:rsidP="00497DB3">
            <w:pPr>
              <w:pStyle w:val="afffffffff9"/>
              <w:adjustRightInd w:val="0"/>
              <w:snapToGrid w:val="0"/>
              <w:rPr>
                <w:rFonts w:hAnsi="宋体"/>
                <w:szCs w:val="18"/>
              </w:rPr>
            </w:pPr>
          </w:p>
        </w:tc>
        <w:tc>
          <w:tcPr>
            <w:tcW w:w="988" w:type="dxa"/>
            <w:gridSpan w:val="2"/>
            <w:shd w:val="clear" w:color="auto" w:fill="auto"/>
            <w:vAlign w:val="center"/>
          </w:tcPr>
          <w:p w14:paraId="7B213D38" w14:textId="6368287D" w:rsidR="00B64E14" w:rsidRPr="00D4501C" w:rsidRDefault="00B64E14" w:rsidP="008B0B73">
            <w:pPr>
              <w:pStyle w:val="afffffffff9"/>
              <w:adjustRightInd w:val="0"/>
              <w:snapToGrid w:val="0"/>
              <w:rPr>
                <w:rFonts w:hAnsi="宋体"/>
                <w:szCs w:val="18"/>
              </w:rPr>
            </w:pPr>
            <w:r>
              <w:rPr>
                <w:rFonts w:hAnsi="宋体" w:hint="eastAsia"/>
                <w:szCs w:val="18"/>
              </w:rPr>
              <w:t>无</w:t>
            </w:r>
          </w:p>
        </w:tc>
        <w:tc>
          <w:tcPr>
            <w:tcW w:w="2556" w:type="dxa"/>
            <w:gridSpan w:val="3"/>
            <w:shd w:val="clear" w:color="auto" w:fill="auto"/>
            <w:vAlign w:val="center"/>
          </w:tcPr>
          <w:p w14:paraId="588509BE" w14:textId="77777777" w:rsidR="00B64E14" w:rsidRPr="00D4501C" w:rsidRDefault="00B64E14" w:rsidP="008B0B73">
            <w:pPr>
              <w:pStyle w:val="afffffffff9"/>
              <w:adjustRightInd w:val="0"/>
              <w:snapToGrid w:val="0"/>
              <w:rPr>
                <w:rFonts w:hAnsi="宋体"/>
                <w:szCs w:val="18"/>
              </w:rPr>
            </w:pPr>
          </w:p>
        </w:tc>
        <w:tc>
          <w:tcPr>
            <w:tcW w:w="1626" w:type="dxa"/>
            <w:vMerge/>
            <w:shd w:val="clear" w:color="auto" w:fill="auto"/>
            <w:vAlign w:val="center"/>
          </w:tcPr>
          <w:p w14:paraId="02D3AF2B" w14:textId="13376FC6" w:rsidR="00B64E14" w:rsidRPr="00D4501C" w:rsidRDefault="00B64E14" w:rsidP="008B0B73">
            <w:pPr>
              <w:pStyle w:val="afffffffff9"/>
              <w:adjustRightInd w:val="0"/>
              <w:snapToGrid w:val="0"/>
              <w:jc w:val="left"/>
              <w:rPr>
                <w:rFonts w:hAnsi="宋体"/>
                <w:szCs w:val="18"/>
              </w:rPr>
            </w:pPr>
          </w:p>
        </w:tc>
        <w:tc>
          <w:tcPr>
            <w:tcW w:w="2026" w:type="dxa"/>
            <w:gridSpan w:val="2"/>
            <w:vAlign w:val="center"/>
          </w:tcPr>
          <w:p w14:paraId="0DF3C2BD" w14:textId="0271DA74" w:rsidR="00B64E14" w:rsidRPr="00D4501C" w:rsidRDefault="00B64E14" w:rsidP="008B0B73">
            <w:pPr>
              <w:pStyle w:val="afffffffff9"/>
              <w:adjustRightInd w:val="0"/>
              <w:snapToGrid w:val="0"/>
              <w:rPr>
                <w:rFonts w:hAnsi="宋体"/>
                <w:szCs w:val="18"/>
              </w:rPr>
            </w:pPr>
            <w:r>
              <w:rPr>
                <w:rFonts w:hAnsi="宋体" w:hint="eastAsia"/>
                <w:szCs w:val="18"/>
              </w:rPr>
              <w:t>河湖</w:t>
            </w:r>
            <w:r w:rsidR="00D20EAD">
              <w:rPr>
                <w:rFonts w:hAnsi="宋体" w:hint="eastAsia"/>
                <w:szCs w:val="18"/>
              </w:rPr>
              <w:t>征文</w:t>
            </w:r>
            <w:r>
              <w:rPr>
                <w:rFonts w:hAnsi="宋体" w:hint="eastAsia"/>
                <w:szCs w:val="18"/>
              </w:rPr>
              <w:t>、</w:t>
            </w:r>
            <w:r w:rsidR="00D20EAD">
              <w:rPr>
                <w:rFonts w:hAnsi="宋体" w:hint="eastAsia"/>
                <w:szCs w:val="18"/>
              </w:rPr>
              <w:t>科普、</w:t>
            </w:r>
            <w:r>
              <w:rPr>
                <w:rFonts w:hAnsi="宋体" w:hint="eastAsia"/>
                <w:szCs w:val="18"/>
              </w:rPr>
              <w:t>摄影</w:t>
            </w:r>
          </w:p>
        </w:tc>
        <w:tc>
          <w:tcPr>
            <w:tcW w:w="1014" w:type="dxa"/>
            <w:shd w:val="clear" w:color="auto" w:fill="auto"/>
            <w:vAlign w:val="center"/>
          </w:tcPr>
          <w:p w14:paraId="5B829664" w14:textId="77777777" w:rsidR="00B64E14" w:rsidRPr="00D4501C" w:rsidRDefault="00B64E14" w:rsidP="008B0B73">
            <w:pPr>
              <w:pStyle w:val="afffffffff9"/>
              <w:adjustRightInd w:val="0"/>
              <w:snapToGrid w:val="0"/>
              <w:rPr>
                <w:rFonts w:hAnsi="宋体"/>
                <w:szCs w:val="18"/>
              </w:rPr>
            </w:pPr>
          </w:p>
        </w:tc>
      </w:tr>
      <w:tr w:rsidR="00B64E14" w:rsidRPr="00D4501C" w14:paraId="11147AF9" w14:textId="77777777" w:rsidTr="00CA7DBC">
        <w:trPr>
          <w:trHeight w:hRule="exact" w:val="284"/>
          <w:jc w:val="center"/>
        </w:trPr>
        <w:tc>
          <w:tcPr>
            <w:tcW w:w="1124" w:type="dxa"/>
            <w:vMerge w:val="restart"/>
            <w:shd w:val="clear" w:color="auto" w:fill="auto"/>
            <w:vAlign w:val="center"/>
          </w:tcPr>
          <w:p w14:paraId="4425512E" w14:textId="77777777" w:rsidR="00B64E14" w:rsidRPr="00D4501C" w:rsidRDefault="00B64E14" w:rsidP="00497DB3">
            <w:pPr>
              <w:pStyle w:val="afffffffff9"/>
              <w:adjustRightInd w:val="0"/>
              <w:snapToGrid w:val="0"/>
              <w:rPr>
                <w:rFonts w:hAnsi="宋体"/>
                <w:szCs w:val="18"/>
              </w:rPr>
            </w:pPr>
            <w:r>
              <w:rPr>
                <w:rFonts w:hAnsi="宋体"/>
                <w:szCs w:val="18"/>
              </w:rPr>
              <w:t>河湖日常环境维护</w:t>
            </w:r>
          </w:p>
        </w:tc>
        <w:tc>
          <w:tcPr>
            <w:tcW w:w="988" w:type="dxa"/>
            <w:gridSpan w:val="2"/>
            <w:shd w:val="clear" w:color="auto" w:fill="auto"/>
            <w:vAlign w:val="center"/>
          </w:tcPr>
          <w:p w14:paraId="66A81CF0" w14:textId="562F3C3B" w:rsidR="00B64E14" w:rsidRPr="00D4501C" w:rsidRDefault="00B64E14" w:rsidP="008B0B73">
            <w:pPr>
              <w:pStyle w:val="afffffffff9"/>
              <w:adjustRightInd w:val="0"/>
              <w:snapToGrid w:val="0"/>
              <w:rPr>
                <w:rFonts w:hAnsi="宋体"/>
                <w:szCs w:val="18"/>
              </w:rPr>
            </w:pPr>
            <w:r>
              <w:rPr>
                <w:rFonts w:hAnsi="宋体" w:hint="eastAsia"/>
                <w:szCs w:val="18"/>
              </w:rPr>
              <w:t>经常</w:t>
            </w:r>
          </w:p>
        </w:tc>
        <w:tc>
          <w:tcPr>
            <w:tcW w:w="2556" w:type="dxa"/>
            <w:gridSpan w:val="3"/>
            <w:shd w:val="clear" w:color="auto" w:fill="auto"/>
            <w:vAlign w:val="center"/>
          </w:tcPr>
          <w:p w14:paraId="57962EE7" w14:textId="77777777" w:rsidR="00B64E14" w:rsidRPr="00D4501C" w:rsidRDefault="00B64E14" w:rsidP="008B0B73">
            <w:pPr>
              <w:pStyle w:val="afffffffff9"/>
              <w:adjustRightInd w:val="0"/>
              <w:snapToGrid w:val="0"/>
              <w:rPr>
                <w:rFonts w:hAnsi="宋体"/>
                <w:szCs w:val="18"/>
              </w:rPr>
            </w:pPr>
          </w:p>
        </w:tc>
        <w:tc>
          <w:tcPr>
            <w:tcW w:w="1626" w:type="dxa"/>
            <w:vMerge/>
            <w:shd w:val="clear" w:color="auto" w:fill="auto"/>
            <w:vAlign w:val="center"/>
          </w:tcPr>
          <w:p w14:paraId="379225D1" w14:textId="77777777" w:rsidR="00B64E14" w:rsidRPr="00D4501C" w:rsidRDefault="00B64E14" w:rsidP="008B0B73">
            <w:pPr>
              <w:pStyle w:val="afffffffff9"/>
              <w:adjustRightInd w:val="0"/>
              <w:snapToGrid w:val="0"/>
              <w:rPr>
                <w:rFonts w:hAnsi="宋体"/>
                <w:szCs w:val="18"/>
              </w:rPr>
            </w:pPr>
          </w:p>
        </w:tc>
        <w:tc>
          <w:tcPr>
            <w:tcW w:w="2026" w:type="dxa"/>
            <w:gridSpan w:val="2"/>
            <w:vAlign w:val="center"/>
          </w:tcPr>
          <w:p w14:paraId="7CC18ADB" w14:textId="5583EAD6" w:rsidR="00B64E14" w:rsidRPr="00D4501C" w:rsidRDefault="00B64E14" w:rsidP="008B0B73">
            <w:pPr>
              <w:pStyle w:val="afffffffff9"/>
              <w:adjustRightInd w:val="0"/>
              <w:snapToGrid w:val="0"/>
              <w:rPr>
                <w:rFonts w:hAnsi="宋体"/>
                <w:szCs w:val="18"/>
              </w:rPr>
            </w:pPr>
            <w:r>
              <w:rPr>
                <w:rFonts w:hAnsi="宋体" w:hint="eastAsia"/>
                <w:szCs w:val="18"/>
              </w:rPr>
              <w:t>其他</w:t>
            </w:r>
          </w:p>
        </w:tc>
        <w:tc>
          <w:tcPr>
            <w:tcW w:w="1014" w:type="dxa"/>
            <w:shd w:val="clear" w:color="auto" w:fill="auto"/>
            <w:vAlign w:val="center"/>
          </w:tcPr>
          <w:p w14:paraId="27F8DBC9" w14:textId="77777777" w:rsidR="00B64E14" w:rsidRPr="00D4501C" w:rsidRDefault="00B64E14" w:rsidP="008B0B73">
            <w:pPr>
              <w:pStyle w:val="afffffffff9"/>
              <w:adjustRightInd w:val="0"/>
              <w:snapToGrid w:val="0"/>
              <w:rPr>
                <w:rFonts w:hAnsi="宋体"/>
                <w:szCs w:val="18"/>
              </w:rPr>
            </w:pPr>
          </w:p>
        </w:tc>
      </w:tr>
      <w:tr w:rsidR="00B64E14" w:rsidRPr="00D4501C" w14:paraId="7FA7708E" w14:textId="77777777" w:rsidTr="00CA7DBC">
        <w:trPr>
          <w:trHeight w:hRule="exact" w:val="284"/>
          <w:jc w:val="center"/>
        </w:trPr>
        <w:tc>
          <w:tcPr>
            <w:tcW w:w="1124" w:type="dxa"/>
            <w:vMerge/>
            <w:shd w:val="clear" w:color="auto" w:fill="auto"/>
            <w:vAlign w:val="center"/>
          </w:tcPr>
          <w:p w14:paraId="59BE6AD6" w14:textId="77777777" w:rsidR="00B64E14" w:rsidRPr="00D4501C" w:rsidRDefault="00B64E14" w:rsidP="008B0B73">
            <w:pPr>
              <w:pStyle w:val="afffffffff9"/>
              <w:adjustRightInd w:val="0"/>
              <w:snapToGrid w:val="0"/>
              <w:rPr>
                <w:rFonts w:hAnsi="宋体"/>
                <w:szCs w:val="18"/>
              </w:rPr>
            </w:pPr>
          </w:p>
        </w:tc>
        <w:tc>
          <w:tcPr>
            <w:tcW w:w="988" w:type="dxa"/>
            <w:gridSpan w:val="2"/>
            <w:shd w:val="clear" w:color="auto" w:fill="auto"/>
            <w:vAlign w:val="center"/>
          </w:tcPr>
          <w:p w14:paraId="79157F69" w14:textId="7795006A" w:rsidR="00B64E14" w:rsidRPr="00D4501C" w:rsidRDefault="00B64E14" w:rsidP="008B0B73">
            <w:pPr>
              <w:pStyle w:val="afffffffff9"/>
              <w:adjustRightInd w:val="0"/>
              <w:snapToGrid w:val="0"/>
              <w:rPr>
                <w:rFonts w:hAnsi="宋体"/>
                <w:szCs w:val="18"/>
              </w:rPr>
            </w:pPr>
            <w:r>
              <w:rPr>
                <w:rFonts w:hAnsi="宋体" w:hint="eastAsia"/>
                <w:szCs w:val="18"/>
              </w:rPr>
              <w:t>很少见</w:t>
            </w:r>
          </w:p>
        </w:tc>
        <w:tc>
          <w:tcPr>
            <w:tcW w:w="2556" w:type="dxa"/>
            <w:gridSpan w:val="3"/>
            <w:shd w:val="clear" w:color="auto" w:fill="auto"/>
            <w:vAlign w:val="center"/>
          </w:tcPr>
          <w:p w14:paraId="6A3009D6" w14:textId="77777777" w:rsidR="00B64E14" w:rsidRPr="00D4501C" w:rsidRDefault="00B64E14" w:rsidP="008B0B73">
            <w:pPr>
              <w:pStyle w:val="afffffffff9"/>
              <w:adjustRightInd w:val="0"/>
              <w:snapToGrid w:val="0"/>
              <w:rPr>
                <w:rFonts w:hAnsi="宋体"/>
                <w:szCs w:val="18"/>
              </w:rPr>
            </w:pPr>
          </w:p>
        </w:tc>
        <w:tc>
          <w:tcPr>
            <w:tcW w:w="1626" w:type="dxa"/>
            <w:vMerge/>
            <w:shd w:val="clear" w:color="auto" w:fill="auto"/>
            <w:vAlign w:val="center"/>
          </w:tcPr>
          <w:p w14:paraId="4FF657C5" w14:textId="77777777" w:rsidR="00B64E14" w:rsidRPr="00D4501C" w:rsidRDefault="00B64E14" w:rsidP="008B0B73">
            <w:pPr>
              <w:pStyle w:val="afffffffff9"/>
              <w:adjustRightInd w:val="0"/>
              <w:snapToGrid w:val="0"/>
              <w:rPr>
                <w:rFonts w:hAnsi="宋体"/>
                <w:szCs w:val="18"/>
              </w:rPr>
            </w:pPr>
          </w:p>
        </w:tc>
        <w:tc>
          <w:tcPr>
            <w:tcW w:w="2026" w:type="dxa"/>
            <w:gridSpan w:val="2"/>
            <w:vAlign w:val="center"/>
          </w:tcPr>
          <w:p w14:paraId="3891F22A" w14:textId="0ACE37EA" w:rsidR="00B64E14" w:rsidRPr="00D4501C" w:rsidRDefault="00B64E14" w:rsidP="008B0B73">
            <w:pPr>
              <w:pStyle w:val="afffffffff9"/>
              <w:adjustRightInd w:val="0"/>
              <w:snapToGrid w:val="0"/>
              <w:rPr>
                <w:rFonts w:hAnsi="宋体"/>
                <w:szCs w:val="18"/>
              </w:rPr>
            </w:pPr>
            <w:r>
              <w:rPr>
                <w:rFonts w:hAnsi="宋体" w:hint="eastAsia"/>
                <w:szCs w:val="18"/>
              </w:rPr>
              <w:t>没参加过</w:t>
            </w:r>
          </w:p>
        </w:tc>
        <w:tc>
          <w:tcPr>
            <w:tcW w:w="1014" w:type="dxa"/>
            <w:shd w:val="clear" w:color="auto" w:fill="auto"/>
            <w:vAlign w:val="center"/>
          </w:tcPr>
          <w:p w14:paraId="520407AE" w14:textId="77777777" w:rsidR="00B64E14" w:rsidRPr="00D4501C" w:rsidRDefault="00B64E14" w:rsidP="008B0B73">
            <w:pPr>
              <w:pStyle w:val="afffffffff9"/>
              <w:adjustRightInd w:val="0"/>
              <w:snapToGrid w:val="0"/>
              <w:rPr>
                <w:rFonts w:hAnsi="宋体"/>
                <w:szCs w:val="18"/>
              </w:rPr>
            </w:pPr>
          </w:p>
        </w:tc>
      </w:tr>
      <w:tr w:rsidR="002002AD" w:rsidRPr="00D4501C" w14:paraId="73250B29" w14:textId="77777777" w:rsidTr="00CA7DBC">
        <w:trPr>
          <w:trHeight w:hRule="exact" w:val="284"/>
          <w:jc w:val="center"/>
        </w:trPr>
        <w:tc>
          <w:tcPr>
            <w:tcW w:w="9334" w:type="dxa"/>
            <w:gridSpan w:val="10"/>
            <w:shd w:val="clear" w:color="auto" w:fill="auto"/>
            <w:vAlign w:val="center"/>
          </w:tcPr>
          <w:p w14:paraId="5595E953" w14:textId="77777777" w:rsidR="002002AD" w:rsidRPr="00D4501C" w:rsidRDefault="002002AD" w:rsidP="008B0B73">
            <w:pPr>
              <w:pStyle w:val="afffffffff9"/>
              <w:adjustRightInd w:val="0"/>
              <w:snapToGrid w:val="0"/>
              <w:rPr>
                <w:rFonts w:hAnsi="宋体"/>
                <w:szCs w:val="18"/>
              </w:rPr>
            </w:pPr>
            <w:r>
              <w:rPr>
                <w:rFonts w:hAnsi="宋体"/>
                <w:szCs w:val="18"/>
              </w:rPr>
              <w:t>对河湖的满意程度调查</w:t>
            </w:r>
          </w:p>
        </w:tc>
      </w:tr>
      <w:tr w:rsidR="00752D27" w:rsidRPr="00D4501C" w14:paraId="3B1DF57F" w14:textId="77777777" w:rsidTr="00752D27">
        <w:trPr>
          <w:trHeight w:hRule="exact" w:val="284"/>
          <w:jc w:val="center"/>
        </w:trPr>
        <w:tc>
          <w:tcPr>
            <w:tcW w:w="2092" w:type="dxa"/>
            <w:gridSpan w:val="2"/>
            <w:vMerge w:val="restart"/>
            <w:shd w:val="clear" w:color="auto" w:fill="auto"/>
            <w:vAlign w:val="center"/>
          </w:tcPr>
          <w:p w14:paraId="1106251E" w14:textId="1519BAD7" w:rsidR="00752D27" w:rsidRDefault="00752D27" w:rsidP="00752D27">
            <w:pPr>
              <w:pStyle w:val="afffffffff9"/>
              <w:adjustRightInd w:val="0"/>
              <w:snapToGrid w:val="0"/>
              <w:rPr>
                <w:rFonts w:hAnsi="宋体"/>
                <w:szCs w:val="18"/>
              </w:rPr>
            </w:pPr>
            <w:r>
              <w:rPr>
                <w:rFonts w:hAnsi="宋体" w:hint="eastAsia"/>
                <w:szCs w:val="18"/>
              </w:rPr>
              <w:t>安全感</w:t>
            </w:r>
          </w:p>
        </w:tc>
        <w:tc>
          <w:tcPr>
            <w:tcW w:w="1076" w:type="dxa"/>
            <w:gridSpan w:val="2"/>
            <w:shd w:val="clear" w:color="auto" w:fill="auto"/>
            <w:vAlign w:val="center"/>
          </w:tcPr>
          <w:p w14:paraId="25D4BC99" w14:textId="788FFB62" w:rsidR="00752D27" w:rsidRDefault="00752D27" w:rsidP="00752D27">
            <w:pPr>
              <w:pStyle w:val="afffffffff9"/>
              <w:adjustRightInd w:val="0"/>
              <w:snapToGrid w:val="0"/>
              <w:rPr>
                <w:rFonts w:hAnsi="宋体"/>
                <w:szCs w:val="18"/>
              </w:rPr>
            </w:pPr>
            <w:r>
              <w:rPr>
                <w:rFonts w:hAnsi="宋体" w:hint="eastAsia"/>
                <w:szCs w:val="18"/>
              </w:rPr>
              <w:t>安全</w:t>
            </w:r>
          </w:p>
        </w:tc>
        <w:tc>
          <w:tcPr>
            <w:tcW w:w="3126" w:type="dxa"/>
            <w:gridSpan w:val="3"/>
            <w:vAlign w:val="center"/>
          </w:tcPr>
          <w:p w14:paraId="33CABBE0" w14:textId="2F09CB9B" w:rsidR="00752D27" w:rsidRDefault="00752D27" w:rsidP="00752D27">
            <w:pPr>
              <w:pStyle w:val="afffffffff9"/>
              <w:adjustRightInd w:val="0"/>
              <w:snapToGrid w:val="0"/>
              <w:rPr>
                <w:rFonts w:hAnsi="宋体"/>
                <w:szCs w:val="18"/>
              </w:rPr>
            </w:pPr>
          </w:p>
        </w:tc>
        <w:tc>
          <w:tcPr>
            <w:tcW w:w="3040" w:type="dxa"/>
            <w:gridSpan w:val="3"/>
            <w:vAlign w:val="center"/>
          </w:tcPr>
          <w:p w14:paraId="03966143" w14:textId="6766E2FB" w:rsidR="00752D27" w:rsidRDefault="00752D27" w:rsidP="00752D27">
            <w:pPr>
              <w:pStyle w:val="afffffffff9"/>
              <w:adjustRightInd w:val="0"/>
              <w:snapToGrid w:val="0"/>
              <w:rPr>
                <w:rFonts w:hAnsi="宋体"/>
                <w:szCs w:val="18"/>
              </w:rPr>
            </w:pPr>
            <w:r>
              <w:rPr>
                <w:rFonts w:hAnsi="宋体"/>
                <w:szCs w:val="18"/>
              </w:rPr>
              <w:t>对幸福河湖建设的建议</w:t>
            </w:r>
          </w:p>
        </w:tc>
      </w:tr>
      <w:tr w:rsidR="00752D27" w:rsidRPr="00D4501C" w14:paraId="577D3798" w14:textId="77777777" w:rsidTr="00752D27">
        <w:trPr>
          <w:trHeight w:hRule="exact" w:val="284"/>
          <w:jc w:val="center"/>
        </w:trPr>
        <w:tc>
          <w:tcPr>
            <w:tcW w:w="2092" w:type="dxa"/>
            <w:gridSpan w:val="2"/>
            <w:vMerge/>
            <w:shd w:val="clear" w:color="auto" w:fill="auto"/>
            <w:vAlign w:val="center"/>
          </w:tcPr>
          <w:p w14:paraId="74C25525" w14:textId="77777777" w:rsidR="00752D27" w:rsidRDefault="00752D27" w:rsidP="00752D27">
            <w:pPr>
              <w:pStyle w:val="afffffffff9"/>
              <w:adjustRightInd w:val="0"/>
              <w:snapToGrid w:val="0"/>
              <w:rPr>
                <w:rFonts w:hAnsi="宋体"/>
                <w:szCs w:val="18"/>
              </w:rPr>
            </w:pPr>
          </w:p>
        </w:tc>
        <w:tc>
          <w:tcPr>
            <w:tcW w:w="1076" w:type="dxa"/>
            <w:gridSpan w:val="2"/>
            <w:shd w:val="clear" w:color="auto" w:fill="auto"/>
            <w:vAlign w:val="center"/>
          </w:tcPr>
          <w:p w14:paraId="568B5093" w14:textId="781E6774" w:rsidR="00752D27" w:rsidRDefault="00752D27" w:rsidP="00752D27">
            <w:pPr>
              <w:pStyle w:val="afffffffff9"/>
              <w:adjustRightInd w:val="0"/>
              <w:snapToGrid w:val="0"/>
              <w:rPr>
                <w:rFonts w:hAnsi="宋体"/>
                <w:szCs w:val="18"/>
              </w:rPr>
            </w:pPr>
            <w:r>
              <w:rPr>
                <w:rFonts w:hAnsi="宋体" w:hint="eastAsia"/>
                <w:szCs w:val="18"/>
              </w:rPr>
              <w:t>一般</w:t>
            </w:r>
          </w:p>
        </w:tc>
        <w:tc>
          <w:tcPr>
            <w:tcW w:w="3126" w:type="dxa"/>
            <w:gridSpan w:val="3"/>
            <w:vAlign w:val="center"/>
          </w:tcPr>
          <w:p w14:paraId="5E4953C4" w14:textId="401A9322" w:rsidR="00752D27" w:rsidRDefault="00752D27" w:rsidP="00752D27">
            <w:pPr>
              <w:pStyle w:val="afffffffff9"/>
              <w:adjustRightInd w:val="0"/>
              <w:snapToGrid w:val="0"/>
              <w:rPr>
                <w:rFonts w:hAnsi="宋体"/>
                <w:szCs w:val="18"/>
              </w:rPr>
            </w:pPr>
          </w:p>
        </w:tc>
        <w:tc>
          <w:tcPr>
            <w:tcW w:w="3040" w:type="dxa"/>
            <w:gridSpan w:val="3"/>
            <w:vMerge w:val="restart"/>
            <w:vAlign w:val="center"/>
          </w:tcPr>
          <w:p w14:paraId="3E1F72A0" w14:textId="2C3B7526" w:rsidR="00752D27" w:rsidRDefault="00752D27" w:rsidP="00752D27">
            <w:pPr>
              <w:pStyle w:val="afffffffff9"/>
              <w:adjustRightInd w:val="0"/>
              <w:snapToGrid w:val="0"/>
              <w:rPr>
                <w:rFonts w:hAnsi="宋体"/>
                <w:szCs w:val="18"/>
              </w:rPr>
            </w:pPr>
          </w:p>
        </w:tc>
      </w:tr>
      <w:tr w:rsidR="00752D27" w:rsidRPr="00D4501C" w14:paraId="52C37874" w14:textId="77777777" w:rsidTr="00752D27">
        <w:trPr>
          <w:trHeight w:hRule="exact" w:val="284"/>
          <w:jc w:val="center"/>
        </w:trPr>
        <w:tc>
          <w:tcPr>
            <w:tcW w:w="2092" w:type="dxa"/>
            <w:gridSpan w:val="2"/>
            <w:vMerge/>
            <w:shd w:val="clear" w:color="auto" w:fill="auto"/>
            <w:vAlign w:val="center"/>
          </w:tcPr>
          <w:p w14:paraId="06080F44" w14:textId="77777777" w:rsidR="00752D27" w:rsidRDefault="00752D27" w:rsidP="00752D27">
            <w:pPr>
              <w:pStyle w:val="afffffffff9"/>
              <w:adjustRightInd w:val="0"/>
              <w:snapToGrid w:val="0"/>
              <w:rPr>
                <w:rFonts w:hAnsi="宋体"/>
                <w:szCs w:val="18"/>
              </w:rPr>
            </w:pPr>
          </w:p>
        </w:tc>
        <w:tc>
          <w:tcPr>
            <w:tcW w:w="1076" w:type="dxa"/>
            <w:gridSpan w:val="2"/>
            <w:shd w:val="clear" w:color="auto" w:fill="auto"/>
            <w:vAlign w:val="center"/>
          </w:tcPr>
          <w:p w14:paraId="6FC1D11E" w14:textId="2A3BB9BA" w:rsidR="00752D27" w:rsidRDefault="00752D27" w:rsidP="00752D27">
            <w:pPr>
              <w:pStyle w:val="afffffffff9"/>
              <w:adjustRightInd w:val="0"/>
              <w:snapToGrid w:val="0"/>
              <w:rPr>
                <w:rFonts w:hAnsi="宋体"/>
                <w:szCs w:val="18"/>
              </w:rPr>
            </w:pPr>
            <w:r>
              <w:rPr>
                <w:rFonts w:hAnsi="宋体" w:hint="eastAsia"/>
                <w:szCs w:val="18"/>
              </w:rPr>
              <w:t>不安全</w:t>
            </w:r>
          </w:p>
        </w:tc>
        <w:tc>
          <w:tcPr>
            <w:tcW w:w="3126" w:type="dxa"/>
            <w:gridSpan w:val="3"/>
            <w:vAlign w:val="center"/>
          </w:tcPr>
          <w:p w14:paraId="7E3E5B12" w14:textId="343EFECD" w:rsidR="00752D27" w:rsidRDefault="00752D27" w:rsidP="00752D27">
            <w:pPr>
              <w:pStyle w:val="afffffffff9"/>
              <w:adjustRightInd w:val="0"/>
              <w:snapToGrid w:val="0"/>
              <w:rPr>
                <w:rFonts w:hAnsi="宋体"/>
                <w:szCs w:val="18"/>
              </w:rPr>
            </w:pPr>
          </w:p>
        </w:tc>
        <w:tc>
          <w:tcPr>
            <w:tcW w:w="3040" w:type="dxa"/>
            <w:gridSpan w:val="3"/>
            <w:vMerge/>
            <w:vAlign w:val="center"/>
          </w:tcPr>
          <w:p w14:paraId="3938CAA9" w14:textId="658FB252" w:rsidR="00752D27" w:rsidRDefault="00752D27" w:rsidP="00752D27">
            <w:pPr>
              <w:pStyle w:val="afffffffff9"/>
              <w:adjustRightInd w:val="0"/>
              <w:snapToGrid w:val="0"/>
              <w:rPr>
                <w:rFonts w:hAnsi="宋体"/>
                <w:szCs w:val="18"/>
              </w:rPr>
            </w:pPr>
          </w:p>
        </w:tc>
      </w:tr>
      <w:tr w:rsidR="00752D27" w:rsidRPr="00D4501C" w14:paraId="452FA476" w14:textId="77777777" w:rsidTr="00CA7DBC">
        <w:trPr>
          <w:trHeight w:hRule="exact" w:val="284"/>
          <w:jc w:val="center"/>
        </w:trPr>
        <w:tc>
          <w:tcPr>
            <w:tcW w:w="3168" w:type="dxa"/>
            <w:gridSpan w:val="4"/>
            <w:shd w:val="clear" w:color="auto" w:fill="auto"/>
            <w:vAlign w:val="center"/>
          </w:tcPr>
          <w:p w14:paraId="6F2A2751" w14:textId="77777777" w:rsidR="00752D27" w:rsidRPr="00D4501C" w:rsidRDefault="00752D27" w:rsidP="00752D27">
            <w:pPr>
              <w:pStyle w:val="afffffffff9"/>
              <w:adjustRightInd w:val="0"/>
              <w:snapToGrid w:val="0"/>
              <w:rPr>
                <w:rFonts w:hAnsi="宋体"/>
                <w:szCs w:val="18"/>
              </w:rPr>
            </w:pPr>
            <w:r>
              <w:rPr>
                <w:rFonts w:hAnsi="宋体"/>
                <w:szCs w:val="18"/>
              </w:rPr>
              <w:t>总体满意度</w:t>
            </w:r>
            <w:r>
              <w:rPr>
                <w:rFonts w:hAnsi="宋体" w:hint="eastAsia"/>
                <w:szCs w:val="18"/>
              </w:rPr>
              <w:t>（评分）</w:t>
            </w:r>
          </w:p>
        </w:tc>
        <w:tc>
          <w:tcPr>
            <w:tcW w:w="3126" w:type="dxa"/>
            <w:gridSpan w:val="3"/>
            <w:vAlign w:val="center"/>
          </w:tcPr>
          <w:p w14:paraId="3F333F58" w14:textId="77777777" w:rsidR="00752D27" w:rsidRPr="00D4501C" w:rsidRDefault="00752D27" w:rsidP="00752D27">
            <w:pPr>
              <w:pStyle w:val="afffffffff9"/>
              <w:adjustRightInd w:val="0"/>
              <w:snapToGrid w:val="0"/>
              <w:rPr>
                <w:rFonts w:hAnsi="宋体"/>
                <w:szCs w:val="18"/>
              </w:rPr>
            </w:pPr>
            <w:r>
              <w:rPr>
                <w:rFonts w:hAnsi="宋体"/>
                <w:szCs w:val="18"/>
              </w:rPr>
              <w:t>不满意的原因</w:t>
            </w:r>
          </w:p>
        </w:tc>
        <w:tc>
          <w:tcPr>
            <w:tcW w:w="3040" w:type="dxa"/>
            <w:gridSpan w:val="3"/>
            <w:vMerge/>
            <w:vAlign w:val="center"/>
          </w:tcPr>
          <w:p w14:paraId="2C11E29E" w14:textId="7A7B8B8F" w:rsidR="00752D27" w:rsidRPr="00D4501C" w:rsidRDefault="00752D27" w:rsidP="00752D27">
            <w:pPr>
              <w:pStyle w:val="afffffffff9"/>
              <w:adjustRightInd w:val="0"/>
              <w:snapToGrid w:val="0"/>
              <w:rPr>
                <w:rFonts w:hAnsi="宋体"/>
                <w:szCs w:val="18"/>
              </w:rPr>
            </w:pPr>
          </w:p>
        </w:tc>
      </w:tr>
      <w:tr w:rsidR="00752D27" w:rsidRPr="00D4501C" w14:paraId="22804375" w14:textId="77777777" w:rsidTr="00CA7DBC">
        <w:trPr>
          <w:trHeight w:hRule="exact" w:val="284"/>
          <w:jc w:val="center"/>
        </w:trPr>
        <w:tc>
          <w:tcPr>
            <w:tcW w:w="2112" w:type="dxa"/>
            <w:gridSpan w:val="3"/>
            <w:shd w:val="clear" w:color="auto" w:fill="auto"/>
            <w:vAlign w:val="center"/>
          </w:tcPr>
          <w:p w14:paraId="4FC50D45" w14:textId="77777777" w:rsidR="00752D27" w:rsidRPr="00D4501C" w:rsidRDefault="00752D27" w:rsidP="00752D27">
            <w:pPr>
              <w:pStyle w:val="afffffffff9"/>
              <w:adjustRightInd w:val="0"/>
              <w:snapToGrid w:val="0"/>
              <w:rPr>
                <w:rFonts w:hAnsi="宋体"/>
                <w:szCs w:val="18"/>
              </w:rPr>
            </w:pPr>
            <w:r>
              <w:rPr>
                <w:rFonts w:hAnsi="宋体"/>
                <w:szCs w:val="18"/>
              </w:rPr>
              <w:t>很满意</w:t>
            </w:r>
            <w:r>
              <w:rPr>
                <w:rFonts w:hAnsi="宋体" w:hint="eastAsia"/>
                <w:szCs w:val="18"/>
              </w:rPr>
              <w:t>（9</w:t>
            </w:r>
            <w:r>
              <w:rPr>
                <w:rFonts w:hAnsi="宋体"/>
                <w:szCs w:val="18"/>
              </w:rPr>
              <w:t>0</w:t>
            </w:r>
            <w:r>
              <w:rPr>
                <w:rFonts w:hAnsi="宋体" w:hint="eastAsia"/>
                <w:szCs w:val="18"/>
              </w:rPr>
              <w:t>～1</w:t>
            </w:r>
            <w:r>
              <w:rPr>
                <w:rFonts w:hAnsi="宋体"/>
                <w:szCs w:val="18"/>
              </w:rPr>
              <w:t>00</w:t>
            </w:r>
            <w:r>
              <w:rPr>
                <w:rFonts w:hAnsi="宋体" w:hint="eastAsia"/>
                <w:szCs w:val="18"/>
              </w:rPr>
              <w:t>）</w:t>
            </w:r>
          </w:p>
        </w:tc>
        <w:tc>
          <w:tcPr>
            <w:tcW w:w="1056" w:type="dxa"/>
            <w:shd w:val="clear" w:color="auto" w:fill="auto"/>
            <w:vAlign w:val="center"/>
          </w:tcPr>
          <w:p w14:paraId="559AF811" w14:textId="77777777" w:rsidR="00752D27" w:rsidRPr="00D4501C" w:rsidRDefault="00752D27" w:rsidP="00752D27">
            <w:pPr>
              <w:pStyle w:val="afffffffff9"/>
              <w:adjustRightInd w:val="0"/>
              <w:snapToGrid w:val="0"/>
              <w:rPr>
                <w:rFonts w:hAnsi="宋体"/>
                <w:szCs w:val="18"/>
              </w:rPr>
            </w:pPr>
          </w:p>
        </w:tc>
        <w:tc>
          <w:tcPr>
            <w:tcW w:w="3126" w:type="dxa"/>
            <w:gridSpan w:val="3"/>
            <w:vMerge w:val="restart"/>
            <w:vAlign w:val="center"/>
          </w:tcPr>
          <w:p w14:paraId="352B8283" w14:textId="77777777" w:rsidR="00752D27" w:rsidRPr="00D4501C" w:rsidRDefault="00752D27" w:rsidP="00752D27">
            <w:pPr>
              <w:pStyle w:val="afffffffff9"/>
              <w:adjustRightInd w:val="0"/>
              <w:snapToGrid w:val="0"/>
              <w:rPr>
                <w:rFonts w:hAnsi="宋体"/>
                <w:szCs w:val="18"/>
              </w:rPr>
            </w:pPr>
          </w:p>
        </w:tc>
        <w:tc>
          <w:tcPr>
            <w:tcW w:w="3040" w:type="dxa"/>
            <w:gridSpan w:val="3"/>
            <w:vMerge/>
            <w:vAlign w:val="center"/>
          </w:tcPr>
          <w:p w14:paraId="613AA95D" w14:textId="77777777" w:rsidR="00752D27" w:rsidRPr="00D4501C" w:rsidRDefault="00752D27" w:rsidP="00752D27">
            <w:pPr>
              <w:pStyle w:val="afffffffff9"/>
              <w:adjustRightInd w:val="0"/>
              <w:snapToGrid w:val="0"/>
              <w:rPr>
                <w:rFonts w:hAnsi="宋体"/>
                <w:szCs w:val="18"/>
              </w:rPr>
            </w:pPr>
          </w:p>
        </w:tc>
      </w:tr>
      <w:tr w:rsidR="00752D27" w:rsidRPr="00D4501C" w14:paraId="6011471E" w14:textId="77777777" w:rsidTr="00CA7DBC">
        <w:trPr>
          <w:trHeight w:hRule="exact" w:val="284"/>
          <w:jc w:val="center"/>
        </w:trPr>
        <w:tc>
          <w:tcPr>
            <w:tcW w:w="2112" w:type="dxa"/>
            <w:gridSpan w:val="3"/>
            <w:shd w:val="clear" w:color="auto" w:fill="auto"/>
            <w:vAlign w:val="center"/>
          </w:tcPr>
          <w:p w14:paraId="2DA89DD8" w14:textId="3FC1F461" w:rsidR="00752D27" w:rsidRPr="00D4501C" w:rsidRDefault="00752D27" w:rsidP="00752D27">
            <w:pPr>
              <w:pStyle w:val="afffffffff9"/>
              <w:adjustRightInd w:val="0"/>
              <w:snapToGrid w:val="0"/>
              <w:rPr>
                <w:rFonts w:hAnsi="宋体"/>
                <w:szCs w:val="18"/>
              </w:rPr>
            </w:pPr>
            <w:r>
              <w:rPr>
                <w:rFonts w:hAnsi="宋体"/>
                <w:szCs w:val="18"/>
              </w:rPr>
              <w:t>满意</w:t>
            </w:r>
            <w:r>
              <w:rPr>
                <w:rFonts w:hAnsi="宋体" w:hint="eastAsia"/>
                <w:szCs w:val="18"/>
              </w:rPr>
              <w:t>（</w:t>
            </w:r>
            <w:r>
              <w:rPr>
                <w:rFonts w:hAnsi="宋体"/>
                <w:szCs w:val="18"/>
              </w:rPr>
              <w:t>80</w:t>
            </w:r>
            <w:r>
              <w:rPr>
                <w:rFonts w:hAnsi="宋体" w:hint="eastAsia"/>
                <w:szCs w:val="18"/>
              </w:rPr>
              <w:t>～</w:t>
            </w:r>
            <w:r>
              <w:rPr>
                <w:rFonts w:hAnsi="宋体"/>
                <w:szCs w:val="18"/>
              </w:rPr>
              <w:t>89</w:t>
            </w:r>
            <w:r>
              <w:rPr>
                <w:rFonts w:hAnsi="宋体" w:hint="eastAsia"/>
                <w:szCs w:val="18"/>
              </w:rPr>
              <w:t>）</w:t>
            </w:r>
          </w:p>
        </w:tc>
        <w:tc>
          <w:tcPr>
            <w:tcW w:w="1056" w:type="dxa"/>
            <w:shd w:val="clear" w:color="auto" w:fill="auto"/>
            <w:vAlign w:val="center"/>
          </w:tcPr>
          <w:p w14:paraId="38BC461B" w14:textId="77777777" w:rsidR="00752D27" w:rsidRPr="00D4501C" w:rsidRDefault="00752D27" w:rsidP="00752D27">
            <w:pPr>
              <w:pStyle w:val="afffffffff9"/>
              <w:adjustRightInd w:val="0"/>
              <w:snapToGrid w:val="0"/>
              <w:rPr>
                <w:rFonts w:hAnsi="宋体"/>
                <w:szCs w:val="18"/>
              </w:rPr>
            </w:pPr>
          </w:p>
        </w:tc>
        <w:tc>
          <w:tcPr>
            <w:tcW w:w="3126" w:type="dxa"/>
            <w:gridSpan w:val="3"/>
            <w:vMerge/>
            <w:vAlign w:val="center"/>
          </w:tcPr>
          <w:p w14:paraId="29DA3D19" w14:textId="77777777" w:rsidR="00752D27" w:rsidRPr="00D4501C" w:rsidRDefault="00752D27" w:rsidP="00752D27">
            <w:pPr>
              <w:pStyle w:val="afffffffff9"/>
              <w:adjustRightInd w:val="0"/>
              <w:snapToGrid w:val="0"/>
              <w:rPr>
                <w:rFonts w:hAnsi="宋体"/>
                <w:szCs w:val="18"/>
              </w:rPr>
            </w:pPr>
          </w:p>
        </w:tc>
        <w:tc>
          <w:tcPr>
            <w:tcW w:w="3040" w:type="dxa"/>
            <w:gridSpan w:val="3"/>
            <w:vMerge/>
            <w:vAlign w:val="center"/>
          </w:tcPr>
          <w:p w14:paraId="34669FE8" w14:textId="77777777" w:rsidR="00752D27" w:rsidRPr="00D4501C" w:rsidRDefault="00752D27" w:rsidP="00752D27">
            <w:pPr>
              <w:pStyle w:val="afffffffff9"/>
              <w:adjustRightInd w:val="0"/>
              <w:snapToGrid w:val="0"/>
              <w:rPr>
                <w:rFonts w:hAnsi="宋体"/>
                <w:szCs w:val="18"/>
              </w:rPr>
            </w:pPr>
          </w:p>
        </w:tc>
      </w:tr>
      <w:tr w:rsidR="00752D27" w:rsidRPr="00D4501C" w14:paraId="503AF22B" w14:textId="77777777" w:rsidTr="00CA7DBC">
        <w:trPr>
          <w:trHeight w:hRule="exact" w:val="284"/>
          <w:jc w:val="center"/>
        </w:trPr>
        <w:tc>
          <w:tcPr>
            <w:tcW w:w="2112" w:type="dxa"/>
            <w:gridSpan w:val="3"/>
            <w:shd w:val="clear" w:color="auto" w:fill="auto"/>
            <w:vAlign w:val="center"/>
          </w:tcPr>
          <w:p w14:paraId="11E240D0" w14:textId="54D4F9F6" w:rsidR="00752D27" w:rsidRPr="00D4501C" w:rsidRDefault="00752D27" w:rsidP="00752D27">
            <w:pPr>
              <w:pStyle w:val="afffffffff9"/>
              <w:adjustRightInd w:val="0"/>
              <w:snapToGrid w:val="0"/>
              <w:rPr>
                <w:rFonts w:hAnsi="宋体"/>
                <w:szCs w:val="18"/>
              </w:rPr>
            </w:pPr>
            <w:r>
              <w:rPr>
                <w:rFonts w:hAnsi="宋体"/>
                <w:szCs w:val="18"/>
              </w:rPr>
              <w:t>基本满意</w:t>
            </w:r>
            <w:r>
              <w:rPr>
                <w:rFonts w:hAnsi="宋体" w:hint="eastAsia"/>
                <w:szCs w:val="18"/>
              </w:rPr>
              <w:t>（</w:t>
            </w:r>
            <w:r>
              <w:rPr>
                <w:rFonts w:hAnsi="宋体"/>
                <w:szCs w:val="18"/>
              </w:rPr>
              <w:t>60</w:t>
            </w:r>
            <w:r>
              <w:rPr>
                <w:rFonts w:hAnsi="宋体" w:hint="eastAsia"/>
                <w:szCs w:val="18"/>
              </w:rPr>
              <w:t>～</w:t>
            </w:r>
            <w:r>
              <w:rPr>
                <w:rFonts w:hAnsi="宋体"/>
                <w:szCs w:val="18"/>
              </w:rPr>
              <w:t>79</w:t>
            </w:r>
            <w:r>
              <w:rPr>
                <w:rFonts w:hAnsi="宋体" w:hint="eastAsia"/>
                <w:szCs w:val="18"/>
              </w:rPr>
              <w:t>）</w:t>
            </w:r>
          </w:p>
        </w:tc>
        <w:tc>
          <w:tcPr>
            <w:tcW w:w="1056" w:type="dxa"/>
            <w:shd w:val="clear" w:color="auto" w:fill="auto"/>
            <w:vAlign w:val="center"/>
          </w:tcPr>
          <w:p w14:paraId="2FDD2928" w14:textId="77777777" w:rsidR="00752D27" w:rsidRPr="00D4501C" w:rsidRDefault="00752D27" w:rsidP="00752D27">
            <w:pPr>
              <w:pStyle w:val="afffffffff9"/>
              <w:adjustRightInd w:val="0"/>
              <w:snapToGrid w:val="0"/>
              <w:rPr>
                <w:rFonts w:hAnsi="宋体"/>
                <w:szCs w:val="18"/>
              </w:rPr>
            </w:pPr>
          </w:p>
        </w:tc>
        <w:tc>
          <w:tcPr>
            <w:tcW w:w="3126" w:type="dxa"/>
            <w:gridSpan w:val="3"/>
            <w:vMerge/>
            <w:vAlign w:val="center"/>
          </w:tcPr>
          <w:p w14:paraId="5280A2D8" w14:textId="77777777" w:rsidR="00752D27" w:rsidRPr="00D4501C" w:rsidRDefault="00752D27" w:rsidP="00752D27">
            <w:pPr>
              <w:pStyle w:val="afffffffff9"/>
              <w:adjustRightInd w:val="0"/>
              <w:snapToGrid w:val="0"/>
              <w:rPr>
                <w:rFonts w:hAnsi="宋体"/>
                <w:szCs w:val="18"/>
              </w:rPr>
            </w:pPr>
          </w:p>
        </w:tc>
        <w:tc>
          <w:tcPr>
            <w:tcW w:w="3040" w:type="dxa"/>
            <w:gridSpan w:val="3"/>
            <w:vMerge/>
            <w:vAlign w:val="center"/>
          </w:tcPr>
          <w:p w14:paraId="2BF424F7" w14:textId="77777777" w:rsidR="00752D27" w:rsidRPr="00D4501C" w:rsidRDefault="00752D27" w:rsidP="00752D27">
            <w:pPr>
              <w:pStyle w:val="afffffffff9"/>
              <w:adjustRightInd w:val="0"/>
              <w:snapToGrid w:val="0"/>
              <w:rPr>
                <w:rFonts w:hAnsi="宋体"/>
                <w:szCs w:val="18"/>
              </w:rPr>
            </w:pPr>
          </w:p>
        </w:tc>
      </w:tr>
      <w:tr w:rsidR="00752D27" w:rsidRPr="00D4501C" w14:paraId="75EACF97" w14:textId="77777777" w:rsidTr="00CA7DBC">
        <w:trPr>
          <w:trHeight w:hRule="exact" w:val="284"/>
          <w:jc w:val="center"/>
        </w:trPr>
        <w:tc>
          <w:tcPr>
            <w:tcW w:w="2112" w:type="dxa"/>
            <w:gridSpan w:val="3"/>
            <w:shd w:val="clear" w:color="auto" w:fill="auto"/>
            <w:vAlign w:val="center"/>
          </w:tcPr>
          <w:p w14:paraId="00693EAE" w14:textId="07249785" w:rsidR="00752D27" w:rsidRPr="00D4501C" w:rsidRDefault="00752D27" w:rsidP="00752D27">
            <w:pPr>
              <w:pStyle w:val="afffffffff9"/>
              <w:adjustRightInd w:val="0"/>
              <w:snapToGrid w:val="0"/>
              <w:rPr>
                <w:rFonts w:hAnsi="宋体"/>
                <w:szCs w:val="18"/>
              </w:rPr>
            </w:pPr>
            <w:r>
              <w:rPr>
                <w:rFonts w:hAnsi="宋体"/>
                <w:szCs w:val="18"/>
              </w:rPr>
              <w:t>不满意</w:t>
            </w:r>
            <w:r>
              <w:rPr>
                <w:rFonts w:hAnsi="宋体" w:hint="eastAsia"/>
                <w:szCs w:val="18"/>
              </w:rPr>
              <w:t>（</w:t>
            </w:r>
            <w:r>
              <w:rPr>
                <w:rFonts w:hAnsi="宋体"/>
                <w:szCs w:val="18"/>
              </w:rPr>
              <w:t>0</w:t>
            </w:r>
            <w:r>
              <w:rPr>
                <w:rFonts w:hAnsi="宋体" w:hint="eastAsia"/>
                <w:szCs w:val="18"/>
              </w:rPr>
              <w:t>～</w:t>
            </w:r>
            <w:r>
              <w:rPr>
                <w:rFonts w:hAnsi="宋体"/>
                <w:szCs w:val="18"/>
              </w:rPr>
              <w:t>59</w:t>
            </w:r>
            <w:r>
              <w:rPr>
                <w:rFonts w:hAnsi="宋体" w:hint="eastAsia"/>
                <w:szCs w:val="18"/>
              </w:rPr>
              <w:t>）</w:t>
            </w:r>
          </w:p>
        </w:tc>
        <w:tc>
          <w:tcPr>
            <w:tcW w:w="1056" w:type="dxa"/>
            <w:shd w:val="clear" w:color="auto" w:fill="auto"/>
            <w:vAlign w:val="center"/>
          </w:tcPr>
          <w:p w14:paraId="609651A1" w14:textId="77777777" w:rsidR="00752D27" w:rsidRPr="00D4501C" w:rsidRDefault="00752D27" w:rsidP="00752D27">
            <w:pPr>
              <w:pStyle w:val="afffffffff9"/>
              <w:adjustRightInd w:val="0"/>
              <w:snapToGrid w:val="0"/>
              <w:rPr>
                <w:rFonts w:hAnsi="宋体"/>
                <w:szCs w:val="18"/>
              </w:rPr>
            </w:pPr>
          </w:p>
        </w:tc>
        <w:tc>
          <w:tcPr>
            <w:tcW w:w="3126" w:type="dxa"/>
            <w:gridSpan w:val="3"/>
            <w:vMerge/>
            <w:vAlign w:val="center"/>
          </w:tcPr>
          <w:p w14:paraId="01C68514" w14:textId="77777777" w:rsidR="00752D27" w:rsidRPr="00D4501C" w:rsidRDefault="00752D27" w:rsidP="00752D27">
            <w:pPr>
              <w:pStyle w:val="afffffffff9"/>
              <w:adjustRightInd w:val="0"/>
              <w:snapToGrid w:val="0"/>
              <w:rPr>
                <w:rFonts w:hAnsi="宋体"/>
                <w:szCs w:val="18"/>
              </w:rPr>
            </w:pPr>
          </w:p>
        </w:tc>
        <w:tc>
          <w:tcPr>
            <w:tcW w:w="3040" w:type="dxa"/>
            <w:gridSpan w:val="3"/>
            <w:vMerge/>
            <w:vAlign w:val="center"/>
          </w:tcPr>
          <w:p w14:paraId="37EC0E3B" w14:textId="77777777" w:rsidR="00752D27" w:rsidRPr="00D4501C" w:rsidRDefault="00752D27" w:rsidP="00752D27">
            <w:pPr>
              <w:pStyle w:val="afffffffff9"/>
              <w:adjustRightInd w:val="0"/>
              <w:snapToGrid w:val="0"/>
              <w:rPr>
                <w:rFonts w:hAnsi="宋体"/>
                <w:szCs w:val="18"/>
              </w:rPr>
            </w:pPr>
          </w:p>
        </w:tc>
      </w:tr>
      <w:bookmarkEnd w:id="236"/>
    </w:tbl>
    <w:p w14:paraId="6F2E052C" w14:textId="641E80BB" w:rsidR="006F0BC0" w:rsidRDefault="006F0BC0">
      <w:pPr>
        <w:widowControl/>
        <w:adjustRightInd/>
        <w:spacing w:line="240" w:lineRule="auto"/>
        <w:jc w:val="left"/>
        <w:rPr>
          <w:spacing w:val="105"/>
        </w:rPr>
        <w:sectPr w:rsidR="006F0BC0" w:rsidSect="00790B93">
          <w:headerReference w:type="even" r:id="rId26"/>
          <w:headerReference w:type="default" r:id="rId27"/>
          <w:footerReference w:type="even" r:id="rId28"/>
          <w:footerReference w:type="default" r:id="rId29"/>
          <w:pgSz w:w="11906" w:h="16838" w:code="9"/>
          <w:pgMar w:top="2410" w:right="1134" w:bottom="1134" w:left="1134" w:header="1418" w:footer="1134" w:gutter="284"/>
          <w:cols w:space="425"/>
          <w:formProt w:val="0"/>
          <w:docGrid w:linePitch="312"/>
        </w:sectPr>
      </w:pPr>
    </w:p>
    <w:p w14:paraId="602A7230" w14:textId="4EC719ED" w:rsidR="00BA6C19" w:rsidRDefault="00BA6C19" w:rsidP="00BA6C19">
      <w:pPr>
        <w:pStyle w:val="afffff2"/>
        <w:spacing w:before="96" w:after="120"/>
      </w:pPr>
      <w:bookmarkStart w:id="237" w:name="_Toc97501061"/>
      <w:bookmarkStart w:id="238" w:name="_Toc97823472"/>
      <w:bookmarkStart w:id="239" w:name="_Toc99552536"/>
      <w:r w:rsidRPr="00891D52">
        <w:rPr>
          <w:rFonts w:hint="eastAsia"/>
          <w:spacing w:val="105"/>
        </w:rPr>
        <w:lastRenderedPageBreak/>
        <w:t>参考文</w:t>
      </w:r>
      <w:r>
        <w:rPr>
          <w:rFonts w:hint="eastAsia"/>
        </w:rPr>
        <w:t>献</w:t>
      </w:r>
      <w:bookmarkEnd w:id="237"/>
      <w:bookmarkEnd w:id="238"/>
      <w:bookmarkEnd w:id="239"/>
    </w:p>
    <w:p w14:paraId="6B91236A" w14:textId="41A465B0" w:rsidR="0068188F" w:rsidRPr="00826DCE" w:rsidRDefault="0068188F" w:rsidP="0068188F">
      <w:pPr>
        <w:pStyle w:val="affffb"/>
        <w:ind w:firstLine="420"/>
      </w:pPr>
      <w:r w:rsidRPr="00826DCE">
        <w:rPr>
          <w:rFonts w:ascii="Times New Roman"/>
        </w:rPr>
        <w:t>[1]  GB/T 30943</w:t>
      </w:r>
      <w:r w:rsidRPr="00826DCE">
        <w:t xml:space="preserve">  </w:t>
      </w:r>
      <w:r w:rsidRPr="00826DCE">
        <w:rPr>
          <w:rFonts w:hint="eastAsia"/>
        </w:rPr>
        <w:t>水资源术语</w:t>
      </w:r>
    </w:p>
    <w:p w14:paraId="3A087A8A" w14:textId="77777777" w:rsidR="0068188F" w:rsidRPr="00826DCE" w:rsidRDefault="0068188F" w:rsidP="0068188F">
      <w:pPr>
        <w:pStyle w:val="affffb"/>
        <w:ind w:firstLine="420"/>
      </w:pPr>
      <w:r w:rsidRPr="00826DCE">
        <w:rPr>
          <w:rFonts w:ascii="Times New Roman"/>
        </w:rPr>
        <w:t>[2]  GB/T 38549</w:t>
      </w:r>
      <w:r w:rsidRPr="00826DCE">
        <w:t xml:space="preserve">  </w:t>
      </w:r>
      <w:r w:rsidRPr="00826DCE">
        <w:rPr>
          <w:rFonts w:hint="eastAsia"/>
        </w:rPr>
        <w:t>农村（村庄）河道管理与维护规范</w:t>
      </w:r>
    </w:p>
    <w:p w14:paraId="7251E2A9" w14:textId="77777777" w:rsidR="0068188F" w:rsidRPr="00826DCE" w:rsidRDefault="0068188F" w:rsidP="0068188F">
      <w:pPr>
        <w:pStyle w:val="affffb"/>
        <w:ind w:firstLine="420"/>
      </w:pPr>
      <w:r w:rsidRPr="00826DCE">
        <w:rPr>
          <w:rFonts w:ascii="Times New Roman"/>
        </w:rPr>
        <w:t>[3]  GB/T 50594</w:t>
      </w:r>
      <w:r w:rsidRPr="00826DCE">
        <w:t xml:space="preserve">  </w:t>
      </w:r>
      <w:r w:rsidRPr="00826DCE">
        <w:rPr>
          <w:rFonts w:hint="eastAsia"/>
        </w:rPr>
        <w:t>水功能区划分标准</w:t>
      </w:r>
    </w:p>
    <w:p w14:paraId="4A716820" w14:textId="77777777" w:rsidR="0068188F" w:rsidRPr="00826DCE" w:rsidRDefault="0068188F" w:rsidP="0068188F">
      <w:pPr>
        <w:pStyle w:val="affffb"/>
        <w:ind w:firstLine="420"/>
      </w:pPr>
      <w:r w:rsidRPr="00826DCE">
        <w:rPr>
          <w:rFonts w:ascii="Times New Roman"/>
        </w:rPr>
        <w:t>[4]  DB3205/T 1016</w:t>
      </w:r>
      <w:r w:rsidRPr="00826DCE">
        <w:t xml:space="preserve">  </w:t>
      </w:r>
      <w:r w:rsidRPr="00826DCE">
        <w:rPr>
          <w:rFonts w:hint="eastAsia"/>
        </w:rPr>
        <w:t>河湖健康评价规范</w:t>
      </w:r>
    </w:p>
    <w:p w14:paraId="7BB481D7" w14:textId="77777777" w:rsidR="0068188F" w:rsidRPr="00826DCE" w:rsidRDefault="0068188F" w:rsidP="0068188F">
      <w:pPr>
        <w:pStyle w:val="affffb"/>
        <w:ind w:firstLine="420"/>
      </w:pPr>
      <w:r w:rsidRPr="00826DCE">
        <w:rPr>
          <w:rFonts w:ascii="Times New Roman"/>
        </w:rPr>
        <w:t>[5]  DB33/T 614</w:t>
      </w:r>
      <w:r w:rsidRPr="00826DCE">
        <w:t xml:space="preserve">  </w:t>
      </w:r>
      <w:r w:rsidRPr="00826DCE">
        <w:rPr>
          <w:rFonts w:hint="eastAsia"/>
        </w:rPr>
        <w:t>河道建设规范</w:t>
      </w:r>
    </w:p>
    <w:p w14:paraId="56E61CBA" w14:textId="77777777" w:rsidR="0068188F" w:rsidRPr="00826DCE" w:rsidRDefault="0068188F" w:rsidP="0068188F">
      <w:pPr>
        <w:pStyle w:val="affffb"/>
        <w:ind w:firstLine="420"/>
      </w:pPr>
      <w:r w:rsidRPr="00826DCE">
        <w:rPr>
          <w:rFonts w:ascii="Times New Roman"/>
        </w:rPr>
        <w:t>[6]</w:t>
      </w:r>
      <w:r w:rsidRPr="00826DCE" w:rsidDel="008C71F2">
        <w:rPr>
          <w:rFonts w:ascii="Times New Roman"/>
        </w:rPr>
        <w:t xml:space="preserve"> </w:t>
      </w:r>
      <w:r w:rsidRPr="00826DCE">
        <w:rPr>
          <w:rFonts w:ascii="Times New Roman"/>
        </w:rPr>
        <w:t xml:space="preserve"> </w:t>
      </w:r>
      <w:r w:rsidRPr="00826DCE">
        <w:rPr>
          <w:rFonts w:hint="eastAsia"/>
        </w:rPr>
        <w:t>国家节水行动方案</w:t>
      </w:r>
    </w:p>
    <w:p w14:paraId="54E8DCB7" w14:textId="77777777" w:rsidR="0068188F" w:rsidRPr="00826DCE" w:rsidRDefault="0068188F" w:rsidP="0068188F">
      <w:pPr>
        <w:pStyle w:val="affffb"/>
        <w:ind w:firstLine="420"/>
      </w:pPr>
      <w:r w:rsidRPr="00826DCE">
        <w:rPr>
          <w:rFonts w:ascii="Times New Roman"/>
        </w:rPr>
        <w:t>[7]</w:t>
      </w:r>
      <w:r w:rsidRPr="00826DCE" w:rsidDel="008C71F2">
        <w:rPr>
          <w:rFonts w:ascii="Times New Roman"/>
        </w:rPr>
        <w:t xml:space="preserve"> </w:t>
      </w:r>
      <w:r w:rsidRPr="00826DCE">
        <w:rPr>
          <w:rFonts w:ascii="Times New Roman"/>
        </w:rPr>
        <w:t xml:space="preserve"> </w:t>
      </w:r>
      <w:r w:rsidRPr="00D560AE">
        <w:rPr>
          <w:rFonts w:hint="eastAsia"/>
        </w:rPr>
        <w:t>海绵城市建设技术指南（试行）</w:t>
      </w:r>
    </w:p>
    <w:p w14:paraId="04684DD2" w14:textId="77777777" w:rsidR="0068188F" w:rsidRPr="00E85490" w:rsidRDefault="0068188F" w:rsidP="0068188F">
      <w:pPr>
        <w:pStyle w:val="affffb"/>
        <w:ind w:firstLine="420"/>
      </w:pPr>
      <w:r w:rsidRPr="00826DCE">
        <w:rPr>
          <w:rFonts w:ascii="Times New Roman"/>
        </w:rPr>
        <w:t xml:space="preserve">[8]  </w:t>
      </w:r>
      <w:r w:rsidRPr="008E26FD">
        <w:rPr>
          <w:rFonts w:hint="eastAsia"/>
        </w:rPr>
        <w:t>河湖岸线保护和利用规划编制指南（试行）</w:t>
      </w:r>
    </w:p>
    <w:p w14:paraId="307E3600" w14:textId="77777777" w:rsidR="0068188F" w:rsidRPr="00826DCE" w:rsidRDefault="0068188F" w:rsidP="0068188F">
      <w:pPr>
        <w:pStyle w:val="affffb"/>
        <w:ind w:firstLine="420"/>
      </w:pPr>
      <w:r w:rsidRPr="00826DCE">
        <w:rPr>
          <w:rFonts w:ascii="Times New Roman"/>
        </w:rPr>
        <w:t>[9]</w:t>
      </w:r>
      <w:r w:rsidRPr="00826DCE" w:rsidDel="00B92EF6">
        <w:rPr>
          <w:rFonts w:ascii="Times New Roman"/>
        </w:rPr>
        <w:t xml:space="preserve"> </w:t>
      </w:r>
      <w:r w:rsidRPr="00826DCE">
        <w:rPr>
          <w:rFonts w:ascii="Times New Roman"/>
        </w:rPr>
        <w:t xml:space="preserve"> </w:t>
      </w:r>
      <w:r w:rsidRPr="009F0BD5">
        <w:rPr>
          <w:rFonts w:hint="eastAsia"/>
        </w:rPr>
        <w:t>河长湖长履职规范（试行）</w:t>
      </w:r>
    </w:p>
    <w:p w14:paraId="74EA6721" w14:textId="77777777" w:rsidR="0068188F" w:rsidRPr="00826DCE" w:rsidRDefault="0068188F" w:rsidP="0068188F">
      <w:pPr>
        <w:pStyle w:val="affffb"/>
        <w:ind w:firstLine="420"/>
        <w:rPr>
          <w:rFonts w:ascii="Times New Roman"/>
        </w:rPr>
      </w:pPr>
      <w:r w:rsidRPr="00826DCE">
        <w:rPr>
          <w:rFonts w:ascii="Times New Roman"/>
        </w:rPr>
        <w:t>[10]</w:t>
      </w:r>
      <w:r w:rsidRPr="00826DCE" w:rsidDel="00B92EF6">
        <w:rPr>
          <w:rFonts w:ascii="Times New Roman"/>
        </w:rPr>
        <w:t xml:space="preserve"> </w:t>
      </w:r>
      <w:r w:rsidRPr="00826DCE">
        <w:rPr>
          <w:rFonts w:ascii="Times New Roman"/>
        </w:rPr>
        <w:t xml:space="preserve"> </w:t>
      </w:r>
      <w:r w:rsidRPr="00FD1399">
        <w:rPr>
          <w:rFonts w:hint="eastAsia"/>
        </w:rPr>
        <w:t>水利大辞典</w:t>
      </w:r>
    </w:p>
    <w:p w14:paraId="5F83419E" w14:textId="77777777" w:rsidR="0068188F" w:rsidRDefault="0068188F" w:rsidP="0068188F">
      <w:pPr>
        <w:pStyle w:val="affffb"/>
        <w:ind w:firstLine="420"/>
      </w:pPr>
      <w:r w:rsidRPr="00826DCE">
        <w:rPr>
          <w:rFonts w:ascii="Times New Roman"/>
        </w:rPr>
        <w:t xml:space="preserve">[11]  </w:t>
      </w:r>
      <w:r w:rsidRPr="00826DCE">
        <w:rPr>
          <w:rFonts w:ascii="Times New Roman" w:hint="eastAsia"/>
        </w:rPr>
        <w:t>中国河湖幸福指数报告</w:t>
      </w:r>
      <w:r w:rsidRPr="00826DCE">
        <w:rPr>
          <w:rFonts w:ascii="Times New Roman"/>
        </w:rPr>
        <w:t>2020</w:t>
      </w:r>
    </w:p>
    <w:p w14:paraId="40D9CAA5" w14:textId="37192B0F" w:rsidR="00F77C4E" w:rsidRPr="0068188F" w:rsidRDefault="00F77C4E" w:rsidP="00C57723">
      <w:pPr>
        <w:pStyle w:val="affffb"/>
        <w:ind w:firstLine="420"/>
      </w:pPr>
    </w:p>
    <w:p w14:paraId="3CE22AFC" w14:textId="77777777" w:rsidR="00891D52" w:rsidRDefault="00891D52" w:rsidP="002002AD">
      <w:pPr>
        <w:pStyle w:val="affffb"/>
        <w:ind w:firstLineChars="0" w:firstLine="0"/>
        <w:jc w:val="center"/>
      </w:pPr>
    </w:p>
    <w:p w14:paraId="59FAFC49" w14:textId="77777777" w:rsidR="00891D52" w:rsidRDefault="00891D52" w:rsidP="002002AD">
      <w:pPr>
        <w:pStyle w:val="affffb"/>
        <w:ind w:firstLineChars="0" w:firstLine="0"/>
        <w:jc w:val="center"/>
      </w:pPr>
    </w:p>
    <w:p w14:paraId="15700E7F" w14:textId="77777777" w:rsidR="00891D52" w:rsidRPr="005E6939" w:rsidRDefault="00891D52" w:rsidP="002002AD">
      <w:pPr>
        <w:pStyle w:val="affffb"/>
        <w:ind w:firstLineChars="0" w:firstLine="0"/>
        <w:jc w:val="center"/>
      </w:pPr>
    </w:p>
    <w:p w14:paraId="027EF7F4" w14:textId="77777777" w:rsidR="00891D52" w:rsidRDefault="00891D52" w:rsidP="002002AD">
      <w:pPr>
        <w:pStyle w:val="affffb"/>
        <w:ind w:firstLineChars="0" w:firstLine="0"/>
        <w:jc w:val="center"/>
      </w:pPr>
    </w:p>
    <w:p w14:paraId="403EB75C" w14:textId="77777777" w:rsidR="00891D52" w:rsidRDefault="00891D52" w:rsidP="002002AD">
      <w:pPr>
        <w:pStyle w:val="affffb"/>
        <w:ind w:firstLineChars="0" w:firstLine="0"/>
        <w:jc w:val="center"/>
      </w:pPr>
    </w:p>
    <w:p w14:paraId="04B6F532" w14:textId="15F056CD" w:rsidR="002002AD" w:rsidRDefault="00732272" w:rsidP="002002AD">
      <w:pPr>
        <w:pStyle w:val="affffb"/>
        <w:ind w:firstLineChars="0" w:firstLine="0"/>
        <w:jc w:val="center"/>
      </w:pPr>
      <w:r>
        <w:drawing>
          <wp:inline distT="0" distB="0" distL="0" distR="0" wp14:anchorId="32620E73" wp14:editId="6F18E3F5">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2"/>
    </w:p>
    <w:p w14:paraId="264F361A" w14:textId="6C0DB61A" w:rsidR="002002AD" w:rsidRDefault="002002AD" w:rsidP="002002AD">
      <w:pPr>
        <w:pStyle w:val="afe"/>
      </w:pPr>
    </w:p>
    <w:sectPr w:rsidR="002002AD" w:rsidSect="00790B93">
      <w:headerReference w:type="even" r:id="rId31"/>
      <w:headerReference w:type="default" r:id="rId32"/>
      <w:footerReference w:type="even" r:id="rId33"/>
      <w:footerReference w:type="default" r:id="rId34"/>
      <w:pgSz w:w="11906" w:h="16838" w:code="9"/>
      <w:pgMar w:top="2410" w:right="1134" w:bottom="1134" w:left="1134" w:header="1418" w:footer="1134" w:gutter="284"/>
      <w:cols w:space="425"/>
      <w:formProt w:val="0"/>
      <w:docGrid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41C30" w16cex:dateUtc="2021-12-27T03:04:00Z"/>
  <w16cex:commentExtensible w16cex:durableId="25741964" w16cex:dateUtc="2021-12-27T0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45BDD" w14:textId="77777777" w:rsidR="00C63C38" w:rsidRDefault="00C63C38" w:rsidP="00D86DB7">
      <w:r>
        <w:separator/>
      </w:r>
    </w:p>
    <w:p w14:paraId="3D25282B" w14:textId="77777777" w:rsidR="00C63C38" w:rsidRDefault="00C63C38"/>
    <w:p w14:paraId="5582CF43" w14:textId="77777777" w:rsidR="00C63C38" w:rsidRDefault="00C63C38"/>
  </w:endnote>
  <w:endnote w:type="continuationSeparator" w:id="0">
    <w:p w14:paraId="034D88A6" w14:textId="77777777" w:rsidR="00C63C38" w:rsidRDefault="00C63C38" w:rsidP="00D86DB7">
      <w:r>
        <w:continuationSeparator/>
      </w:r>
    </w:p>
    <w:p w14:paraId="5080018D" w14:textId="77777777" w:rsidR="00C63C38" w:rsidRDefault="00C63C38"/>
    <w:p w14:paraId="59C84F5F" w14:textId="77777777" w:rsidR="00C63C38" w:rsidRDefault="00C63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9F929" w14:textId="77777777" w:rsidR="00715D4B" w:rsidRDefault="00715D4B">
    <w:pPr>
      <w:pStyle w:val="afffb"/>
    </w:pPr>
    <w:r>
      <w:fldChar w:fldCharType="begin"/>
    </w:r>
    <w:r>
      <w:instrText>PAGE   \* MERGEFORMAT</w:instrText>
    </w:r>
    <w:r>
      <w:fldChar w:fldCharType="separate"/>
    </w:r>
    <w:r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DAF1" w14:textId="77777777" w:rsidR="00715D4B" w:rsidRDefault="00715D4B" w:rsidP="00790B93">
    <w:pPr>
      <w:pStyle w:val="affff8"/>
    </w:pPr>
    <w:r>
      <w:fldChar w:fldCharType="begin"/>
    </w:r>
    <w:r>
      <w:instrText>PAGE   \* MERGEFORMAT</w:instrText>
    </w:r>
    <w:r>
      <w:fldChar w:fldCharType="separate"/>
    </w:r>
    <w:r w:rsidRPr="00232D89">
      <w:rPr>
        <w:noProof/>
        <w:lang w:val="zh-CN"/>
      </w:rPr>
      <w:t>5</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1AAE" w14:textId="4F0A0A27" w:rsidR="00715D4B" w:rsidRPr="00790B93" w:rsidRDefault="00715D4B" w:rsidP="00790B93">
    <w:pPr>
      <w:pStyle w:val="affff7"/>
    </w:pPr>
    <w:r>
      <w:fldChar w:fldCharType="begin"/>
    </w:r>
    <w:r>
      <w:instrText xml:space="preserve"> PAGE   \* MERGEFORMAT \* MERGEFORMAT </w:instrText>
    </w:r>
    <w:r>
      <w:fldChar w:fldCharType="separate"/>
    </w:r>
    <w:r>
      <w:rPr>
        <w:noProof/>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04014" w14:textId="77777777" w:rsidR="00715D4B" w:rsidRDefault="00715D4B" w:rsidP="00790B93">
    <w:pPr>
      <w:pStyle w:val="affff8"/>
    </w:pPr>
    <w:r>
      <w:fldChar w:fldCharType="begin"/>
    </w:r>
    <w:r>
      <w:instrText>PAGE   \* MERGEFORMAT</w:instrText>
    </w:r>
    <w:r>
      <w:fldChar w:fldCharType="separate"/>
    </w:r>
    <w:r w:rsidRPr="00232D89">
      <w:rPr>
        <w:noProof/>
        <w:lang w:val="zh-CN"/>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3B361" w14:textId="77777777" w:rsidR="00715D4B" w:rsidRPr="00324EDD" w:rsidRDefault="00715D4B"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CF14" w14:textId="041D307E" w:rsidR="00715D4B" w:rsidRPr="00790B93" w:rsidRDefault="00715D4B" w:rsidP="00790B93">
    <w:pPr>
      <w:pStyle w:val="affff7"/>
    </w:pPr>
    <w:r>
      <w:fldChar w:fldCharType="begin"/>
    </w:r>
    <w:r>
      <w:instrText xml:space="preserve"> PAGE   \* MERGEFORMAT \* MERGEFORMAT </w:instrText>
    </w:r>
    <w:r>
      <w:fldChar w:fldCharType="separate"/>
    </w:r>
    <w:r>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A279" w14:textId="77777777" w:rsidR="00715D4B" w:rsidRDefault="00715D4B" w:rsidP="00790B93">
    <w:pPr>
      <w:pStyle w:val="affff8"/>
    </w:pPr>
    <w:r>
      <w:fldChar w:fldCharType="begin"/>
    </w:r>
    <w:r>
      <w:instrText>PAGE   \* MERGEFORMAT</w:instrText>
    </w:r>
    <w:r>
      <w:fldChar w:fldCharType="separate"/>
    </w:r>
    <w:r w:rsidRPr="00232D89">
      <w:rPr>
        <w:noProof/>
        <w:lang w:val="zh-CN"/>
      </w:rPr>
      <w:t>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BA66" w14:textId="006F9BA5" w:rsidR="00715D4B" w:rsidRPr="00790B93" w:rsidRDefault="00715D4B" w:rsidP="00790B93">
    <w:pPr>
      <w:pStyle w:val="affff7"/>
    </w:pPr>
    <w:r>
      <w:fldChar w:fldCharType="begin"/>
    </w:r>
    <w:r>
      <w:instrText xml:space="preserve"> PAGE   \* MERGEFORMAT \* MERGEFORMAT </w:instrText>
    </w:r>
    <w:r>
      <w:fldChar w:fldCharType="separate"/>
    </w:r>
    <w:r>
      <w:rPr>
        <w:noProof/>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F6A5" w14:textId="77777777" w:rsidR="00715D4B" w:rsidRDefault="00715D4B" w:rsidP="00790B93">
    <w:pPr>
      <w:pStyle w:val="affff8"/>
    </w:pPr>
    <w:r>
      <w:fldChar w:fldCharType="begin"/>
    </w:r>
    <w:r>
      <w:instrText>PAGE   \* MERGEFORMAT</w:instrText>
    </w:r>
    <w:r>
      <w:fldChar w:fldCharType="separate"/>
    </w:r>
    <w:r w:rsidRPr="00232D89">
      <w:rPr>
        <w:noProof/>
        <w:lang w:val="zh-CN"/>
      </w:rPr>
      <w:t>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BD5B4" w14:textId="130C0320" w:rsidR="00715D4B" w:rsidRPr="00790B93" w:rsidRDefault="00715D4B" w:rsidP="00790B93">
    <w:pPr>
      <w:pStyle w:val="affff7"/>
    </w:pPr>
    <w:r>
      <w:fldChar w:fldCharType="begin"/>
    </w:r>
    <w:r>
      <w:instrText xml:space="preserve"> PAGE   \* MERGEFORMAT \* MERGEFORMAT </w:instrText>
    </w:r>
    <w:r>
      <w:fldChar w:fldCharType="separate"/>
    </w:r>
    <w:r>
      <w:rPr>
        <w:noProof/>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9D432" w14:textId="77777777" w:rsidR="00715D4B" w:rsidRDefault="00715D4B" w:rsidP="00790B93">
    <w:pPr>
      <w:pStyle w:val="affff8"/>
    </w:pPr>
    <w:r>
      <w:fldChar w:fldCharType="begin"/>
    </w:r>
    <w:r>
      <w:instrText>PAGE   \* MERGEFORMAT</w:instrText>
    </w:r>
    <w:r>
      <w:fldChar w:fldCharType="separate"/>
    </w:r>
    <w:r w:rsidRPr="00232D89">
      <w:rPr>
        <w:noProof/>
        <w:lang w:val="zh-CN"/>
      </w:rPr>
      <w:t>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9EA3" w14:textId="11479A37" w:rsidR="00715D4B" w:rsidRPr="00790B93" w:rsidRDefault="00715D4B" w:rsidP="00790B93">
    <w:pPr>
      <w:pStyle w:val="affff7"/>
    </w:pPr>
    <w:r>
      <w:fldChar w:fldCharType="begin"/>
    </w:r>
    <w:r>
      <w:instrText xml:space="preserve"> PAGE   \* MERGEFORMAT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F3794" w14:textId="77777777" w:rsidR="00C63C38" w:rsidRDefault="00C63C38" w:rsidP="00D86DB7">
      <w:r>
        <w:separator/>
      </w:r>
    </w:p>
  </w:footnote>
  <w:footnote w:type="continuationSeparator" w:id="0">
    <w:p w14:paraId="6FCDEC5F" w14:textId="77777777" w:rsidR="00C63C38" w:rsidRDefault="00C63C38" w:rsidP="00D86DB7">
      <w:r>
        <w:continuationSeparator/>
      </w:r>
    </w:p>
    <w:p w14:paraId="49F1EDED" w14:textId="77777777" w:rsidR="00C63C38" w:rsidRDefault="00C63C38"/>
    <w:p w14:paraId="614168D9" w14:textId="77777777" w:rsidR="00C63C38" w:rsidRDefault="00C63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E409D" w14:textId="77777777" w:rsidR="00715D4B" w:rsidRPr="00E70388" w:rsidRDefault="00715D4B"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7A071" w14:textId="23C37A0E" w:rsidR="00715D4B" w:rsidRPr="00D84FA1" w:rsidRDefault="00715D4B" w:rsidP="00790B93">
    <w:pPr>
      <w:pStyle w:val="afffff0"/>
    </w:pPr>
    <w:r>
      <w:fldChar w:fldCharType="begin"/>
    </w:r>
    <w:r>
      <w:instrText xml:space="preserve"> STYLEREF  标准文件_文件编号  \* MERGEFORMAT </w:instrText>
    </w:r>
    <w:r>
      <w:fldChar w:fldCharType="separate"/>
    </w:r>
    <w:r w:rsidR="005258B6">
      <w:t>T/CAQI XXXX</w:t>
    </w:r>
    <w:r w:rsidR="005258B6">
      <w:t>—</w:t>
    </w:r>
    <w:r w:rsidR="005258B6">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87925" w14:textId="4A78217B" w:rsidR="00715D4B" w:rsidRPr="00790B93" w:rsidRDefault="00715D4B" w:rsidP="00790B93">
    <w:pPr>
      <w:pStyle w:val="afffff1"/>
    </w:pPr>
    <w:r>
      <w:fldChar w:fldCharType="begin"/>
    </w:r>
    <w:r>
      <w:instrText xml:space="preserve"> STYLEREF  标准文件_文件编号 \* MERGEFORMAT </w:instrText>
    </w:r>
    <w:r>
      <w:fldChar w:fldCharType="separate"/>
    </w:r>
    <w:r w:rsidR="005258B6">
      <w:t>T/CAQI XXXX</w:t>
    </w:r>
    <w:r w:rsidR="005258B6">
      <w:t>—</w:t>
    </w:r>
    <w:r w:rsidR="005258B6">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CD1D" w14:textId="670764DD" w:rsidR="00715D4B" w:rsidRPr="00D84FA1" w:rsidRDefault="00715D4B" w:rsidP="00790B93">
    <w:pPr>
      <w:pStyle w:val="afffff0"/>
    </w:pPr>
    <w:r>
      <w:fldChar w:fldCharType="begin"/>
    </w:r>
    <w:r>
      <w:instrText xml:space="preserve"> STYLEREF  标准文件_文件编号  \* MERGEFORMAT </w:instrText>
    </w:r>
    <w:r>
      <w:fldChar w:fldCharType="separate"/>
    </w:r>
    <w:r>
      <w:t>T/CAQI XXXX</w:t>
    </w:r>
    <w:r>
      <w:t>—</w:t>
    </w:r>
    <w: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CD4D" w14:textId="77777777" w:rsidR="00715D4B" w:rsidRPr="00324EDD" w:rsidRDefault="00715D4B"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FDED" w14:textId="79393F54" w:rsidR="00715D4B" w:rsidRPr="00790B93" w:rsidRDefault="00715D4B" w:rsidP="00790B93">
    <w:pPr>
      <w:pStyle w:val="afffff1"/>
    </w:pPr>
    <w:r>
      <w:fldChar w:fldCharType="begin"/>
    </w:r>
    <w:r>
      <w:instrText xml:space="preserve"> STYLEREF  标准文件_文件编号 \* MERGEFORMAT </w:instrText>
    </w:r>
    <w:r>
      <w:fldChar w:fldCharType="separate"/>
    </w:r>
    <w:r w:rsidR="005258B6">
      <w:t>T/CAQI XXXX</w:t>
    </w:r>
    <w:r w:rsidR="005258B6">
      <w:t>—</w:t>
    </w:r>
    <w:r w:rsidR="005258B6">
      <w:t>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D4CC2" w14:textId="73C3105C" w:rsidR="00715D4B" w:rsidRPr="00D84FA1" w:rsidRDefault="00715D4B" w:rsidP="00790B93">
    <w:pPr>
      <w:pStyle w:val="afffff0"/>
    </w:pPr>
    <w:r>
      <w:fldChar w:fldCharType="begin"/>
    </w:r>
    <w:r>
      <w:instrText xml:space="preserve"> STYLEREF  标准文件_文件编号  \* MERGEFORMAT </w:instrText>
    </w:r>
    <w:r>
      <w:fldChar w:fldCharType="separate"/>
    </w:r>
    <w:r w:rsidR="005258B6">
      <w:t>T/CAQI XXXX</w:t>
    </w:r>
    <w:r w:rsidR="005258B6">
      <w:t>—</w:t>
    </w:r>
    <w:r w:rsidR="005258B6">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C615D" w14:textId="07C6F951" w:rsidR="00715D4B" w:rsidRPr="00790B93" w:rsidRDefault="00715D4B" w:rsidP="00790B93">
    <w:pPr>
      <w:pStyle w:val="afffff1"/>
    </w:pPr>
    <w:r>
      <w:fldChar w:fldCharType="begin"/>
    </w:r>
    <w:r>
      <w:instrText xml:space="preserve"> STYLEREF  标准文件_文件编号 \* MERGEFORMAT </w:instrText>
    </w:r>
    <w:r>
      <w:fldChar w:fldCharType="separate"/>
    </w:r>
    <w:r>
      <w:t>T/CAQI XXXX</w:t>
    </w:r>
    <w:r>
      <w:t>—</w:t>
    </w:r>
    <w: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86CF" w14:textId="68433251" w:rsidR="00715D4B" w:rsidRPr="00D84FA1" w:rsidRDefault="00715D4B" w:rsidP="00790B93">
    <w:pPr>
      <w:pStyle w:val="afffff0"/>
    </w:pPr>
    <w:r>
      <w:fldChar w:fldCharType="begin"/>
    </w:r>
    <w:r>
      <w:instrText xml:space="preserve"> STYLEREF  标准文件_文件编号  \* MERGEFORMAT </w:instrText>
    </w:r>
    <w:r>
      <w:fldChar w:fldCharType="separate"/>
    </w:r>
    <w:r w:rsidR="005258B6">
      <w:t>T/CAQI XXXX</w:t>
    </w:r>
    <w:r w:rsidR="005258B6">
      <w:t>—</w:t>
    </w:r>
    <w:r w:rsidR="005258B6">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4487" w14:textId="516AC292" w:rsidR="00715D4B" w:rsidRPr="00790B93" w:rsidRDefault="00715D4B" w:rsidP="00790B93">
    <w:pPr>
      <w:pStyle w:val="afffff1"/>
    </w:pPr>
    <w:r>
      <w:fldChar w:fldCharType="begin"/>
    </w:r>
    <w:r>
      <w:instrText xml:space="preserve"> STYLEREF  标准文件_文件编号 \* MERGEFORMAT </w:instrText>
    </w:r>
    <w:r>
      <w:fldChar w:fldCharType="separate"/>
    </w:r>
    <w:r w:rsidR="005258B6">
      <w:t>T/CAQI XXXX</w:t>
    </w:r>
    <w:r w:rsidR="005258B6">
      <w:t>—</w:t>
    </w:r>
    <w:r w:rsidR="005258B6">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258F6" w14:textId="1452CE13" w:rsidR="00715D4B" w:rsidRPr="00D84FA1" w:rsidRDefault="00715D4B" w:rsidP="00790B93">
    <w:pPr>
      <w:pStyle w:val="afffff0"/>
    </w:pPr>
    <w:r>
      <w:fldChar w:fldCharType="begin"/>
    </w:r>
    <w:r>
      <w:instrText xml:space="preserve"> STYLEREF  标准文件_文件编号  \* MERGEFORMAT </w:instrText>
    </w:r>
    <w:r>
      <w:fldChar w:fldCharType="separate"/>
    </w:r>
    <w:r w:rsidR="005258B6">
      <w:t>T/CAQI XXXX</w:t>
    </w:r>
    <w:r w:rsidR="005258B6">
      <w:t>—</w:t>
    </w:r>
    <w:r w:rsidR="005258B6">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8EAFE" w14:textId="062C702D" w:rsidR="00715D4B" w:rsidRPr="00790B93" w:rsidRDefault="00715D4B" w:rsidP="00790B93">
    <w:pPr>
      <w:pStyle w:val="afffff1"/>
    </w:pPr>
    <w:r>
      <w:fldChar w:fldCharType="begin"/>
    </w:r>
    <w:r>
      <w:instrText xml:space="preserve"> STYLEREF  标准文件_文件编号 \* MERGEFORMAT </w:instrText>
    </w:r>
    <w:r>
      <w:fldChar w:fldCharType="separate"/>
    </w:r>
    <w:r>
      <w:t>T/CAQI XXXX</w:t>
    </w:r>
    <w:r>
      <w:t>—</w:t>
    </w:r>
    <w: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784AA44"/>
    <w:lvl w:ilvl="0">
      <w:start w:val="1"/>
      <w:numFmt w:val="none"/>
      <w:pStyle w:val="af2"/>
      <w:lvlText w:val="%1——"/>
      <w:lvlJc w:val="left"/>
      <w:pPr>
        <w:tabs>
          <w:tab w:val="num"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12"/>
  </w:num>
  <w:num w:numId="23">
    <w:abstractNumId w:val="28"/>
  </w:num>
  <w:num w:numId="24">
    <w:abstractNumId w:val="2"/>
  </w:num>
  <w:num w:numId="25">
    <w:abstractNumId w:val="4"/>
  </w:num>
  <w:num w:numId="26">
    <w:abstractNumId w:val="14"/>
  </w:num>
  <w:num w:numId="27">
    <w:abstractNumId w:val="24"/>
  </w:num>
  <w:num w:numId="28">
    <w:abstractNumId w:val="10"/>
  </w:num>
  <w:num w:numId="29">
    <w:abstractNumId w:val="22"/>
  </w:num>
  <w:num w:numId="30">
    <w:abstractNumId w:val="18"/>
  </w:num>
  <w:num w:numId="31">
    <w:abstractNumId w:val="3"/>
  </w:num>
  <w:num w:numId="32">
    <w:abstractNumId w:val="27"/>
  </w:num>
  <w:num w:numId="33">
    <w:abstractNumId w:val="27"/>
  </w:num>
  <w:num w:numId="34">
    <w:abstractNumId w:val="27"/>
  </w:num>
  <w:num w:numId="35">
    <w:abstractNumId w:val="27"/>
  </w:num>
  <w:num w:numId="36">
    <w:abstractNumId w:val="18"/>
  </w:num>
  <w:num w:numId="37">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C6"/>
    <w:rsid w:val="0000040A"/>
    <w:rsid w:val="000008E0"/>
    <w:rsid w:val="00000A94"/>
    <w:rsid w:val="0000106B"/>
    <w:rsid w:val="00001972"/>
    <w:rsid w:val="00001D9A"/>
    <w:rsid w:val="0000296F"/>
    <w:rsid w:val="00002FB7"/>
    <w:rsid w:val="00004CDE"/>
    <w:rsid w:val="00005085"/>
    <w:rsid w:val="00006796"/>
    <w:rsid w:val="00007235"/>
    <w:rsid w:val="00007B3A"/>
    <w:rsid w:val="00010491"/>
    <w:rsid w:val="000107E0"/>
    <w:rsid w:val="00011FDE"/>
    <w:rsid w:val="00012BCF"/>
    <w:rsid w:val="00012FFD"/>
    <w:rsid w:val="000138A9"/>
    <w:rsid w:val="00013C41"/>
    <w:rsid w:val="00013C9B"/>
    <w:rsid w:val="00014162"/>
    <w:rsid w:val="00014340"/>
    <w:rsid w:val="0001537F"/>
    <w:rsid w:val="000167BA"/>
    <w:rsid w:val="00016A9C"/>
    <w:rsid w:val="00016E3F"/>
    <w:rsid w:val="00021AB7"/>
    <w:rsid w:val="00022099"/>
    <w:rsid w:val="00022184"/>
    <w:rsid w:val="00022762"/>
    <w:rsid w:val="000238E0"/>
    <w:rsid w:val="00023AE4"/>
    <w:rsid w:val="000249DB"/>
    <w:rsid w:val="00024C42"/>
    <w:rsid w:val="0002595E"/>
    <w:rsid w:val="00025FF8"/>
    <w:rsid w:val="00026557"/>
    <w:rsid w:val="00026B1F"/>
    <w:rsid w:val="00027BE0"/>
    <w:rsid w:val="000303C3"/>
    <w:rsid w:val="00031BB6"/>
    <w:rsid w:val="0003218E"/>
    <w:rsid w:val="000331D3"/>
    <w:rsid w:val="000333F7"/>
    <w:rsid w:val="000346A5"/>
    <w:rsid w:val="00034732"/>
    <w:rsid w:val="000359C3"/>
    <w:rsid w:val="00035A7D"/>
    <w:rsid w:val="000365ED"/>
    <w:rsid w:val="0003712A"/>
    <w:rsid w:val="0003783F"/>
    <w:rsid w:val="00041D6E"/>
    <w:rsid w:val="0004249A"/>
    <w:rsid w:val="00043282"/>
    <w:rsid w:val="00043E02"/>
    <w:rsid w:val="00044286"/>
    <w:rsid w:val="000448D0"/>
    <w:rsid w:val="00045F1C"/>
    <w:rsid w:val="00046AC0"/>
    <w:rsid w:val="0004761E"/>
    <w:rsid w:val="00047F28"/>
    <w:rsid w:val="000503AA"/>
    <w:rsid w:val="000506A1"/>
    <w:rsid w:val="000515DD"/>
    <w:rsid w:val="00051F48"/>
    <w:rsid w:val="0005265A"/>
    <w:rsid w:val="000528ED"/>
    <w:rsid w:val="000539DD"/>
    <w:rsid w:val="00053BD3"/>
    <w:rsid w:val="00055072"/>
    <w:rsid w:val="000556ED"/>
    <w:rsid w:val="00055FE2"/>
    <w:rsid w:val="0005616F"/>
    <w:rsid w:val="00057996"/>
    <w:rsid w:val="00057CE2"/>
    <w:rsid w:val="00057D48"/>
    <w:rsid w:val="00060C2E"/>
    <w:rsid w:val="00061033"/>
    <w:rsid w:val="000619E9"/>
    <w:rsid w:val="000622D4"/>
    <w:rsid w:val="000630DE"/>
    <w:rsid w:val="0006357D"/>
    <w:rsid w:val="00067F1E"/>
    <w:rsid w:val="000702DA"/>
    <w:rsid w:val="00071CC0"/>
    <w:rsid w:val="00071CFC"/>
    <w:rsid w:val="00072300"/>
    <w:rsid w:val="00073C8C"/>
    <w:rsid w:val="00073DAD"/>
    <w:rsid w:val="000744FB"/>
    <w:rsid w:val="0007606B"/>
    <w:rsid w:val="000762C7"/>
    <w:rsid w:val="00077B64"/>
    <w:rsid w:val="00080A1C"/>
    <w:rsid w:val="00081007"/>
    <w:rsid w:val="00082250"/>
    <w:rsid w:val="00082317"/>
    <w:rsid w:val="000825A2"/>
    <w:rsid w:val="00083155"/>
    <w:rsid w:val="0008325A"/>
    <w:rsid w:val="00083D2C"/>
    <w:rsid w:val="00086AA1"/>
    <w:rsid w:val="00086B46"/>
    <w:rsid w:val="00087A77"/>
    <w:rsid w:val="00087B14"/>
    <w:rsid w:val="00090CA6"/>
    <w:rsid w:val="00091621"/>
    <w:rsid w:val="00092B8A"/>
    <w:rsid w:val="00092FB0"/>
    <w:rsid w:val="000934C5"/>
    <w:rsid w:val="00093505"/>
    <w:rsid w:val="00093D25"/>
    <w:rsid w:val="00093DAB"/>
    <w:rsid w:val="00094D73"/>
    <w:rsid w:val="000961D3"/>
    <w:rsid w:val="0009672E"/>
    <w:rsid w:val="000967EB"/>
    <w:rsid w:val="00096BE7"/>
    <w:rsid w:val="00096D63"/>
    <w:rsid w:val="000A020E"/>
    <w:rsid w:val="000A05BE"/>
    <w:rsid w:val="000A0B60"/>
    <w:rsid w:val="000A0EB8"/>
    <w:rsid w:val="000A19FC"/>
    <w:rsid w:val="000A1CB5"/>
    <w:rsid w:val="000A2329"/>
    <w:rsid w:val="000A260F"/>
    <w:rsid w:val="000A296B"/>
    <w:rsid w:val="000A3783"/>
    <w:rsid w:val="000A40C2"/>
    <w:rsid w:val="000A7311"/>
    <w:rsid w:val="000B060F"/>
    <w:rsid w:val="000B0ADC"/>
    <w:rsid w:val="000B1592"/>
    <w:rsid w:val="000B1FF2"/>
    <w:rsid w:val="000B2795"/>
    <w:rsid w:val="000B2C6F"/>
    <w:rsid w:val="000B2EAB"/>
    <w:rsid w:val="000B33FC"/>
    <w:rsid w:val="000B3CDA"/>
    <w:rsid w:val="000B6A0B"/>
    <w:rsid w:val="000B7C5D"/>
    <w:rsid w:val="000B7F53"/>
    <w:rsid w:val="000C0F6C"/>
    <w:rsid w:val="000C104E"/>
    <w:rsid w:val="000C11DB"/>
    <w:rsid w:val="000C1492"/>
    <w:rsid w:val="000C1D44"/>
    <w:rsid w:val="000C2E30"/>
    <w:rsid w:val="000C2FBD"/>
    <w:rsid w:val="000C3856"/>
    <w:rsid w:val="000C4B41"/>
    <w:rsid w:val="000C57D6"/>
    <w:rsid w:val="000C5B8D"/>
    <w:rsid w:val="000C5D0B"/>
    <w:rsid w:val="000C605B"/>
    <w:rsid w:val="000C6362"/>
    <w:rsid w:val="000C67ED"/>
    <w:rsid w:val="000C7349"/>
    <w:rsid w:val="000C7666"/>
    <w:rsid w:val="000C79D4"/>
    <w:rsid w:val="000D09F7"/>
    <w:rsid w:val="000D0A9C"/>
    <w:rsid w:val="000D1795"/>
    <w:rsid w:val="000D329A"/>
    <w:rsid w:val="000D3667"/>
    <w:rsid w:val="000D3F1C"/>
    <w:rsid w:val="000D4B9C"/>
    <w:rsid w:val="000D4EB6"/>
    <w:rsid w:val="000D5D81"/>
    <w:rsid w:val="000D6C01"/>
    <w:rsid w:val="000D6CB8"/>
    <w:rsid w:val="000D753B"/>
    <w:rsid w:val="000E07CC"/>
    <w:rsid w:val="000E14A1"/>
    <w:rsid w:val="000E267F"/>
    <w:rsid w:val="000E3331"/>
    <w:rsid w:val="000E38EC"/>
    <w:rsid w:val="000E4C9E"/>
    <w:rsid w:val="000E4D39"/>
    <w:rsid w:val="000E5628"/>
    <w:rsid w:val="000E6205"/>
    <w:rsid w:val="000E6FD7"/>
    <w:rsid w:val="000F06E1"/>
    <w:rsid w:val="000F0E3C"/>
    <w:rsid w:val="000F19D5"/>
    <w:rsid w:val="000F2801"/>
    <w:rsid w:val="000F2994"/>
    <w:rsid w:val="000F2EDC"/>
    <w:rsid w:val="000F4050"/>
    <w:rsid w:val="000F4309"/>
    <w:rsid w:val="000F4AEA"/>
    <w:rsid w:val="000F67E9"/>
    <w:rsid w:val="00102BA6"/>
    <w:rsid w:val="0010345E"/>
    <w:rsid w:val="00103B81"/>
    <w:rsid w:val="00103C68"/>
    <w:rsid w:val="00104926"/>
    <w:rsid w:val="00105419"/>
    <w:rsid w:val="0010541B"/>
    <w:rsid w:val="00107632"/>
    <w:rsid w:val="00111412"/>
    <w:rsid w:val="00111A9F"/>
    <w:rsid w:val="00113B1E"/>
    <w:rsid w:val="00113B59"/>
    <w:rsid w:val="00114995"/>
    <w:rsid w:val="00115D98"/>
    <w:rsid w:val="00116047"/>
    <w:rsid w:val="0011711C"/>
    <w:rsid w:val="00117225"/>
    <w:rsid w:val="00120786"/>
    <w:rsid w:val="00121082"/>
    <w:rsid w:val="00121C82"/>
    <w:rsid w:val="00121CF8"/>
    <w:rsid w:val="00124E4F"/>
    <w:rsid w:val="001260B7"/>
    <w:rsid w:val="001265CB"/>
    <w:rsid w:val="00126812"/>
    <w:rsid w:val="00126E85"/>
    <w:rsid w:val="00126F35"/>
    <w:rsid w:val="00127D8C"/>
    <w:rsid w:val="00130B40"/>
    <w:rsid w:val="00130C60"/>
    <w:rsid w:val="00130F0C"/>
    <w:rsid w:val="0013119D"/>
    <w:rsid w:val="00131882"/>
    <w:rsid w:val="001321C6"/>
    <w:rsid w:val="001325C4"/>
    <w:rsid w:val="00133010"/>
    <w:rsid w:val="001338EE"/>
    <w:rsid w:val="00133AAE"/>
    <w:rsid w:val="00133F3A"/>
    <w:rsid w:val="001343D5"/>
    <w:rsid w:val="00135323"/>
    <w:rsid w:val="001356C4"/>
    <w:rsid w:val="00136604"/>
    <w:rsid w:val="00137565"/>
    <w:rsid w:val="00141114"/>
    <w:rsid w:val="001415F5"/>
    <w:rsid w:val="001419EA"/>
    <w:rsid w:val="00142969"/>
    <w:rsid w:val="001439D0"/>
    <w:rsid w:val="001446C2"/>
    <w:rsid w:val="001457E7"/>
    <w:rsid w:val="00145D9D"/>
    <w:rsid w:val="00145FBE"/>
    <w:rsid w:val="0014627D"/>
    <w:rsid w:val="0014634A"/>
    <w:rsid w:val="00146388"/>
    <w:rsid w:val="00147213"/>
    <w:rsid w:val="0014724F"/>
    <w:rsid w:val="00150561"/>
    <w:rsid w:val="00151156"/>
    <w:rsid w:val="00152743"/>
    <w:rsid w:val="001529E5"/>
    <w:rsid w:val="00152B55"/>
    <w:rsid w:val="00152FB3"/>
    <w:rsid w:val="00153C7E"/>
    <w:rsid w:val="001561AD"/>
    <w:rsid w:val="00156B25"/>
    <w:rsid w:val="00156E1A"/>
    <w:rsid w:val="00157345"/>
    <w:rsid w:val="00157894"/>
    <w:rsid w:val="00157B55"/>
    <w:rsid w:val="00157B81"/>
    <w:rsid w:val="001614C8"/>
    <w:rsid w:val="00161B81"/>
    <w:rsid w:val="001642FA"/>
    <w:rsid w:val="0016455A"/>
    <w:rsid w:val="00164818"/>
    <w:rsid w:val="001649EB"/>
    <w:rsid w:val="00164A2F"/>
    <w:rsid w:val="00164BAF"/>
    <w:rsid w:val="00164FA8"/>
    <w:rsid w:val="00165065"/>
    <w:rsid w:val="00165434"/>
    <w:rsid w:val="0016580B"/>
    <w:rsid w:val="00165AB3"/>
    <w:rsid w:val="00165F49"/>
    <w:rsid w:val="00166303"/>
    <w:rsid w:val="0016658B"/>
    <w:rsid w:val="00166B88"/>
    <w:rsid w:val="0016770A"/>
    <w:rsid w:val="0016788C"/>
    <w:rsid w:val="00170804"/>
    <w:rsid w:val="001708E9"/>
    <w:rsid w:val="00170B4D"/>
    <w:rsid w:val="00172D90"/>
    <w:rsid w:val="0017340B"/>
    <w:rsid w:val="00173FB1"/>
    <w:rsid w:val="0017544C"/>
    <w:rsid w:val="00176DFD"/>
    <w:rsid w:val="0017712E"/>
    <w:rsid w:val="001806B9"/>
    <w:rsid w:val="00182285"/>
    <w:rsid w:val="00182699"/>
    <w:rsid w:val="001831FA"/>
    <w:rsid w:val="001852C9"/>
    <w:rsid w:val="00187A0B"/>
    <w:rsid w:val="00190087"/>
    <w:rsid w:val="00191238"/>
    <w:rsid w:val="001913C4"/>
    <w:rsid w:val="001926B1"/>
    <w:rsid w:val="0019348F"/>
    <w:rsid w:val="00193A07"/>
    <w:rsid w:val="00194C95"/>
    <w:rsid w:val="00195C34"/>
    <w:rsid w:val="00196EF5"/>
    <w:rsid w:val="001A195E"/>
    <w:rsid w:val="001A1A53"/>
    <w:rsid w:val="001A234A"/>
    <w:rsid w:val="001A4CF3"/>
    <w:rsid w:val="001A6426"/>
    <w:rsid w:val="001A6696"/>
    <w:rsid w:val="001A68AB"/>
    <w:rsid w:val="001B06E8"/>
    <w:rsid w:val="001B0F08"/>
    <w:rsid w:val="001B1891"/>
    <w:rsid w:val="001B36FD"/>
    <w:rsid w:val="001B3B4F"/>
    <w:rsid w:val="001B6773"/>
    <w:rsid w:val="001B69BE"/>
    <w:rsid w:val="001B6B12"/>
    <w:rsid w:val="001B6C5A"/>
    <w:rsid w:val="001B71D0"/>
    <w:rsid w:val="001B71EE"/>
    <w:rsid w:val="001C04A8"/>
    <w:rsid w:val="001C15A6"/>
    <w:rsid w:val="001C2517"/>
    <w:rsid w:val="001C253D"/>
    <w:rsid w:val="001C2C03"/>
    <w:rsid w:val="001C3A0F"/>
    <w:rsid w:val="001C42F7"/>
    <w:rsid w:val="001C49E5"/>
    <w:rsid w:val="001C5F75"/>
    <w:rsid w:val="001C680C"/>
    <w:rsid w:val="001C6BDE"/>
    <w:rsid w:val="001C7E20"/>
    <w:rsid w:val="001C7FEA"/>
    <w:rsid w:val="001D03E4"/>
    <w:rsid w:val="001D0499"/>
    <w:rsid w:val="001D079C"/>
    <w:rsid w:val="001D0BBE"/>
    <w:rsid w:val="001D0DB9"/>
    <w:rsid w:val="001D0ED4"/>
    <w:rsid w:val="001D11A4"/>
    <w:rsid w:val="001D1273"/>
    <w:rsid w:val="001D138B"/>
    <w:rsid w:val="001D212F"/>
    <w:rsid w:val="001D29D7"/>
    <w:rsid w:val="001D2DE7"/>
    <w:rsid w:val="001D411C"/>
    <w:rsid w:val="001D46B6"/>
    <w:rsid w:val="001D5CB7"/>
    <w:rsid w:val="001D6ABB"/>
    <w:rsid w:val="001E0667"/>
    <w:rsid w:val="001E0C24"/>
    <w:rsid w:val="001E14F5"/>
    <w:rsid w:val="001E176A"/>
    <w:rsid w:val="001E1B6A"/>
    <w:rsid w:val="001E2406"/>
    <w:rsid w:val="001E2484"/>
    <w:rsid w:val="001E2AE3"/>
    <w:rsid w:val="001E30BF"/>
    <w:rsid w:val="001E3AEC"/>
    <w:rsid w:val="001E3CC4"/>
    <w:rsid w:val="001E45C7"/>
    <w:rsid w:val="001E4882"/>
    <w:rsid w:val="001E4CAD"/>
    <w:rsid w:val="001E6DAD"/>
    <w:rsid w:val="001E73AB"/>
    <w:rsid w:val="001F04B8"/>
    <w:rsid w:val="001F092D"/>
    <w:rsid w:val="001F143A"/>
    <w:rsid w:val="001F1605"/>
    <w:rsid w:val="001F2508"/>
    <w:rsid w:val="001F25A7"/>
    <w:rsid w:val="001F307B"/>
    <w:rsid w:val="001F4047"/>
    <w:rsid w:val="001F4816"/>
    <w:rsid w:val="001F69B4"/>
    <w:rsid w:val="001F77C7"/>
    <w:rsid w:val="00200183"/>
    <w:rsid w:val="002002AD"/>
    <w:rsid w:val="00200333"/>
    <w:rsid w:val="00200A0B"/>
    <w:rsid w:val="00200D29"/>
    <w:rsid w:val="0020107D"/>
    <w:rsid w:val="002021FD"/>
    <w:rsid w:val="002026EC"/>
    <w:rsid w:val="0020283C"/>
    <w:rsid w:val="00202AA4"/>
    <w:rsid w:val="002031F7"/>
    <w:rsid w:val="002031FB"/>
    <w:rsid w:val="002039E3"/>
    <w:rsid w:val="002040E6"/>
    <w:rsid w:val="002043DE"/>
    <w:rsid w:val="00204CDF"/>
    <w:rsid w:val="0020527B"/>
    <w:rsid w:val="00205909"/>
    <w:rsid w:val="00205F2C"/>
    <w:rsid w:val="00205F4B"/>
    <w:rsid w:val="00207AD4"/>
    <w:rsid w:val="00210B15"/>
    <w:rsid w:val="0021130D"/>
    <w:rsid w:val="002116C8"/>
    <w:rsid w:val="00212FA8"/>
    <w:rsid w:val="002142EA"/>
    <w:rsid w:val="002151D4"/>
    <w:rsid w:val="0021553D"/>
    <w:rsid w:val="00215ADD"/>
    <w:rsid w:val="00217B49"/>
    <w:rsid w:val="002204BB"/>
    <w:rsid w:val="002204C0"/>
    <w:rsid w:val="002219FB"/>
    <w:rsid w:val="00221B79"/>
    <w:rsid w:val="00221C6B"/>
    <w:rsid w:val="00222B12"/>
    <w:rsid w:val="002243BD"/>
    <w:rsid w:val="0022458E"/>
    <w:rsid w:val="00224ED2"/>
    <w:rsid w:val="002253A1"/>
    <w:rsid w:val="00225CF8"/>
    <w:rsid w:val="00227034"/>
    <w:rsid w:val="002274C2"/>
    <w:rsid w:val="0022794E"/>
    <w:rsid w:val="00227A59"/>
    <w:rsid w:val="002306D4"/>
    <w:rsid w:val="00232D89"/>
    <w:rsid w:val="00233D64"/>
    <w:rsid w:val="0023482A"/>
    <w:rsid w:val="002357AE"/>
    <w:rsid w:val="002359CB"/>
    <w:rsid w:val="00236C5E"/>
    <w:rsid w:val="00237214"/>
    <w:rsid w:val="002377E4"/>
    <w:rsid w:val="00243540"/>
    <w:rsid w:val="002443CD"/>
    <w:rsid w:val="002447BE"/>
    <w:rsid w:val="0024497B"/>
    <w:rsid w:val="0024515B"/>
    <w:rsid w:val="00245DF2"/>
    <w:rsid w:val="00246021"/>
    <w:rsid w:val="0024666E"/>
    <w:rsid w:val="0024680E"/>
    <w:rsid w:val="00247F52"/>
    <w:rsid w:val="0025005E"/>
    <w:rsid w:val="00250B25"/>
    <w:rsid w:val="00250BBE"/>
    <w:rsid w:val="002515C2"/>
    <w:rsid w:val="0025194F"/>
    <w:rsid w:val="00251AEB"/>
    <w:rsid w:val="00251B1E"/>
    <w:rsid w:val="0025336F"/>
    <w:rsid w:val="00253925"/>
    <w:rsid w:val="00254AEA"/>
    <w:rsid w:val="0025599F"/>
    <w:rsid w:val="00256704"/>
    <w:rsid w:val="0026148A"/>
    <w:rsid w:val="0026252D"/>
    <w:rsid w:val="00262696"/>
    <w:rsid w:val="00263D25"/>
    <w:rsid w:val="002643C3"/>
    <w:rsid w:val="002649C8"/>
    <w:rsid w:val="00264A0C"/>
    <w:rsid w:val="002661E8"/>
    <w:rsid w:val="00266EEB"/>
    <w:rsid w:val="002673E7"/>
    <w:rsid w:val="00267EF4"/>
    <w:rsid w:val="00270CB8"/>
    <w:rsid w:val="00272B08"/>
    <w:rsid w:val="002739AC"/>
    <w:rsid w:val="0027546C"/>
    <w:rsid w:val="00276398"/>
    <w:rsid w:val="002812C4"/>
    <w:rsid w:val="00281BB8"/>
    <w:rsid w:val="00281C65"/>
    <w:rsid w:val="00281E9E"/>
    <w:rsid w:val="00282221"/>
    <w:rsid w:val="00282405"/>
    <w:rsid w:val="00285170"/>
    <w:rsid w:val="00285361"/>
    <w:rsid w:val="002860E5"/>
    <w:rsid w:val="00286B6B"/>
    <w:rsid w:val="00287444"/>
    <w:rsid w:val="00290CC6"/>
    <w:rsid w:val="0029185D"/>
    <w:rsid w:val="00291B8A"/>
    <w:rsid w:val="00292D60"/>
    <w:rsid w:val="00293248"/>
    <w:rsid w:val="00293335"/>
    <w:rsid w:val="00293B30"/>
    <w:rsid w:val="00293DF1"/>
    <w:rsid w:val="00293E76"/>
    <w:rsid w:val="00294D34"/>
    <w:rsid w:val="00294E3B"/>
    <w:rsid w:val="00295042"/>
    <w:rsid w:val="0029577C"/>
    <w:rsid w:val="00296193"/>
    <w:rsid w:val="00296C66"/>
    <w:rsid w:val="00296EBE"/>
    <w:rsid w:val="002973B5"/>
    <w:rsid w:val="002974E3"/>
    <w:rsid w:val="002A084B"/>
    <w:rsid w:val="002A1260"/>
    <w:rsid w:val="002A1520"/>
    <w:rsid w:val="002A1589"/>
    <w:rsid w:val="002A1608"/>
    <w:rsid w:val="002A16EE"/>
    <w:rsid w:val="002A2284"/>
    <w:rsid w:val="002A25DC"/>
    <w:rsid w:val="002A3AAB"/>
    <w:rsid w:val="002A4CEA"/>
    <w:rsid w:val="002A5977"/>
    <w:rsid w:val="002A5A13"/>
    <w:rsid w:val="002A757F"/>
    <w:rsid w:val="002A7F44"/>
    <w:rsid w:val="002B0788"/>
    <w:rsid w:val="002B0C40"/>
    <w:rsid w:val="002B0CC4"/>
    <w:rsid w:val="002B1966"/>
    <w:rsid w:val="002B1E67"/>
    <w:rsid w:val="002B22C9"/>
    <w:rsid w:val="002B4508"/>
    <w:rsid w:val="002B5616"/>
    <w:rsid w:val="002B5779"/>
    <w:rsid w:val="002B63DC"/>
    <w:rsid w:val="002B7332"/>
    <w:rsid w:val="002B7F51"/>
    <w:rsid w:val="002C09E7"/>
    <w:rsid w:val="002C1E06"/>
    <w:rsid w:val="002C246E"/>
    <w:rsid w:val="002C2F6D"/>
    <w:rsid w:val="002C3ADA"/>
    <w:rsid w:val="002C3F07"/>
    <w:rsid w:val="002C5278"/>
    <w:rsid w:val="002C7EBB"/>
    <w:rsid w:val="002D00BF"/>
    <w:rsid w:val="002D06C1"/>
    <w:rsid w:val="002D0F1E"/>
    <w:rsid w:val="002D1E89"/>
    <w:rsid w:val="002D2943"/>
    <w:rsid w:val="002D42B5"/>
    <w:rsid w:val="002D4F1A"/>
    <w:rsid w:val="002D6EC6"/>
    <w:rsid w:val="002D71B1"/>
    <w:rsid w:val="002D77D4"/>
    <w:rsid w:val="002D79AC"/>
    <w:rsid w:val="002E039D"/>
    <w:rsid w:val="002E05FF"/>
    <w:rsid w:val="002E1073"/>
    <w:rsid w:val="002E190C"/>
    <w:rsid w:val="002E1CDB"/>
    <w:rsid w:val="002E1D4F"/>
    <w:rsid w:val="002E2096"/>
    <w:rsid w:val="002E2A89"/>
    <w:rsid w:val="002E3517"/>
    <w:rsid w:val="002E4590"/>
    <w:rsid w:val="002E4BBB"/>
    <w:rsid w:val="002E4D5A"/>
    <w:rsid w:val="002E590F"/>
    <w:rsid w:val="002E6326"/>
    <w:rsid w:val="002E745A"/>
    <w:rsid w:val="002F125A"/>
    <w:rsid w:val="002F24AD"/>
    <w:rsid w:val="002F270F"/>
    <w:rsid w:val="002F30E0"/>
    <w:rsid w:val="002F35E4"/>
    <w:rsid w:val="002F3730"/>
    <w:rsid w:val="002F38E1"/>
    <w:rsid w:val="002F5D50"/>
    <w:rsid w:val="002F7AF6"/>
    <w:rsid w:val="00300E63"/>
    <w:rsid w:val="003011D5"/>
    <w:rsid w:val="003019C8"/>
    <w:rsid w:val="00302F5F"/>
    <w:rsid w:val="003032CF"/>
    <w:rsid w:val="003037E2"/>
    <w:rsid w:val="003038E7"/>
    <w:rsid w:val="00303EDD"/>
    <w:rsid w:val="0030441D"/>
    <w:rsid w:val="00304CCA"/>
    <w:rsid w:val="00304D1F"/>
    <w:rsid w:val="00306063"/>
    <w:rsid w:val="00306463"/>
    <w:rsid w:val="00307527"/>
    <w:rsid w:val="00310F1D"/>
    <w:rsid w:val="00312761"/>
    <w:rsid w:val="00313B85"/>
    <w:rsid w:val="003154B1"/>
    <w:rsid w:val="00315621"/>
    <w:rsid w:val="0031632B"/>
    <w:rsid w:val="00317988"/>
    <w:rsid w:val="00317E69"/>
    <w:rsid w:val="00320AF5"/>
    <w:rsid w:val="00321318"/>
    <w:rsid w:val="00321779"/>
    <w:rsid w:val="003221B4"/>
    <w:rsid w:val="0032258D"/>
    <w:rsid w:val="00322861"/>
    <w:rsid w:val="00322B84"/>
    <w:rsid w:val="00322E62"/>
    <w:rsid w:val="00324D13"/>
    <w:rsid w:val="00324EDD"/>
    <w:rsid w:val="00327BCA"/>
    <w:rsid w:val="0033094C"/>
    <w:rsid w:val="003331E4"/>
    <w:rsid w:val="00333490"/>
    <w:rsid w:val="00333698"/>
    <w:rsid w:val="00334286"/>
    <w:rsid w:val="00335813"/>
    <w:rsid w:val="00336C64"/>
    <w:rsid w:val="00337162"/>
    <w:rsid w:val="00337580"/>
    <w:rsid w:val="00340173"/>
    <w:rsid w:val="0034194F"/>
    <w:rsid w:val="00342897"/>
    <w:rsid w:val="00343611"/>
    <w:rsid w:val="003440D2"/>
    <w:rsid w:val="00344605"/>
    <w:rsid w:val="00344CF6"/>
    <w:rsid w:val="00344EF7"/>
    <w:rsid w:val="003469F4"/>
    <w:rsid w:val="00347165"/>
    <w:rsid w:val="003474AA"/>
    <w:rsid w:val="00347FDE"/>
    <w:rsid w:val="00350D1D"/>
    <w:rsid w:val="00351B2A"/>
    <w:rsid w:val="00352C83"/>
    <w:rsid w:val="00352F1A"/>
    <w:rsid w:val="00353DED"/>
    <w:rsid w:val="00355AE9"/>
    <w:rsid w:val="00357182"/>
    <w:rsid w:val="00357331"/>
    <w:rsid w:val="003604DE"/>
    <w:rsid w:val="00360E96"/>
    <w:rsid w:val="00361042"/>
    <w:rsid w:val="0036107C"/>
    <w:rsid w:val="003615D2"/>
    <w:rsid w:val="00363446"/>
    <w:rsid w:val="00363B5B"/>
    <w:rsid w:val="0036429C"/>
    <w:rsid w:val="00364A53"/>
    <w:rsid w:val="003654B5"/>
    <w:rsid w:val="003654CB"/>
    <w:rsid w:val="00365680"/>
    <w:rsid w:val="00365AA9"/>
    <w:rsid w:val="00365C0F"/>
    <w:rsid w:val="00365F86"/>
    <w:rsid w:val="00365F87"/>
    <w:rsid w:val="00366E89"/>
    <w:rsid w:val="00366F01"/>
    <w:rsid w:val="0036706C"/>
    <w:rsid w:val="00367190"/>
    <w:rsid w:val="003675B7"/>
    <w:rsid w:val="003705F4"/>
    <w:rsid w:val="00370D58"/>
    <w:rsid w:val="00371123"/>
    <w:rsid w:val="00371316"/>
    <w:rsid w:val="00372BF7"/>
    <w:rsid w:val="0037391E"/>
    <w:rsid w:val="00373B31"/>
    <w:rsid w:val="003746D9"/>
    <w:rsid w:val="00376713"/>
    <w:rsid w:val="00376BAF"/>
    <w:rsid w:val="00376F47"/>
    <w:rsid w:val="00380A1D"/>
    <w:rsid w:val="00380DD6"/>
    <w:rsid w:val="00381815"/>
    <w:rsid w:val="003819AF"/>
    <w:rsid w:val="00382016"/>
    <w:rsid w:val="003820E9"/>
    <w:rsid w:val="00382DE7"/>
    <w:rsid w:val="00383AFB"/>
    <w:rsid w:val="003845E0"/>
    <w:rsid w:val="00384FFC"/>
    <w:rsid w:val="00385B98"/>
    <w:rsid w:val="00386C85"/>
    <w:rsid w:val="003872FC"/>
    <w:rsid w:val="00387ADC"/>
    <w:rsid w:val="00390020"/>
    <w:rsid w:val="003903D6"/>
    <w:rsid w:val="00390EE6"/>
    <w:rsid w:val="0039118F"/>
    <w:rsid w:val="0039124A"/>
    <w:rsid w:val="00392AA7"/>
    <w:rsid w:val="00392AD7"/>
    <w:rsid w:val="003938D9"/>
    <w:rsid w:val="00393E40"/>
    <w:rsid w:val="00394376"/>
    <w:rsid w:val="003943FF"/>
    <w:rsid w:val="00395D5D"/>
    <w:rsid w:val="003972B5"/>
    <w:rsid w:val="003974EB"/>
    <w:rsid w:val="00397CC5"/>
    <w:rsid w:val="003A0DC7"/>
    <w:rsid w:val="003A1582"/>
    <w:rsid w:val="003A3A6E"/>
    <w:rsid w:val="003A3D9C"/>
    <w:rsid w:val="003A4077"/>
    <w:rsid w:val="003A4AA7"/>
    <w:rsid w:val="003A4F87"/>
    <w:rsid w:val="003A56E2"/>
    <w:rsid w:val="003B09AD"/>
    <w:rsid w:val="003B1089"/>
    <w:rsid w:val="003B164E"/>
    <w:rsid w:val="003B1934"/>
    <w:rsid w:val="003B1F18"/>
    <w:rsid w:val="003B2452"/>
    <w:rsid w:val="003B40BC"/>
    <w:rsid w:val="003B4559"/>
    <w:rsid w:val="003B49FE"/>
    <w:rsid w:val="003B4D3B"/>
    <w:rsid w:val="003B5056"/>
    <w:rsid w:val="003B569D"/>
    <w:rsid w:val="003B5A91"/>
    <w:rsid w:val="003B5BF0"/>
    <w:rsid w:val="003B60BF"/>
    <w:rsid w:val="003B6694"/>
    <w:rsid w:val="003B6BE3"/>
    <w:rsid w:val="003C010C"/>
    <w:rsid w:val="003C05CF"/>
    <w:rsid w:val="003C0A6C"/>
    <w:rsid w:val="003C14F8"/>
    <w:rsid w:val="003C2F62"/>
    <w:rsid w:val="003C3072"/>
    <w:rsid w:val="003C32DF"/>
    <w:rsid w:val="003C4FEF"/>
    <w:rsid w:val="003C537B"/>
    <w:rsid w:val="003C5A43"/>
    <w:rsid w:val="003C7C86"/>
    <w:rsid w:val="003D0519"/>
    <w:rsid w:val="003D0842"/>
    <w:rsid w:val="003D0FF6"/>
    <w:rsid w:val="003D262C"/>
    <w:rsid w:val="003D3654"/>
    <w:rsid w:val="003D4222"/>
    <w:rsid w:val="003D449E"/>
    <w:rsid w:val="003D62CD"/>
    <w:rsid w:val="003D6D61"/>
    <w:rsid w:val="003D7621"/>
    <w:rsid w:val="003E091D"/>
    <w:rsid w:val="003E1C53"/>
    <w:rsid w:val="003E1D6F"/>
    <w:rsid w:val="003E1DB9"/>
    <w:rsid w:val="003E27CC"/>
    <w:rsid w:val="003E2A69"/>
    <w:rsid w:val="003E2D49"/>
    <w:rsid w:val="003E2FD4"/>
    <w:rsid w:val="003E49F6"/>
    <w:rsid w:val="003E4B91"/>
    <w:rsid w:val="003E660F"/>
    <w:rsid w:val="003E7337"/>
    <w:rsid w:val="003E7905"/>
    <w:rsid w:val="003F0841"/>
    <w:rsid w:val="003F1641"/>
    <w:rsid w:val="003F23D3"/>
    <w:rsid w:val="003F26A3"/>
    <w:rsid w:val="003F3B8F"/>
    <w:rsid w:val="003F3F08"/>
    <w:rsid w:val="003F46D6"/>
    <w:rsid w:val="003F49F1"/>
    <w:rsid w:val="003F53A9"/>
    <w:rsid w:val="003F54A5"/>
    <w:rsid w:val="003F57B5"/>
    <w:rsid w:val="003F6202"/>
    <w:rsid w:val="003F6272"/>
    <w:rsid w:val="003F7575"/>
    <w:rsid w:val="003F7A57"/>
    <w:rsid w:val="00400030"/>
    <w:rsid w:val="00400E72"/>
    <w:rsid w:val="00400F0E"/>
    <w:rsid w:val="004013E4"/>
    <w:rsid w:val="00401400"/>
    <w:rsid w:val="0040191E"/>
    <w:rsid w:val="0040228A"/>
    <w:rsid w:val="004032F8"/>
    <w:rsid w:val="00404663"/>
    <w:rsid w:val="00404869"/>
    <w:rsid w:val="00405884"/>
    <w:rsid w:val="004069F0"/>
    <w:rsid w:val="0040737E"/>
    <w:rsid w:val="00407D39"/>
    <w:rsid w:val="00407F20"/>
    <w:rsid w:val="004104B8"/>
    <w:rsid w:val="00411339"/>
    <w:rsid w:val="00411FAB"/>
    <w:rsid w:val="004123B4"/>
    <w:rsid w:val="0041291F"/>
    <w:rsid w:val="00413175"/>
    <w:rsid w:val="00413176"/>
    <w:rsid w:val="00413315"/>
    <w:rsid w:val="0041477A"/>
    <w:rsid w:val="004149DA"/>
    <w:rsid w:val="004151D4"/>
    <w:rsid w:val="004167A3"/>
    <w:rsid w:val="00416AC3"/>
    <w:rsid w:val="0041700A"/>
    <w:rsid w:val="00422435"/>
    <w:rsid w:val="0042293D"/>
    <w:rsid w:val="00432B22"/>
    <w:rsid w:val="00432DAA"/>
    <w:rsid w:val="00433A9D"/>
    <w:rsid w:val="004342CA"/>
    <w:rsid w:val="00434305"/>
    <w:rsid w:val="004353D7"/>
    <w:rsid w:val="00435DF7"/>
    <w:rsid w:val="004364E1"/>
    <w:rsid w:val="00436A72"/>
    <w:rsid w:val="00437312"/>
    <w:rsid w:val="00437732"/>
    <w:rsid w:val="0044083F"/>
    <w:rsid w:val="00441AE7"/>
    <w:rsid w:val="00442368"/>
    <w:rsid w:val="00443B03"/>
    <w:rsid w:val="004444E6"/>
    <w:rsid w:val="00445574"/>
    <w:rsid w:val="004467FB"/>
    <w:rsid w:val="004477D2"/>
    <w:rsid w:val="004502B1"/>
    <w:rsid w:val="00451DBC"/>
    <w:rsid w:val="004521FF"/>
    <w:rsid w:val="00452D6B"/>
    <w:rsid w:val="00453462"/>
    <w:rsid w:val="00453945"/>
    <w:rsid w:val="00454484"/>
    <w:rsid w:val="0045517B"/>
    <w:rsid w:val="00455192"/>
    <w:rsid w:val="00455607"/>
    <w:rsid w:val="00456BBB"/>
    <w:rsid w:val="004577B8"/>
    <w:rsid w:val="0045793C"/>
    <w:rsid w:val="00457C17"/>
    <w:rsid w:val="00460D69"/>
    <w:rsid w:val="00462B9D"/>
    <w:rsid w:val="00463B77"/>
    <w:rsid w:val="00463C7B"/>
    <w:rsid w:val="004644A6"/>
    <w:rsid w:val="00465997"/>
    <w:rsid w:val="004659BD"/>
    <w:rsid w:val="00466431"/>
    <w:rsid w:val="00466B2B"/>
    <w:rsid w:val="00470305"/>
    <w:rsid w:val="00470775"/>
    <w:rsid w:val="00470AF3"/>
    <w:rsid w:val="00470C40"/>
    <w:rsid w:val="00471D78"/>
    <w:rsid w:val="004746B1"/>
    <w:rsid w:val="0047477F"/>
    <w:rsid w:val="0047583F"/>
    <w:rsid w:val="00475D51"/>
    <w:rsid w:val="00475DE8"/>
    <w:rsid w:val="00475F70"/>
    <w:rsid w:val="00477AF6"/>
    <w:rsid w:val="00477B6C"/>
    <w:rsid w:val="00477F9A"/>
    <w:rsid w:val="00481C44"/>
    <w:rsid w:val="00483BA0"/>
    <w:rsid w:val="00484092"/>
    <w:rsid w:val="004842DA"/>
    <w:rsid w:val="00484936"/>
    <w:rsid w:val="00485C89"/>
    <w:rsid w:val="00486175"/>
    <w:rsid w:val="00486998"/>
    <w:rsid w:val="00486BE3"/>
    <w:rsid w:val="00486E47"/>
    <w:rsid w:val="00486E66"/>
    <w:rsid w:val="00487DCB"/>
    <w:rsid w:val="004905E4"/>
    <w:rsid w:val="00490A89"/>
    <w:rsid w:val="00490AB4"/>
    <w:rsid w:val="00491B97"/>
    <w:rsid w:val="0049262D"/>
    <w:rsid w:val="00492F02"/>
    <w:rsid w:val="004939AE"/>
    <w:rsid w:val="00493A26"/>
    <w:rsid w:val="00494689"/>
    <w:rsid w:val="00494965"/>
    <w:rsid w:val="00495682"/>
    <w:rsid w:val="00496904"/>
    <w:rsid w:val="00497DB3"/>
    <w:rsid w:val="004A12DF"/>
    <w:rsid w:val="004A1BA8"/>
    <w:rsid w:val="004A2330"/>
    <w:rsid w:val="004A39F0"/>
    <w:rsid w:val="004A3C36"/>
    <w:rsid w:val="004A4B57"/>
    <w:rsid w:val="004A63FA"/>
    <w:rsid w:val="004A6A3D"/>
    <w:rsid w:val="004B0272"/>
    <w:rsid w:val="004B1035"/>
    <w:rsid w:val="004B13C6"/>
    <w:rsid w:val="004B2701"/>
    <w:rsid w:val="004B2E1B"/>
    <w:rsid w:val="004B3AA8"/>
    <w:rsid w:val="004B3E93"/>
    <w:rsid w:val="004B4AE0"/>
    <w:rsid w:val="004B5898"/>
    <w:rsid w:val="004C10A8"/>
    <w:rsid w:val="004C1E38"/>
    <w:rsid w:val="004C1ED7"/>
    <w:rsid w:val="004C1FBC"/>
    <w:rsid w:val="004C1FD3"/>
    <w:rsid w:val="004C2376"/>
    <w:rsid w:val="004C2497"/>
    <w:rsid w:val="004C25A2"/>
    <w:rsid w:val="004C3852"/>
    <w:rsid w:val="004C3F1D"/>
    <w:rsid w:val="004C458D"/>
    <w:rsid w:val="004C510D"/>
    <w:rsid w:val="004C52A9"/>
    <w:rsid w:val="004C5A56"/>
    <w:rsid w:val="004C5B5B"/>
    <w:rsid w:val="004C5D9E"/>
    <w:rsid w:val="004C5F26"/>
    <w:rsid w:val="004C5F62"/>
    <w:rsid w:val="004C74A9"/>
    <w:rsid w:val="004C7556"/>
    <w:rsid w:val="004C7E8B"/>
    <w:rsid w:val="004C7E9D"/>
    <w:rsid w:val="004C7F67"/>
    <w:rsid w:val="004D00F0"/>
    <w:rsid w:val="004D076D"/>
    <w:rsid w:val="004D0EF1"/>
    <w:rsid w:val="004D2253"/>
    <w:rsid w:val="004D4406"/>
    <w:rsid w:val="004D4D22"/>
    <w:rsid w:val="004D58F8"/>
    <w:rsid w:val="004D7C42"/>
    <w:rsid w:val="004E0465"/>
    <w:rsid w:val="004E125C"/>
    <w:rsid w:val="004E127B"/>
    <w:rsid w:val="004E197D"/>
    <w:rsid w:val="004E1C0A"/>
    <w:rsid w:val="004E30C5"/>
    <w:rsid w:val="004E4952"/>
    <w:rsid w:val="004E4AA5"/>
    <w:rsid w:val="004E4AEE"/>
    <w:rsid w:val="004E50E6"/>
    <w:rsid w:val="004E59E3"/>
    <w:rsid w:val="004E5F11"/>
    <w:rsid w:val="004E5F78"/>
    <w:rsid w:val="004E6578"/>
    <w:rsid w:val="004E67C0"/>
    <w:rsid w:val="004E6EE7"/>
    <w:rsid w:val="004F1586"/>
    <w:rsid w:val="004F17D4"/>
    <w:rsid w:val="004F19AD"/>
    <w:rsid w:val="004F2A8F"/>
    <w:rsid w:val="004F3628"/>
    <w:rsid w:val="004F391A"/>
    <w:rsid w:val="004F3CFB"/>
    <w:rsid w:val="004F3EAB"/>
    <w:rsid w:val="004F6456"/>
    <w:rsid w:val="004F64EF"/>
    <w:rsid w:val="004F696E"/>
    <w:rsid w:val="004F6C71"/>
    <w:rsid w:val="004F729D"/>
    <w:rsid w:val="004F781F"/>
    <w:rsid w:val="0050075F"/>
    <w:rsid w:val="00501139"/>
    <w:rsid w:val="005013E6"/>
    <w:rsid w:val="0050257B"/>
    <w:rsid w:val="0050363E"/>
    <w:rsid w:val="005039BC"/>
    <w:rsid w:val="005043BB"/>
    <w:rsid w:val="00504A3D"/>
    <w:rsid w:val="00505767"/>
    <w:rsid w:val="00505929"/>
    <w:rsid w:val="005073F0"/>
    <w:rsid w:val="00510A7B"/>
    <w:rsid w:val="00510B62"/>
    <w:rsid w:val="005117EA"/>
    <w:rsid w:val="00512DE0"/>
    <w:rsid w:val="00512F6E"/>
    <w:rsid w:val="00513038"/>
    <w:rsid w:val="00513157"/>
    <w:rsid w:val="00514174"/>
    <w:rsid w:val="0051546F"/>
    <w:rsid w:val="00515F9E"/>
    <w:rsid w:val="00516088"/>
    <w:rsid w:val="00516B0B"/>
    <w:rsid w:val="00517879"/>
    <w:rsid w:val="00517DE2"/>
    <w:rsid w:val="0052097B"/>
    <w:rsid w:val="005220EC"/>
    <w:rsid w:val="00522D81"/>
    <w:rsid w:val="0052336A"/>
    <w:rsid w:val="00523F95"/>
    <w:rsid w:val="00524D65"/>
    <w:rsid w:val="00524E17"/>
    <w:rsid w:val="005258B6"/>
    <w:rsid w:val="00525B16"/>
    <w:rsid w:val="0052681A"/>
    <w:rsid w:val="0052711D"/>
    <w:rsid w:val="005301B9"/>
    <w:rsid w:val="0053314C"/>
    <w:rsid w:val="005339D3"/>
    <w:rsid w:val="00533D04"/>
    <w:rsid w:val="00533EFA"/>
    <w:rsid w:val="0053430E"/>
    <w:rsid w:val="00534804"/>
    <w:rsid w:val="00534BDF"/>
    <w:rsid w:val="005354EA"/>
    <w:rsid w:val="0053585F"/>
    <w:rsid w:val="00535EC4"/>
    <w:rsid w:val="00535ED9"/>
    <w:rsid w:val="0053692B"/>
    <w:rsid w:val="0053730E"/>
    <w:rsid w:val="0053798A"/>
    <w:rsid w:val="00540326"/>
    <w:rsid w:val="00541853"/>
    <w:rsid w:val="005428D9"/>
    <w:rsid w:val="00542A9B"/>
    <w:rsid w:val="005431FC"/>
    <w:rsid w:val="00543BDA"/>
    <w:rsid w:val="0054406A"/>
    <w:rsid w:val="005441CC"/>
    <w:rsid w:val="0054439B"/>
    <w:rsid w:val="0054545B"/>
    <w:rsid w:val="005459B6"/>
    <w:rsid w:val="00546FA0"/>
    <w:rsid w:val="005479DA"/>
    <w:rsid w:val="00547BCC"/>
    <w:rsid w:val="0055013B"/>
    <w:rsid w:val="005501CD"/>
    <w:rsid w:val="0055022A"/>
    <w:rsid w:val="00551C10"/>
    <w:rsid w:val="00551F6F"/>
    <w:rsid w:val="00551FEC"/>
    <w:rsid w:val="0055454D"/>
    <w:rsid w:val="00554578"/>
    <w:rsid w:val="00554830"/>
    <w:rsid w:val="005549C2"/>
    <w:rsid w:val="00555044"/>
    <w:rsid w:val="00556A69"/>
    <w:rsid w:val="00561218"/>
    <w:rsid w:val="00561475"/>
    <w:rsid w:val="00561D24"/>
    <w:rsid w:val="00562308"/>
    <w:rsid w:val="005626F9"/>
    <w:rsid w:val="00562EBA"/>
    <w:rsid w:val="0056332F"/>
    <w:rsid w:val="0056487B"/>
    <w:rsid w:val="00564FB9"/>
    <w:rsid w:val="00565722"/>
    <w:rsid w:val="00570150"/>
    <w:rsid w:val="005702E1"/>
    <w:rsid w:val="005707DF"/>
    <w:rsid w:val="00571A97"/>
    <w:rsid w:val="005737F4"/>
    <w:rsid w:val="0057389E"/>
    <w:rsid w:val="00573D9E"/>
    <w:rsid w:val="00574BA6"/>
    <w:rsid w:val="00577535"/>
    <w:rsid w:val="005775C1"/>
    <w:rsid w:val="005779CB"/>
    <w:rsid w:val="005801E3"/>
    <w:rsid w:val="00581292"/>
    <w:rsid w:val="00581802"/>
    <w:rsid w:val="00582D00"/>
    <w:rsid w:val="005835F7"/>
    <w:rsid w:val="005836A8"/>
    <w:rsid w:val="0058409C"/>
    <w:rsid w:val="00584262"/>
    <w:rsid w:val="00586630"/>
    <w:rsid w:val="00586E11"/>
    <w:rsid w:val="00587339"/>
    <w:rsid w:val="00587ADD"/>
    <w:rsid w:val="00587CBB"/>
    <w:rsid w:val="00591E1A"/>
    <w:rsid w:val="00592521"/>
    <w:rsid w:val="005939A7"/>
    <w:rsid w:val="00593A49"/>
    <w:rsid w:val="00593CFF"/>
    <w:rsid w:val="00594A75"/>
    <w:rsid w:val="00594C0D"/>
    <w:rsid w:val="00594F85"/>
    <w:rsid w:val="005950E8"/>
    <w:rsid w:val="005954AE"/>
    <w:rsid w:val="00596160"/>
    <w:rsid w:val="005966E2"/>
    <w:rsid w:val="00597007"/>
    <w:rsid w:val="0059777B"/>
    <w:rsid w:val="005A0486"/>
    <w:rsid w:val="005A0966"/>
    <w:rsid w:val="005A0EB7"/>
    <w:rsid w:val="005A11B7"/>
    <w:rsid w:val="005A260B"/>
    <w:rsid w:val="005A2B25"/>
    <w:rsid w:val="005A3B5A"/>
    <w:rsid w:val="005A4A1B"/>
    <w:rsid w:val="005A51EA"/>
    <w:rsid w:val="005A7830"/>
    <w:rsid w:val="005A7FCE"/>
    <w:rsid w:val="005B0F0B"/>
    <w:rsid w:val="005B0F3F"/>
    <w:rsid w:val="005B191C"/>
    <w:rsid w:val="005B1CBF"/>
    <w:rsid w:val="005B22EC"/>
    <w:rsid w:val="005B23DF"/>
    <w:rsid w:val="005B3EE4"/>
    <w:rsid w:val="005B4441"/>
    <w:rsid w:val="005B4903"/>
    <w:rsid w:val="005B4AC2"/>
    <w:rsid w:val="005B5091"/>
    <w:rsid w:val="005B51CE"/>
    <w:rsid w:val="005B5261"/>
    <w:rsid w:val="005B570B"/>
    <w:rsid w:val="005B5885"/>
    <w:rsid w:val="005B5CD7"/>
    <w:rsid w:val="005B6CF6"/>
    <w:rsid w:val="005B7409"/>
    <w:rsid w:val="005B7422"/>
    <w:rsid w:val="005C12E9"/>
    <w:rsid w:val="005C29B8"/>
    <w:rsid w:val="005C38C9"/>
    <w:rsid w:val="005C3A67"/>
    <w:rsid w:val="005C40E2"/>
    <w:rsid w:val="005C5882"/>
    <w:rsid w:val="005C5F21"/>
    <w:rsid w:val="005C7156"/>
    <w:rsid w:val="005D0C75"/>
    <w:rsid w:val="005D22DA"/>
    <w:rsid w:val="005D4171"/>
    <w:rsid w:val="005D4582"/>
    <w:rsid w:val="005D45F8"/>
    <w:rsid w:val="005D4B60"/>
    <w:rsid w:val="005D59A7"/>
    <w:rsid w:val="005D65B7"/>
    <w:rsid w:val="005D6A95"/>
    <w:rsid w:val="005D6B2C"/>
    <w:rsid w:val="005D6B68"/>
    <w:rsid w:val="005D6D9C"/>
    <w:rsid w:val="005E024F"/>
    <w:rsid w:val="005E141B"/>
    <w:rsid w:val="005E17B7"/>
    <w:rsid w:val="005E2335"/>
    <w:rsid w:val="005E34CA"/>
    <w:rsid w:val="005E3C18"/>
    <w:rsid w:val="005E4250"/>
    <w:rsid w:val="005E47D4"/>
    <w:rsid w:val="005E4C20"/>
    <w:rsid w:val="005E60EA"/>
    <w:rsid w:val="005E6812"/>
    <w:rsid w:val="005E6939"/>
    <w:rsid w:val="005E6D8A"/>
    <w:rsid w:val="005E7881"/>
    <w:rsid w:val="005E78E0"/>
    <w:rsid w:val="005E7DFD"/>
    <w:rsid w:val="005F0567"/>
    <w:rsid w:val="005F0D9C"/>
    <w:rsid w:val="005F11D5"/>
    <w:rsid w:val="005F284E"/>
    <w:rsid w:val="005F568B"/>
    <w:rsid w:val="005F6625"/>
    <w:rsid w:val="00600923"/>
    <w:rsid w:val="00600E46"/>
    <w:rsid w:val="006010CD"/>
    <w:rsid w:val="00601324"/>
    <w:rsid w:val="006015CE"/>
    <w:rsid w:val="006036E1"/>
    <w:rsid w:val="00604784"/>
    <w:rsid w:val="00605BF9"/>
    <w:rsid w:val="00606419"/>
    <w:rsid w:val="00607D29"/>
    <w:rsid w:val="00612952"/>
    <w:rsid w:val="0061364E"/>
    <w:rsid w:val="006146E3"/>
    <w:rsid w:val="00614CC1"/>
    <w:rsid w:val="00615A65"/>
    <w:rsid w:val="00615A9D"/>
    <w:rsid w:val="00615F42"/>
    <w:rsid w:val="0061651E"/>
    <w:rsid w:val="00617387"/>
    <w:rsid w:val="006205D6"/>
    <w:rsid w:val="00620A61"/>
    <w:rsid w:val="006211F4"/>
    <w:rsid w:val="00622DD4"/>
    <w:rsid w:val="00624FDB"/>
    <w:rsid w:val="006252D8"/>
    <w:rsid w:val="006259BC"/>
    <w:rsid w:val="0062636B"/>
    <w:rsid w:val="00631D32"/>
    <w:rsid w:val="00631D95"/>
    <w:rsid w:val="00631DDF"/>
    <w:rsid w:val="00632182"/>
    <w:rsid w:val="00632AE0"/>
    <w:rsid w:val="006335F3"/>
    <w:rsid w:val="00633B86"/>
    <w:rsid w:val="00633C17"/>
    <w:rsid w:val="00633FEA"/>
    <w:rsid w:val="00634A4A"/>
    <w:rsid w:val="00634D9E"/>
    <w:rsid w:val="00636305"/>
    <w:rsid w:val="00636E3E"/>
    <w:rsid w:val="006379F7"/>
    <w:rsid w:val="00637E4D"/>
    <w:rsid w:val="00640620"/>
    <w:rsid w:val="0064097E"/>
    <w:rsid w:val="00641A1F"/>
    <w:rsid w:val="00641F4B"/>
    <w:rsid w:val="006446D1"/>
    <w:rsid w:val="00644858"/>
    <w:rsid w:val="00645007"/>
    <w:rsid w:val="00645525"/>
    <w:rsid w:val="00645904"/>
    <w:rsid w:val="0064607B"/>
    <w:rsid w:val="006507EA"/>
    <w:rsid w:val="00651124"/>
    <w:rsid w:val="00651907"/>
    <w:rsid w:val="00651ACB"/>
    <w:rsid w:val="00651C47"/>
    <w:rsid w:val="00652AB2"/>
    <w:rsid w:val="00652F82"/>
    <w:rsid w:val="00653FED"/>
    <w:rsid w:val="00654EC0"/>
    <w:rsid w:val="0065525B"/>
    <w:rsid w:val="0065553F"/>
    <w:rsid w:val="00655D4F"/>
    <w:rsid w:val="00656D29"/>
    <w:rsid w:val="006612C7"/>
    <w:rsid w:val="00662232"/>
    <w:rsid w:val="006640E5"/>
    <w:rsid w:val="006646F1"/>
    <w:rsid w:val="00664929"/>
    <w:rsid w:val="006649D8"/>
    <w:rsid w:val="00664F62"/>
    <w:rsid w:val="006655E1"/>
    <w:rsid w:val="00665D4F"/>
    <w:rsid w:val="00666269"/>
    <w:rsid w:val="0066664D"/>
    <w:rsid w:val="006668FB"/>
    <w:rsid w:val="00670AA8"/>
    <w:rsid w:val="00671276"/>
    <w:rsid w:val="00672060"/>
    <w:rsid w:val="00672BFD"/>
    <w:rsid w:val="00674EA7"/>
    <w:rsid w:val="0067651B"/>
    <w:rsid w:val="006770F4"/>
    <w:rsid w:val="00677285"/>
    <w:rsid w:val="0067729C"/>
    <w:rsid w:val="006778E3"/>
    <w:rsid w:val="00677A84"/>
    <w:rsid w:val="0068026D"/>
    <w:rsid w:val="0068093F"/>
    <w:rsid w:val="00680A27"/>
    <w:rsid w:val="00680FC1"/>
    <w:rsid w:val="006816A4"/>
    <w:rsid w:val="0068188F"/>
    <w:rsid w:val="006818BB"/>
    <w:rsid w:val="006819B8"/>
    <w:rsid w:val="0068236A"/>
    <w:rsid w:val="006840A6"/>
    <w:rsid w:val="006850CD"/>
    <w:rsid w:val="006855D3"/>
    <w:rsid w:val="006857B7"/>
    <w:rsid w:val="00685AAB"/>
    <w:rsid w:val="00686724"/>
    <w:rsid w:val="00687665"/>
    <w:rsid w:val="00692490"/>
    <w:rsid w:val="00693D75"/>
    <w:rsid w:val="00697470"/>
    <w:rsid w:val="006A0364"/>
    <w:rsid w:val="006A07AA"/>
    <w:rsid w:val="006A0C09"/>
    <w:rsid w:val="006A25E5"/>
    <w:rsid w:val="006A2B46"/>
    <w:rsid w:val="006A3021"/>
    <w:rsid w:val="006A336D"/>
    <w:rsid w:val="006A3668"/>
    <w:rsid w:val="006A37B9"/>
    <w:rsid w:val="006A3CB2"/>
    <w:rsid w:val="006A3EFD"/>
    <w:rsid w:val="006A4B39"/>
    <w:rsid w:val="006A5AE2"/>
    <w:rsid w:val="006A6760"/>
    <w:rsid w:val="006A69E1"/>
    <w:rsid w:val="006A6F30"/>
    <w:rsid w:val="006A714D"/>
    <w:rsid w:val="006A7464"/>
    <w:rsid w:val="006A7B2C"/>
    <w:rsid w:val="006A7BD4"/>
    <w:rsid w:val="006B0612"/>
    <w:rsid w:val="006B0749"/>
    <w:rsid w:val="006B0DAC"/>
    <w:rsid w:val="006B1B45"/>
    <w:rsid w:val="006B2672"/>
    <w:rsid w:val="006B2AF0"/>
    <w:rsid w:val="006B3006"/>
    <w:rsid w:val="006B4163"/>
    <w:rsid w:val="006B501D"/>
    <w:rsid w:val="006B54BF"/>
    <w:rsid w:val="006B560C"/>
    <w:rsid w:val="006B5E91"/>
    <w:rsid w:val="006B5F44"/>
    <w:rsid w:val="006B5F90"/>
    <w:rsid w:val="006B61F2"/>
    <w:rsid w:val="006B62E4"/>
    <w:rsid w:val="006B64FE"/>
    <w:rsid w:val="006B68E9"/>
    <w:rsid w:val="006C1BBA"/>
    <w:rsid w:val="006C2079"/>
    <w:rsid w:val="006C2875"/>
    <w:rsid w:val="006C5921"/>
    <w:rsid w:val="006C5A62"/>
    <w:rsid w:val="006C5D68"/>
    <w:rsid w:val="006C5E06"/>
    <w:rsid w:val="006C6976"/>
    <w:rsid w:val="006C6DD0"/>
    <w:rsid w:val="006C7381"/>
    <w:rsid w:val="006C73B0"/>
    <w:rsid w:val="006D04EA"/>
    <w:rsid w:val="006D08A0"/>
    <w:rsid w:val="006D16C4"/>
    <w:rsid w:val="006D1B04"/>
    <w:rsid w:val="006D3E96"/>
    <w:rsid w:val="006D4515"/>
    <w:rsid w:val="006D4747"/>
    <w:rsid w:val="006D4BB1"/>
    <w:rsid w:val="006D4D4E"/>
    <w:rsid w:val="006D5D84"/>
    <w:rsid w:val="006D6593"/>
    <w:rsid w:val="006D75E2"/>
    <w:rsid w:val="006D7D58"/>
    <w:rsid w:val="006E07E7"/>
    <w:rsid w:val="006E0B38"/>
    <w:rsid w:val="006E1FFD"/>
    <w:rsid w:val="006E3A91"/>
    <w:rsid w:val="006E4BA0"/>
    <w:rsid w:val="006F03A8"/>
    <w:rsid w:val="006F08FA"/>
    <w:rsid w:val="006F0BC0"/>
    <w:rsid w:val="006F11C2"/>
    <w:rsid w:val="006F14C8"/>
    <w:rsid w:val="006F1B14"/>
    <w:rsid w:val="006F2ACA"/>
    <w:rsid w:val="006F2ADC"/>
    <w:rsid w:val="006F2BFE"/>
    <w:rsid w:val="006F31BA"/>
    <w:rsid w:val="006F31E9"/>
    <w:rsid w:val="006F3AF2"/>
    <w:rsid w:val="006F5CD8"/>
    <w:rsid w:val="006F6026"/>
    <w:rsid w:val="006F6284"/>
    <w:rsid w:val="006F7F8A"/>
    <w:rsid w:val="007002C5"/>
    <w:rsid w:val="007020D4"/>
    <w:rsid w:val="00704387"/>
    <w:rsid w:val="00707669"/>
    <w:rsid w:val="007104F6"/>
    <w:rsid w:val="00711CBA"/>
    <w:rsid w:val="00711FB5"/>
    <w:rsid w:val="00712A01"/>
    <w:rsid w:val="00714DDC"/>
    <w:rsid w:val="00714F58"/>
    <w:rsid w:val="007151B7"/>
    <w:rsid w:val="00715D4B"/>
    <w:rsid w:val="007166A0"/>
    <w:rsid w:val="007225EB"/>
    <w:rsid w:val="00722FBF"/>
    <w:rsid w:val="00722FC2"/>
    <w:rsid w:val="00724E1B"/>
    <w:rsid w:val="00725949"/>
    <w:rsid w:val="007259EB"/>
    <w:rsid w:val="00727FA2"/>
    <w:rsid w:val="00731BD5"/>
    <w:rsid w:val="00731C13"/>
    <w:rsid w:val="00732272"/>
    <w:rsid w:val="007322D9"/>
    <w:rsid w:val="007322E0"/>
    <w:rsid w:val="00732A3E"/>
    <w:rsid w:val="00732BC0"/>
    <w:rsid w:val="00732EB4"/>
    <w:rsid w:val="00735879"/>
    <w:rsid w:val="0073720F"/>
    <w:rsid w:val="00737535"/>
    <w:rsid w:val="00737796"/>
    <w:rsid w:val="00737FB3"/>
    <w:rsid w:val="00740DA3"/>
    <w:rsid w:val="007412A2"/>
    <w:rsid w:val="0074165C"/>
    <w:rsid w:val="007418E1"/>
    <w:rsid w:val="00742C35"/>
    <w:rsid w:val="007432CA"/>
    <w:rsid w:val="007436B2"/>
    <w:rsid w:val="007439EB"/>
    <w:rsid w:val="00743CB4"/>
    <w:rsid w:val="00743F0A"/>
    <w:rsid w:val="007444E8"/>
    <w:rsid w:val="0074548E"/>
    <w:rsid w:val="00745773"/>
    <w:rsid w:val="00745E7E"/>
    <w:rsid w:val="007466DB"/>
    <w:rsid w:val="00746800"/>
    <w:rsid w:val="00746BDF"/>
    <w:rsid w:val="00747BBB"/>
    <w:rsid w:val="007501A8"/>
    <w:rsid w:val="00750213"/>
    <w:rsid w:val="00750D61"/>
    <w:rsid w:val="00750EE1"/>
    <w:rsid w:val="00752B4D"/>
    <w:rsid w:val="00752D27"/>
    <w:rsid w:val="00753B4F"/>
    <w:rsid w:val="007542D2"/>
    <w:rsid w:val="0075476C"/>
    <w:rsid w:val="00755402"/>
    <w:rsid w:val="00755F92"/>
    <w:rsid w:val="007563B1"/>
    <w:rsid w:val="00756B26"/>
    <w:rsid w:val="00756EDF"/>
    <w:rsid w:val="007600E3"/>
    <w:rsid w:val="0076139B"/>
    <w:rsid w:val="0076211E"/>
    <w:rsid w:val="00763210"/>
    <w:rsid w:val="0076408D"/>
    <w:rsid w:val="00764D41"/>
    <w:rsid w:val="00765C43"/>
    <w:rsid w:val="00765E7E"/>
    <w:rsid w:val="00765EFB"/>
    <w:rsid w:val="007667A0"/>
    <w:rsid w:val="007671CA"/>
    <w:rsid w:val="00767C61"/>
    <w:rsid w:val="0077008A"/>
    <w:rsid w:val="007704BD"/>
    <w:rsid w:val="00770A66"/>
    <w:rsid w:val="00770DA6"/>
    <w:rsid w:val="007715FE"/>
    <w:rsid w:val="00771E63"/>
    <w:rsid w:val="00772E32"/>
    <w:rsid w:val="00773542"/>
    <w:rsid w:val="00773C1F"/>
    <w:rsid w:val="00773DC4"/>
    <w:rsid w:val="00774DA4"/>
    <w:rsid w:val="0077577E"/>
    <w:rsid w:val="0077605F"/>
    <w:rsid w:val="00776599"/>
    <w:rsid w:val="00777088"/>
    <w:rsid w:val="007774CE"/>
    <w:rsid w:val="0077791F"/>
    <w:rsid w:val="00780F39"/>
    <w:rsid w:val="0078114B"/>
    <w:rsid w:val="00781556"/>
    <w:rsid w:val="00781DD2"/>
    <w:rsid w:val="00781EBB"/>
    <w:rsid w:val="00783ECF"/>
    <w:rsid w:val="0078413A"/>
    <w:rsid w:val="007842AD"/>
    <w:rsid w:val="007849F1"/>
    <w:rsid w:val="00784C50"/>
    <w:rsid w:val="00785003"/>
    <w:rsid w:val="007859D1"/>
    <w:rsid w:val="00785D3B"/>
    <w:rsid w:val="00790A60"/>
    <w:rsid w:val="00790B93"/>
    <w:rsid w:val="00791C00"/>
    <w:rsid w:val="00791ED3"/>
    <w:rsid w:val="007936FA"/>
    <w:rsid w:val="00795949"/>
    <w:rsid w:val="007959E8"/>
    <w:rsid w:val="00795E9C"/>
    <w:rsid w:val="0079749C"/>
    <w:rsid w:val="007A0521"/>
    <w:rsid w:val="007A0A6B"/>
    <w:rsid w:val="007A1656"/>
    <w:rsid w:val="007A22B3"/>
    <w:rsid w:val="007A2E12"/>
    <w:rsid w:val="007A3475"/>
    <w:rsid w:val="007A3C30"/>
    <w:rsid w:val="007A41C8"/>
    <w:rsid w:val="007A4236"/>
    <w:rsid w:val="007A54CE"/>
    <w:rsid w:val="007A5D99"/>
    <w:rsid w:val="007A5DC0"/>
    <w:rsid w:val="007A6649"/>
    <w:rsid w:val="007A6FD9"/>
    <w:rsid w:val="007A7432"/>
    <w:rsid w:val="007A75B5"/>
    <w:rsid w:val="007A79DB"/>
    <w:rsid w:val="007A7FFA"/>
    <w:rsid w:val="007B04EB"/>
    <w:rsid w:val="007B060E"/>
    <w:rsid w:val="007B0D4F"/>
    <w:rsid w:val="007B3A7F"/>
    <w:rsid w:val="007B50C5"/>
    <w:rsid w:val="007B5A3D"/>
    <w:rsid w:val="007B5B95"/>
    <w:rsid w:val="007B5BCC"/>
    <w:rsid w:val="007B5CE2"/>
    <w:rsid w:val="007B6032"/>
    <w:rsid w:val="007B68EA"/>
    <w:rsid w:val="007B6DBA"/>
    <w:rsid w:val="007B7453"/>
    <w:rsid w:val="007C2D89"/>
    <w:rsid w:val="007C35AA"/>
    <w:rsid w:val="007C4593"/>
    <w:rsid w:val="007C5309"/>
    <w:rsid w:val="007C5C55"/>
    <w:rsid w:val="007C6069"/>
    <w:rsid w:val="007C6675"/>
    <w:rsid w:val="007C70EF"/>
    <w:rsid w:val="007C71F2"/>
    <w:rsid w:val="007C7EC4"/>
    <w:rsid w:val="007D01FA"/>
    <w:rsid w:val="007D06C4"/>
    <w:rsid w:val="007D10C0"/>
    <w:rsid w:val="007D1352"/>
    <w:rsid w:val="007D2508"/>
    <w:rsid w:val="007D266B"/>
    <w:rsid w:val="007D346A"/>
    <w:rsid w:val="007D5A5D"/>
    <w:rsid w:val="007D5F0B"/>
    <w:rsid w:val="007D63FF"/>
    <w:rsid w:val="007D6518"/>
    <w:rsid w:val="007D76BD"/>
    <w:rsid w:val="007D7943"/>
    <w:rsid w:val="007E0BF1"/>
    <w:rsid w:val="007E1DF2"/>
    <w:rsid w:val="007E2568"/>
    <w:rsid w:val="007E39BD"/>
    <w:rsid w:val="007E3DB4"/>
    <w:rsid w:val="007E61C5"/>
    <w:rsid w:val="007E6695"/>
    <w:rsid w:val="007F0ED8"/>
    <w:rsid w:val="007F0F63"/>
    <w:rsid w:val="007F101E"/>
    <w:rsid w:val="007F14DA"/>
    <w:rsid w:val="007F1745"/>
    <w:rsid w:val="007F35E9"/>
    <w:rsid w:val="007F6055"/>
    <w:rsid w:val="007F69B4"/>
    <w:rsid w:val="007F75CE"/>
    <w:rsid w:val="008013A4"/>
    <w:rsid w:val="00802689"/>
    <w:rsid w:val="008027CE"/>
    <w:rsid w:val="00802F42"/>
    <w:rsid w:val="00804383"/>
    <w:rsid w:val="00804BB7"/>
    <w:rsid w:val="00804D41"/>
    <w:rsid w:val="0080640E"/>
    <w:rsid w:val="008066F1"/>
    <w:rsid w:val="008075A0"/>
    <w:rsid w:val="00810257"/>
    <w:rsid w:val="008104F5"/>
    <w:rsid w:val="00811072"/>
    <w:rsid w:val="00811369"/>
    <w:rsid w:val="00812425"/>
    <w:rsid w:val="008124A4"/>
    <w:rsid w:val="0081357A"/>
    <w:rsid w:val="00813EDF"/>
    <w:rsid w:val="008144E4"/>
    <w:rsid w:val="00815419"/>
    <w:rsid w:val="0081613F"/>
    <w:rsid w:val="008163C8"/>
    <w:rsid w:val="008164A1"/>
    <w:rsid w:val="00816E93"/>
    <w:rsid w:val="00817325"/>
    <w:rsid w:val="008209E6"/>
    <w:rsid w:val="00820B30"/>
    <w:rsid w:val="008214BC"/>
    <w:rsid w:val="00821CCA"/>
    <w:rsid w:val="008221D7"/>
    <w:rsid w:val="00823303"/>
    <w:rsid w:val="008233B2"/>
    <w:rsid w:val="00823A9F"/>
    <w:rsid w:val="00823C85"/>
    <w:rsid w:val="00825138"/>
    <w:rsid w:val="00825150"/>
    <w:rsid w:val="00826270"/>
    <w:rsid w:val="008269DD"/>
    <w:rsid w:val="00826F0B"/>
    <w:rsid w:val="00827549"/>
    <w:rsid w:val="00830143"/>
    <w:rsid w:val="00830621"/>
    <w:rsid w:val="0083135E"/>
    <w:rsid w:val="00831B9B"/>
    <w:rsid w:val="0083348C"/>
    <w:rsid w:val="00833583"/>
    <w:rsid w:val="00833D1F"/>
    <w:rsid w:val="008363E7"/>
    <w:rsid w:val="008373D3"/>
    <w:rsid w:val="00840617"/>
    <w:rsid w:val="00840F84"/>
    <w:rsid w:val="00841632"/>
    <w:rsid w:val="00841D0B"/>
    <w:rsid w:val="00841EE2"/>
    <w:rsid w:val="00842A47"/>
    <w:rsid w:val="00842D92"/>
    <w:rsid w:val="00843C13"/>
    <w:rsid w:val="00844189"/>
    <w:rsid w:val="008447C8"/>
    <w:rsid w:val="008454F8"/>
    <w:rsid w:val="0084632C"/>
    <w:rsid w:val="00846EA7"/>
    <w:rsid w:val="0084773D"/>
    <w:rsid w:val="00850FD0"/>
    <w:rsid w:val="0085173A"/>
    <w:rsid w:val="008518F4"/>
    <w:rsid w:val="00855557"/>
    <w:rsid w:val="00856F1D"/>
    <w:rsid w:val="008603CE"/>
    <w:rsid w:val="00860C8A"/>
    <w:rsid w:val="00861DEE"/>
    <w:rsid w:val="008620FC"/>
    <w:rsid w:val="008627A5"/>
    <w:rsid w:val="008628A8"/>
    <w:rsid w:val="008628B8"/>
    <w:rsid w:val="00862F48"/>
    <w:rsid w:val="00863E05"/>
    <w:rsid w:val="00865ACA"/>
    <w:rsid w:val="00865D28"/>
    <w:rsid w:val="00865F85"/>
    <w:rsid w:val="00866AE6"/>
    <w:rsid w:val="008670B6"/>
    <w:rsid w:val="00867146"/>
    <w:rsid w:val="00867C10"/>
    <w:rsid w:val="00870439"/>
    <w:rsid w:val="00870BE0"/>
    <w:rsid w:val="00870DA1"/>
    <w:rsid w:val="00871573"/>
    <w:rsid w:val="00871BC7"/>
    <w:rsid w:val="00872819"/>
    <w:rsid w:val="00872E50"/>
    <w:rsid w:val="00872FB2"/>
    <w:rsid w:val="00874796"/>
    <w:rsid w:val="00875E02"/>
    <w:rsid w:val="00876105"/>
    <w:rsid w:val="008775E2"/>
    <w:rsid w:val="00880471"/>
    <w:rsid w:val="00880D31"/>
    <w:rsid w:val="00881007"/>
    <w:rsid w:val="008823D8"/>
    <w:rsid w:val="00883414"/>
    <w:rsid w:val="00883F93"/>
    <w:rsid w:val="00884D02"/>
    <w:rsid w:val="00884DB3"/>
    <w:rsid w:val="008858B9"/>
    <w:rsid w:val="00885A9D"/>
    <w:rsid w:val="008864F6"/>
    <w:rsid w:val="00886BAB"/>
    <w:rsid w:val="00887915"/>
    <w:rsid w:val="0089049D"/>
    <w:rsid w:val="00891A3D"/>
    <w:rsid w:val="00891D52"/>
    <w:rsid w:val="008928C9"/>
    <w:rsid w:val="0089295E"/>
    <w:rsid w:val="008930CB"/>
    <w:rsid w:val="008938DC"/>
    <w:rsid w:val="00893FD1"/>
    <w:rsid w:val="00894836"/>
    <w:rsid w:val="00895172"/>
    <w:rsid w:val="00895228"/>
    <w:rsid w:val="00895680"/>
    <w:rsid w:val="0089578F"/>
    <w:rsid w:val="00896DFF"/>
    <w:rsid w:val="0089762C"/>
    <w:rsid w:val="00897ED7"/>
    <w:rsid w:val="008A10F4"/>
    <w:rsid w:val="008A173B"/>
    <w:rsid w:val="008A175A"/>
    <w:rsid w:val="008A1893"/>
    <w:rsid w:val="008A2508"/>
    <w:rsid w:val="008A255C"/>
    <w:rsid w:val="008A2716"/>
    <w:rsid w:val="008A39AC"/>
    <w:rsid w:val="008A570E"/>
    <w:rsid w:val="008A57E6"/>
    <w:rsid w:val="008A5C69"/>
    <w:rsid w:val="008A5EE5"/>
    <w:rsid w:val="008A651F"/>
    <w:rsid w:val="008A6F81"/>
    <w:rsid w:val="008A739E"/>
    <w:rsid w:val="008A769A"/>
    <w:rsid w:val="008B0B73"/>
    <w:rsid w:val="008B0C9C"/>
    <w:rsid w:val="008B166D"/>
    <w:rsid w:val="008B17F4"/>
    <w:rsid w:val="008B2316"/>
    <w:rsid w:val="008B2A8C"/>
    <w:rsid w:val="008B3615"/>
    <w:rsid w:val="008B4032"/>
    <w:rsid w:val="008B4AC4"/>
    <w:rsid w:val="008B50C8"/>
    <w:rsid w:val="008B5281"/>
    <w:rsid w:val="008B5B35"/>
    <w:rsid w:val="008B63F9"/>
    <w:rsid w:val="008B7E05"/>
    <w:rsid w:val="008B7F7F"/>
    <w:rsid w:val="008C0D1E"/>
    <w:rsid w:val="008C108B"/>
    <w:rsid w:val="008C1797"/>
    <w:rsid w:val="008C1D73"/>
    <w:rsid w:val="008C219C"/>
    <w:rsid w:val="008C2BFC"/>
    <w:rsid w:val="008C2E8A"/>
    <w:rsid w:val="008C475E"/>
    <w:rsid w:val="008C4FCD"/>
    <w:rsid w:val="008C619A"/>
    <w:rsid w:val="008C62EC"/>
    <w:rsid w:val="008C6935"/>
    <w:rsid w:val="008C71F2"/>
    <w:rsid w:val="008D0477"/>
    <w:rsid w:val="008D04A8"/>
    <w:rsid w:val="008D0CE8"/>
    <w:rsid w:val="008D1791"/>
    <w:rsid w:val="008D219E"/>
    <w:rsid w:val="008D2351"/>
    <w:rsid w:val="008D26F7"/>
    <w:rsid w:val="008D2872"/>
    <w:rsid w:val="008D2B9C"/>
    <w:rsid w:val="008D2D1D"/>
    <w:rsid w:val="008D4152"/>
    <w:rsid w:val="008D4390"/>
    <w:rsid w:val="008D453D"/>
    <w:rsid w:val="008D53AD"/>
    <w:rsid w:val="008D562B"/>
    <w:rsid w:val="008D5733"/>
    <w:rsid w:val="008D622B"/>
    <w:rsid w:val="008D666C"/>
    <w:rsid w:val="008D7B54"/>
    <w:rsid w:val="008E0C9D"/>
    <w:rsid w:val="008E1648"/>
    <w:rsid w:val="008E1B3E"/>
    <w:rsid w:val="008E2275"/>
    <w:rsid w:val="008E2319"/>
    <w:rsid w:val="008E34BC"/>
    <w:rsid w:val="008E3D4A"/>
    <w:rsid w:val="008E4949"/>
    <w:rsid w:val="008E4BB6"/>
    <w:rsid w:val="008E5510"/>
    <w:rsid w:val="008E5518"/>
    <w:rsid w:val="008E661A"/>
    <w:rsid w:val="008E6A84"/>
    <w:rsid w:val="008E7F44"/>
    <w:rsid w:val="008F0CDC"/>
    <w:rsid w:val="008F0D40"/>
    <w:rsid w:val="008F0FD7"/>
    <w:rsid w:val="008F11A9"/>
    <w:rsid w:val="008F17A3"/>
    <w:rsid w:val="008F1ED3"/>
    <w:rsid w:val="008F233E"/>
    <w:rsid w:val="008F253C"/>
    <w:rsid w:val="008F3303"/>
    <w:rsid w:val="008F39F8"/>
    <w:rsid w:val="008F419A"/>
    <w:rsid w:val="008F4C29"/>
    <w:rsid w:val="008F6916"/>
    <w:rsid w:val="008F70BD"/>
    <w:rsid w:val="008F788F"/>
    <w:rsid w:val="008F78FD"/>
    <w:rsid w:val="008F7EA2"/>
    <w:rsid w:val="00900AEA"/>
    <w:rsid w:val="00901BBB"/>
    <w:rsid w:val="00901C58"/>
    <w:rsid w:val="00902722"/>
    <w:rsid w:val="009027BC"/>
    <w:rsid w:val="009044D5"/>
    <w:rsid w:val="00904DB8"/>
    <w:rsid w:val="00905278"/>
    <w:rsid w:val="00905CD5"/>
    <w:rsid w:val="009062E6"/>
    <w:rsid w:val="00906CC8"/>
    <w:rsid w:val="009111B9"/>
    <w:rsid w:val="00911BE5"/>
    <w:rsid w:val="0091203A"/>
    <w:rsid w:val="00912AA2"/>
    <w:rsid w:val="009134B5"/>
    <w:rsid w:val="00913856"/>
    <w:rsid w:val="00913A12"/>
    <w:rsid w:val="00913C7C"/>
    <w:rsid w:val="00913CA9"/>
    <w:rsid w:val="009145AE"/>
    <w:rsid w:val="009146CE"/>
    <w:rsid w:val="00914CA7"/>
    <w:rsid w:val="00915208"/>
    <w:rsid w:val="0091578A"/>
    <w:rsid w:val="00915C3E"/>
    <w:rsid w:val="009161A8"/>
    <w:rsid w:val="00916227"/>
    <w:rsid w:val="009171E6"/>
    <w:rsid w:val="00920BE4"/>
    <w:rsid w:val="00921E21"/>
    <w:rsid w:val="009222B0"/>
    <w:rsid w:val="00923897"/>
    <w:rsid w:val="00923F92"/>
    <w:rsid w:val="009245AE"/>
    <w:rsid w:val="009245F5"/>
    <w:rsid w:val="009249EC"/>
    <w:rsid w:val="00925B67"/>
    <w:rsid w:val="009263F7"/>
    <w:rsid w:val="009273B3"/>
    <w:rsid w:val="009278D4"/>
    <w:rsid w:val="00927B47"/>
    <w:rsid w:val="009305B5"/>
    <w:rsid w:val="00931101"/>
    <w:rsid w:val="0093298B"/>
    <w:rsid w:val="00934CCE"/>
    <w:rsid w:val="00935AB8"/>
    <w:rsid w:val="00935B8F"/>
    <w:rsid w:val="009378DD"/>
    <w:rsid w:val="00940BFF"/>
    <w:rsid w:val="00941740"/>
    <w:rsid w:val="0094273A"/>
    <w:rsid w:val="009429D5"/>
    <w:rsid w:val="00942BF1"/>
    <w:rsid w:val="00942FC6"/>
    <w:rsid w:val="00944679"/>
    <w:rsid w:val="00945180"/>
    <w:rsid w:val="00945428"/>
    <w:rsid w:val="00945633"/>
    <w:rsid w:val="0094607B"/>
    <w:rsid w:val="009467FC"/>
    <w:rsid w:val="00946B80"/>
    <w:rsid w:val="0095111F"/>
    <w:rsid w:val="00951442"/>
    <w:rsid w:val="009527D6"/>
    <w:rsid w:val="00952B3B"/>
    <w:rsid w:val="00953604"/>
    <w:rsid w:val="00954242"/>
    <w:rsid w:val="0095496B"/>
    <w:rsid w:val="0095530E"/>
    <w:rsid w:val="00960F1E"/>
    <w:rsid w:val="009610DC"/>
    <w:rsid w:val="00961490"/>
    <w:rsid w:val="00962AA6"/>
    <w:rsid w:val="0096381A"/>
    <w:rsid w:val="00965E04"/>
    <w:rsid w:val="009674AD"/>
    <w:rsid w:val="009674DB"/>
    <w:rsid w:val="00970CDC"/>
    <w:rsid w:val="0097160A"/>
    <w:rsid w:val="00972D74"/>
    <w:rsid w:val="0097413D"/>
    <w:rsid w:val="00974774"/>
    <w:rsid w:val="0097534D"/>
    <w:rsid w:val="009753AF"/>
    <w:rsid w:val="00975727"/>
    <w:rsid w:val="009763BE"/>
    <w:rsid w:val="0097660D"/>
    <w:rsid w:val="009769F9"/>
    <w:rsid w:val="00977010"/>
    <w:rsid w:val="009773B7"/>
    <w:rsid w:val="00977D02"/>
    <w:rsid w:val="00977FF9"/>
    <w:rsid w:val="00980294"/>
    <w:rsid w:val="009809BB"/>
    <w:rsid w:val="0098213A"/>
    <w:rsid w:val="0098364B"/>
    <w:rsid w:val="00984142"/>
    <w:rsid w:val="0098420E"/>
    <w:rsid w:val="00985760"/>
    <w:rsid w:val="0098646E"/>
    <w:rsid w:val="00986703"/>
    <w:rsid w:val="009900F3"/>
    <w:rsid w:val="0099050A"/>
    <w:rsid w:val="009908A3"/>
    <w:rsid w:val="009911AF"/>
    <w:rsid w:val="00991875"/>
    <w:rsid w:val="00991965"/>
    <w:rsid w:val="00991F92"/>
    <w:rsid w:val="00992086"/>
    <w:rsid w:val="00992091"/>
    <w:rsid w:val="00992985"/>
    <w:rsid w:val="00992BE4"/>
    <w:rsid w:val="00993889"/>
    <w:rsid w:val="00993D0B"/>
    <w:rsid w:val="009940F1"/>
    <w:rsid w:val="009946AE"/>
    <w:rsid w:val="0099551B"/>
    <w:rsid w:val="00996BD2"/>
    <w:rsid w:val="0099783A"/>
    <w:rsid w:val="00997BF1"/>
    <w:rsid w:val="009A089C"/>
    <w:rsid w:val="009A0A61"/>
    <w:rsid w:val="009A0AA0"/>
    <w:rsid w:val="009A118E"/>
    <w:rsid w:val="009A1547"/>
    <w:rsid w:val="009A21CD"/>
    <w:rsid w:val="009A22D8"/>
    <w:rsid w:val="009A278C"/>
    <w:rsid w:val="009A2BC2"/>
    <w:rsid w:val="009A42C1"/>
    <w:rsid w:val="009A5429"/>
    <w:rsid w:val="009A72AD"/>
    <w:rsid w:val="009B0819"/>
    <w:rsid w:val="009B09E0"/>
    <w:rsid w:val="009B0BC5"/>
    <w:rsid w:val="009B1247"/>
    <w:rsid w:val="009B1663"/>
    <w:rsid w:val="009B2A97"/>
    <w:rsid w:val="009B40D8"/>
    <w:rsid w:val="009B4F7A"/>
    <w:rsid w:val="009B6029"/>
    <w:rsid w:val="009B6971"/>
    <w:rsid w:val="009C1AC5"/>
    <w:rsid w:val="009C2253"/>
    <w:rsid w:val="009C27E3"/>
    <w:rsid w:val="009C27F1"/>
    <w:rsid w:val="009C2FAD"/>
    <w:rsid w:val="009C3152"/>
    <w:rsid w:val="009C3257"/>
    <w:rsid w:val="009C469B"/>
    <w:rsid w:val="009C4CFA"/>
    <w:rsid w:val="009C4DB7"/>
    <w:rsid w:val="009C5070"/>
    <w:rsid w:val="009C6EAE"/>
    <w:rsid w:val="009D112C"/>
    <w:rsid w:val="009D1385"/>
    <w:rsid w:val="009D1A69"/>
    <w:rsid w:val="009D32EF"/>
    <w:rsid w:val="009D378E"/>
    <w:rsid w:val="009D41F8"/>
    <w:rsid w:val="009D47FA"/>
    <w:rsid w:val="009D4C5B"/>
    <w:rsid w:val="009D50D2"/>
    <w:rsid w:val="009D6BCA"/>
    <w:rsid w:val="009D73EE"/>
    <w:rsid w:val="009E02DE"/>
    <w:rsid w:val="009E0F62"/>
    <w:rsid w:val="009E13AC"/>
    <w:rsid w:val="009E199B"/>
    <w:rsid w:val="009E1C21"/>
    <w:rsid w:val="009E1CCF"/>
    <w:rsid w:val="009E4A58"/>
    <w:rsid w:val="009E4B9B"/>
    <w:rsid w:val="009E5A2D"/>
    <w:rsid w:val="009E5AB2"/>
    <w:rsid w:val="009E6186"/>
    <w:rsid w:val="009E6219"/>
    <w:rsid w:val="009E683F"/>
    <w:rsid w:val="009E70D2"/>
    <w:rsid w:val="009F03B3"/>
    <w:rsid w:val="009F17AF"/>
    <w:rsid w:val="009F2422"/>
    <w:rsid w:val="009F2B8D"/>
    <w:rsid w:val="009F3B75"/>
    <w:rsid w:val="009F3ED6"/>
    <w:rsid w:val="009F6668"/>
    <w:rsid w:val="009F7013"/>
    <w:rsid w:val="00A0096C"/>
    <w:rsid w:val="00A00AE9"/>
    <w:rsid w:val="00A01757"/>
    <w:rsid w:val="00A01F6A"/>
    <w:rsid w:val="00A028C0"/>
    <w:rsid w:val="00A02BAE"/>
    <w:rsid w:val="00A043B2"/>
    <w:rsid w:val="00A04E2F"/>
    <w:rsid w:val="00A05243"/>
    <w:rsid w:val="00A05F48"/>
    <w:rsid w:val="00A068A8"/>
    <w:rsid w:val="00A069F8"/>
    <w:rsid w:val="00A06A6B"/>
    <w:rsid w:val="00A07E47"/>
    <w:rsid w:val="00A11010"/>
    <w:rsid w:val="00A114CC"/>
    <w:rsid w:val="00A121E7"/>
    <w:rsid w:val="00A129D0"/>
    <w:rsid w:val="00A12C33"/>
    <w:rsid w:val="00A138BA"/>
    <w:rsid w:val="00A13BE4"/>
    <w:rsid w:val="00A14128"/>
    <w:rsid w:val="00A142A9"/>
    <w:rsid w:val="00A14C8E"/>
    <w:rsid w:val="00A153D9"/>
    <w:rsid w:val="00A15F09"/>
    <w:rsid w:val="00A169B6"/>
    <w:rsid w:val="00A20E9E"/>
    <w:rsid w:val="00A21C2C"/>
    <w:rsid w:val="00A224FD"/>
    <w:rsid w:val="00A2271D"/>
    <w:rsid w:val="00A237D5"/>
    <w:rsid w:val="00A23B9C"/>
    <w:rsid w:val="00A244A2"/>
    <w:rsid w:val="00A251B0"/>
    <w:rsid w:val="00A26144"/>
    <w:rsid w:val="00A265B8"/>
    <w:rsid w:val="00A27B2F"/>
    <w:rsid w:val="00A27BEB"/>
    <w:rsid w:val="00A27DA6"/>
    <w:rsid w:val="00A30B44"/>
    <w:rsid w:val="00A30EFC"/>
    <w:rsid w:val="00A3187C"/>
    <w:rsid w:val="00A31984"/>
    <w:rsid w:val="00A32306"/>
    <w:rsid w:val="00A32D73"/>
    <w:rsid w:val="00A33558"/>
    <w:rsid w:val="00A3367B"/>
    <w:rsid w:val="00A33FC3"/>
    <w:rsid w:val="00A340E1"/>
    <w:rsid w:val="00A3541A"/>
    <w:rsid w:val="00A3597D"/>
    <w:rsid w:val="00A36DD1"/>
    <w:rsid w:val="00A37EAA"/>
    <w:rsid w:val="00A4006C"/>
    <w:rsid w:val="00A40091"/>
    <w:rsid w:val="00A4030F"/>
    <w:rsid w:val="00A40496"/>
    <w:rsid w:val="00A40792"/>
    <w:rsid w:val="00A41C79"/>
    <w:rsid w:val="00A41CB5"/>
    <w:rsid w:val="00A42354"/>
    <w:rsid w:val="00A423B2"/>
    <w:rsid w:val="00A42CDF"/>
    <w:rsid w:val="00A43811"/>
    <w:rsid w:val="00A4452E"/>
    <w:rsid w:val="00A4472C"/>
    <w:rsid w:val="00A44E69"/>
    <w:rsid w:val="00A45329"/>
    <w:rsid w:val="00A45798"/>
    <w:rsid w:val="00A46505"/>
    <w:rsid w:val="00A4661E"/>
    <w:rsid w:val="00A46B3A"/>
    <w:rsid w:val="00A510DB"/>
    <w:rsid w:val="00A51A77"/>
    <w:rsid w:val="00A5304C"/>
    <w:rsid w:val="00A5319F"/>
    <w:rsid w:val="00A54115"/>
    <w:rsid w:val="00A55BD6"/>
    <w:rsid w:val="00A55D50"/>
    <w:rsid w:val="00A55E4B"/>
    <w:rsid w:val="00A56F25"/>
    <w:rsid w:val="00A57142"/>
    <w:rsid w:val="00A60271"/>
    <w:rsid w:val="00A603CF"/>
    <w:rsid w:val="00A61E67"/>
    <w:rsid w:val="00A624DF"/>
    <w:rsid w:val="00A62634"/>
    <w:rsid w:val="00A63279"/>
    <w:rsid w:val="00A6384B"/>
    <w:rsid w:val="00A639F2"/>
    <w:rsid w:val="00A63A60"/>
    <w:rsid w:val="00A64454"/>
    <w:rsid w:val="00A648CD"/>
    <w:rsid w:val="00A64B84"/>
    <w:rsid w:val="00A6537A"/>
    <w:rsid w:val="00A663ED"/>
    <w:rsid w:val="00A6707F"/>
    <w:rsid w:val="00A67866"/>
    <w:rsid w:val="00A67B05"/>
    <w:rsid w:val="00A70B07"/>
    <w:rsid w:val="00A70E0A"/>
    <w:rsid w:val="00A718BA"/>
    <w:rsid w:val="00A723F8"/>
    <w:rsid w:val="00A729B4"/>
    <w:rsid w:val="00A73310"/>
    <w:rsid w:val="00A74124"/>
    <w:rsid w:val="00A757A3"/>
    <w:rsid w:val="00A75FAF"/>
    <w:rsid w:val="00A764EC"/>
    <w:rsid w:val="00A77AA9"/>
    <w:rsid w:val="00A77CCB"/>
    <w:rsid w:val="00A800B7"/>
    <w:rsid w:val="00A807DE"/>
    <w:rsid w:val="00A813D2"/>
    <w:rsid w:val="00A8230A"/>
    <w:rsid w:val="00A82FD1"/>
    <w:rsid w:val="00A8311B"/>
    <w:rsid w:val="00A83D8D"/>
    <w:rsid w:val="00A8446B"/>
    <w:rsid w:val="00A8473F"/>
    <w:rsid w:val="00A84C96"/>
    <w:rsid w:val="00A853CE"/>
    <w:rsid w:val="00A85BFA"/>
    <w:rsid w:val="00A862D6"/>
    <w:rsid w:val="00A8650D"/>
    <w:rsid w:val="00A86A2A"/>
    <w:rsid w:val="00A8715E"/>
    <w:rsid w:val="00A873E9"/>
    <w:rsid w:val="00A87483"/>
    <w:rsid w:val="00A8768C"/>
    <w:rsid w:val="00A9082E"/>
    <w:rsid w:val="00A91AC7"/>
    <w:rsid w:val="00A91B92"/>
    <w:rsid w:val="00A9246D"/>
    <w:rsid w:val="00A9295B"/>
    <w:rsid w:val="00A92AFD"/>
    <w:rsid w:val="00A92C6E"/>
    <w:rsid w:val="00A93650"/>
    <w:rsid w:val="00A9399C"/>
    <w:rsid w:val="00A93B09"/>
    <w:rsid w:val="00A952D7"/>
    <w:rsid w:val="00A95341"/>
    <w:rsid w:val="00A95F05"/>
    <w:rsid w:val="00A963F7"/>
    <w:rsid w:val="00A96AD8"/>
    <w:rsid w:val="00A977EF"/>
    <w:rsid w:val="00A97E62"/>
    <w:rsid w:val="00AA052C"/>
    <w:rsid w:val="00AA1E45"/>
    <w:rsid w:val="00AA296B"/>
    <w:rsid w:val="00AA4286"/>
    <w:rsid w:val="00AA456B"/>
    <w:rsid w:val="00AA4599"/>
    <w:rsid w:val="00AA57F5"/>
    <w:rsid w:val="00AA5867"/>
    <w:rsid w:val="00AA66C2"/>
    <w:rsid w:val="00AA672E"/>
    <w:rsid w:val="00AA6EC9"/>
    <w:rsid w:val="00AB09B9"/>
    <w:rsid w:val="00AB19DA"/>
    <w:rsid w:val="00AB1DB5"/>
    <w:rsid w:val="00AB2628"/>
    <w:rsid w:val="00AB33A7"/>
    <w:rsid w:val="00AB47F3"/>
    <w:rsid w:val="00AB58BC"/>
    <w:rsid w:val="00AB6309"/>
    <w:rsid w:val="00AB6C5F"/>
    <w:rsid w:val="00AB7129"/>
    <w:rsid w:val="00AB7B12"/>
    <w:rsid w:val="00AC097D"/>
    <w:rsid w:val="00AC2304"/>
    <w:rsid w:val="00AC27A6"/>
    <w:rsid w:val="00AC30F7"/>
    <w:rsid w:val="00AC3204"/>
    <w:rsid w:val="00AC360B"/>
    <w:rsid w:val="00AC3A5A"/>
    <w:rsid w:val="00AC4D95"/>
    <w:rsid w:val="00AC51ED"/>
    <w:rsid w:val="00AC5BC1"/>
    <w:rsid w:val="00AC5DF4"/>
    <w:rsid w:val="00AD0AEF"/>
    <w:rsid w:val="00AD11B7"/>
    <w:rsid w:val="00AD1A13"/>
    <w:rsid w:val="00AD1A94"/>
    <w:rsid w:val="00AD1C05"/>
    <w:rsid w:val="00AD235E"/>
    <w:rsid w:val="00AD4126"/>
    <w:rsid w:val="00AD413F"/>
    <w:rsid w:val="00AD421C"/>
    <w:rsid w:val="00AD44FA"/>
    <w:rsid w:val="00AD582E"/>
    <w:rsid w:val="00AE070A"/>
    <w:rsid w:val="00AE0795"/>
    <w:rsid w:val="00AE101C"/>
    <w:rsid w:val="00AE10EC"/>
    <w:rsid w:val="00AE199F"/>
    <w:rsid w:val="00AE2272"/>
    <w:rsid w:val="00AE2A69"/>
    <w:rsid w:val="00AE377D"/>
    <w:rsid w:val="00AE37E5"/>
    <w:rsid w:val="00AE4249"/>
    <w:rsid w:val="00AE4814"/>
    <w:rsid w:val="00AE4FB6"/>
    <w:rsid w:val="00AE5EB4"/>
    <w:rsid w:val="00AE6315"/>
    <w:rsid w:val="00AE69B0"/>
    <w:rsid w:val="00AE70E4"/>
    <w:rsid w:val="00AE79CC"/>
    <w:rsid w:val="00AF0C18"/>
    <w:rsid w:val="00AF2BCE"/>
    <w:rsid w:val="00AF47C5"/>
    <w:rsid w:val="00AF5398"/>
    <w:rsid w:val="00AF5641"/>
    <w:rsid w:val="00AF7336"/>
    <w:rsid w:val="00AF7977"/>
    <w:rsid w:val="00AF7DE9"/>
    <w:rsid w:val="00B017FD"/>
    <w:rsid w:val="00B032C4"/>
    <w:rsid w:val="00B034CA"/>
    <w:rsid w:val="00B03CA6"/>
    <w:rsid w:val="00B049AF"/>
    <w:rsid w:val="00B04B4E"/>
    <w:rsid w:val="00B057B6"/>
    <w:rsid w:val="00B0654D"/>
    <w:rsid w:val="00B06F8D"/>
    <w:rsid w:val="00B07242"/>
    <w:rsid w:val="00B10534"/>
    <w:rsid w:val="00B10E98"/>
    <w:rsid w:val="00B111C6"/>
    <w:rsid w:val="00B113DB"/>
    <w:rsid w:val="00B114DD"/>
    <w:rsid w:val="00B11D8A"/>
    <w:rsid w:val="00B1249A"/>
    <w:rsid w:val="00B12981"/>
    <w:rsid w:val="00B12FC1"/>
    <w:rsid w:val="00B13423"/>
    <w:rsid w:val="00B1460C"/>
    <w:rsid w:val="00B147DD"/>
    <w:rsid w:val="00B156FD"/>
    <w:rsid w:val="00B15B1C"/>
    <w:rsid w:val="00B169E3"/>
    <w:rsid w:val="00B178AC"/>
    <w:rsid w:val="00B211BB"/>
    <w:rsid w:val="00B21F61"/>
    <w:rsid w:val="00B22C5A"/>
    <w:rsid w:val="00B24C03"/>
    <w:rsid w:val="00B24E59"/>
    <w:rsid w:val="00B261F1"/>
    <w:rsid w:val="00B265BC"/>
    <w:rsid w:val="00B26920"/>
    <w:rsid w:val="00B31C2A"/>
    <w:rsid w:val="00B31FB1"/>
    <w:rsid w:val="00B33952"/>
    <w:rsid w:val="00B33C5E"/>
    <w:rsid w:val="00B342F4"/>
    <w:rsid w:val="00B34369"/>
    <w:rsid w:val="00B34DC2"/>
    <w:rsid w:val="00B369C9"/>
    <w:rsid w:val="00B36DE6"/>
    <w:rsid w:val="00B3778F"/>
    <w:rsid w:val="00B378E5"/>
    <w:rsid w:val="00B37B1B"/>
    <w:rsid w:val="00B4031A"/>
    <w:rsid w:val="00B42F4C"/>
    <w:rsid w:val="00B4346D"/>
    <w:rsid w:val="00B440F4"/>
    <w:rsid w:val="00B447A5"/>
    <w:rsid w:val="00B4579A"/>
    <w:rsid w:val="00B464D4"/>
    <w:rsid w:val="00B4654C"/>
    <w:rsid w:val="00B46B39"/>
    <w:rsid w:val="00B47293"/>
    <w:rsid w:val="00B50E50"/>
    <w:rsid w:val="00B515DC"/>
    <w:rsid w:val="00B52120"/>
    <w:rsid w:val="00B527ED"/>
    <w:rsid w:val="00B52B66"/>
    <w:rsid w:val="00B5340C"/>
    <w:rsid w:val="00B53CBE"/>
    <w:rsid w:val="00B54ABC"/>
    <w:rsid w:val="00B56C21"/>
    <w:rsid w:val="00B56FBE"/>
    <w:rsid w:val="00B57B17"/>
    <w:rsid w:val="00B600E3"/>
    <w:rsid w:val="00B60ACF"/>
    <w:rsid w:val="00B61EAB"/>
    <w:rsid w:val="00B62B58"/>
    <w:rsid w:val="00B62D58"/>
    <w:rsid w:val="00B64B8B"/>
    <w:rsid w:val="00B64E14"/>
    <w:rsid w:val="00B65149"/>
    <w:rsid w:val="00B66567"/>
    <w:rsid w:val="00B66783"/>
    <w:rsid w:val="00B66F52"/>
    <w:rsid w:val="00B66FE5"/>
    <w:rsid w:val="00B67A81"/>
    <w:rsid w:val="00B67BDE"/>
    <w:rsid w:val="00B67EEA"/>
    <w:rsid w:val="00B71A6A"/>
    <w:rsid w:val="00B72880"/>
    <w:rsid w:val="00B72ACE"/>
    <w:rsid w:val="00B7379F"/>
    <w:rsid w:val="00B750A8"/>
    <w:rsid w:val="00B758BF"/>
    <w:rsid w:val="00B7684B"/>
    <w:rsid w:val="00B76B3E"/>
    <w:rsid w:val="00B76B62"/>
    <w:rsid w:val="00B76DC4"/>
    <w:rsid w:val="00B77AC2"/>
    <w:rsid w:val="00B77EC8"/>
    <w:rsid w:val="00B8041B"/>
    <w:rsid w:val="00B80736"/>
    <w:rsid w:val="00B812AD"/>
    <w:rsid w:val="00B827A6"/>
    <w:rsid w:val="00B831CE"/>
    <w:rsid w:val="00B84AA7"/>
    <w:rsid w:val="00B8575A"/>
    <w:rsid w:val="00B86677"/>
    <w:rsid w:val="00B86E10"/>
    <w:rsid w:val="00B87131"/>
    <w:rsid w:val="00B872A6"/>
    <w:rsid w:val="00B906B2"/>
    <w:rsid w:val="00B90B66"/>
    <w:rsid w:val="00B9223A"/>
    <w:rsid w:val="00B92EF6"/>
    <w:rsid w:val="00B939B1"/>
    <w:rsid w:val="00B948C7"/>
    <w:rsid w:val="00B95816"/>
    <w:rsid w:val="00B95B07"/>
    <w:rsid w:val="00B96674"/>
    <w:rsid w:val="00B96D40"/>
    <w:rsid w:val="00B97386"/>
    <w:rsid w:val="00BA1138"/>
    <w:rsid w:val="00BA132F"/>
    <w:rsid w:val="00BA263B"/>
    <w:rsid w:val="00BA3C7D"/>
    <w:rsid w:val="00BA3F4C"/>
    <w:rsid w:val="00BA42B2"/>
    <w:rsid w:val="00BA52DA"/>
    <w:rsid w:val="00BA58B6"/>
    <w:rsid w:val="00BA58D4"/>
    <w:rsid w:val="00BA5B9E"/>
    <w:rsid w:val="00BA6C19"/>
    <w:rsid w:val="00BA70C2"/>
    <w:rsid w:val="00BA7C9A"/>
    <w:rsid w:val="00BB126E"/>
    <w:rsid w:val="00BB1272"/>
    <w:rsid w:val="00BB264D"/>
    <w:rsid w:val="00BB265B"/>
    <w:rsid w:val="00BB2B4A"/>
    <w:rsid w:val="00BB340F"/>
    <w:rsid w:val="00BB3A89"/>
    <w:rsid w:val="00BB5B0E"/>
    <w:rsid w:val="00BB5F8F"/>
    <w:rsid w:val="00BB657A"/>
    <w:rsid w:val="00BB74A6"/>
    <w:rsid w:val="00BB76C1"/>
    <w:rsid w:val="00BB7B9D"/>
    <w:rsid w:val="00BC1047"/>
    <w:rsid w:val="00BC1A4E"/>
    <w:rsid w:val="00BC24FA"/>
    <w:rsid w:val="00BC434E"/>
    <w:rsid w:val="00BC55A6"/>
    <w:rsid w:val="00BC5963"/>
    <w:rsid w:val="00BC5DC7"/>
    <w:rsid w:val="00BC5F62"/>
    <w:rsid w:val="00BC6B8B"/>
    <w:rsid w:val="00BC73D8"/>
    <w:rsid w:val="00BC753F"/>
    <w:rsid w:val="00BD0EDC"/>
    <w:rsid w:val="00BD115A"/>
    <w:rsid w:val="00BD352B"/>
    <w:rsid w:val="00BD3615"/>
    <w:rsid w:val="00BD3A0F"/>
    <w:rsid w:val="00BD52D7"/>
    <w:rsid w:val="00BD560B"/>
    <w:rsid w:val="00BD5A05"/>
    <w:rsid w:val="00BD5AD2"/>
    <w:rsid w:val="00BD5C09"/>
    <w:rsid w:val="00BD646C"/>
    <w:rsid w:val="00BD6FE7"/>
    <w:rsid w:val="00BE0E58"/>
    <w:rsid w:val="00BE1AAF"/>
    <w:rsid w:val="00BE1B87"/>
    <w:rsid w:val="00BE22F3"/>
    <w:rsid w:val="00BE2DD4"/>
    <w:rsid w:val="00BE4F8C"/>
    <w:rsid w:val="00BE5B52"/>
    <w:rsid w:val="00BE664C"/>
    <w:rsid w:val="00BE676C"/>
    <w:rsid w:val="00BE6B6C"/>
    <w:rsid w:val="00BE7A2B"/>
    <w:rsid w:val="00BE7B8D"/>
    <w:rsid w:val="00BF0993"/>
    <w:rsid w:val="00BF0EFD"/>
    <w:rsid w:val="00BF10A9"/>
    <w:rsid w:val="00BF1703"/>
    <w:rsid w:val="00BF1AFB"/>
    <w:rsid w:val="00BF1B70"/>
    <w:rsid w:val="00BF231C"/>
    <w:rsid w:val="00BF3CA9"/>
    <w:rsid w:val="00BF51E5"/>
    <w:rsid w:val="00BF7242"/>
    <w:rsid w:val="00BF74A6"/>
    <w:rsid w:val="00C0003A"/>
    <w:rsid w:val="00C006D0"/>
    <w:rsid w:val="00C01069"/>
    <w:rsid w:val="00C013AD"/>
    <w:rsid w:val="00C018EC"/>
    <w:rsid w:val="00C0215B"/>
    <w:rsid w:val="00C029B5"/>
    <w:rsid w:val="00C040E4"/>
    <w:rsid w:val="00C04904"/>
    <w:rsid w:val="00C04E91"/>
    <w:rsid w:val="00C050FE"/>
    <w:rsid w:val="00C056B0"/>
    <w:rsid w:val="00C056B3"/>
    <w:rsid w:val="00C06AF1"/>
    <w:rsid w:val="00C06F61"/>
    <w:rsid w:val="00C07983"/>
    <w:rsid w:val="00C07994"/>
    <w:rsid w:val="00C103E5"/>
    <w:rsid w:val="00C1209D"/>
    <w:rsid w:val="00C13319"/>
    <w:rsid w:val="00C13EE9"/>
    <w:rsid w:val="00C14232"/>
    <w:rsid w:val="00C14F26"/>
    <w:rsid w:val="00C14FD7"/>
    <w:rsid w:val="00C16F24"/>
    <w:rsid w:val="00C17351"/>
    <w:rsid w:val="00C20525"/>
    <w:rsid w:val="00C21297"/>
    <w:rsid w:val="00C21540"/>
    <w:rsid w:val="00C21906"/>
    <w:rsid w:val="00C21BFA"/>
    <w:rsid w:val="00C22A91"/>
    <w:rsid w:val="00C22ACF"/>
    <w:rsid w:val="00C24C8D"/>
    <w:rsid w:val="00C25A53"/>
    <w:rsid w:val="00C25AFD"/>
    <w:rsid w:val="00C25FE2"/>
    <w:rsid w:val="00C26B53"/>
    <w:rsid w:val="00C279B2"/>
    <w:rsid w:val="00C30525"/>
    <w:rsid w:val="00C30E41"/>
    <w:rsid w:val="00C31035"/>
    <w:rsid w:val="00C31B40"/>
    <w:rsid w:val="00C323DC"/>
    <w:rsid w:val="00C32463"/>
    <w:rsid w:val="00C33E50"/>
    <w:rsid w:val="00C34C19"/>
    <w:rsid w:val="00C34C20"/>
    <w:rsid w:val="00C35A3E"/>
    <w:rsid w:val="00C41417"/>
    <w:rsid w:val="00C42130"/>
    <w:rsid w:val="00C423A4"/>
    <w:rsid w:val="00C423E3"/>
    <w:rsid w:val="00C44093"/>
    <w:rsid w:val="00C44BF5"/>
    <w:rsid w:val="00C45964"/>
    <w:rsid w:val="00C45B0B"/>
    <w:rsid w:val="00C46232"/>
    <w:rsid w:val="00C466E0"/>
    <w:rsid w:val="00C46D30"/>
    <w:rsid w:val="00C47008"/>
    <w:rsid w:val="00C47595"/>
    <w:rsid w:val="00C50308"/>
    <w:rsid w:val="00C521D6"/>
    <w:rsid w:val="00C52327"/>
    <w:rsid w:val="00C549FD"/>
    <w:rsid w:val="00C550A0"/>
    <w:rsid w:val="00C550A9"/>
    <w:rsid w:val="00C55232"/>
    <w:rsid w:val="00C553A4"/>
    <w:rsid w:val="00C55A06"/>
    <w:rsid w:val="00C55D03"/>
    <w:rsid w:val="00C56485"/>
    <w:rsid w:val="00C56535"/>
    <w:rsid w:val="00C565F8"/>
    <w:rsid w:val="00C56682"/>
    <w:rsid w:val="00C57723"/>
    <w:rsid w:val="00C601BC"/>
    <w:rsid w:val="00C61375"/>
    <w:rsid w:val="00C61AFC"/>
    <w:rsid w:val="00C61BDF"/>
    <w:rsid w:val="00C62517"/>
    <w:rsid w:val="00C62978"/>
    <w:rsid w:val="00C62B41"/>
    <w:rsid w:val="00C6329F"/>
    <w:rsid w:val="00C63340"/>
    <w:rsid w:val="00C63A69"/>
    <w:rsid w:val="00C63C38"/>
    <w:rsid w:val="00C64210"/>
    <w:rsid w:val="00C643F9"/>
    <w:rsid w:val="00C64E95"/>
    <w:rsid w:val="00C65DA8"/>
    <w:rsid w:val="00C66BB9"/>
    <w:rsid w:val="00C66FFF"/>
    <w:rsid w:val="00C67081"/>
    <w:rsid w:val="00C71372"/>
    <w:rsid w:val="00C72410"/>
    <w:rsid w:val="00C7287F"/>
    <w:rsid w:val="00C7460C"/>
    <w:rsid w:val="00C75F14"/>
    <w:rsid w:val="00C76710"/>
    <w:rsid w:val="00C76734"/>
    <w:rsid w:val="00C7684E"/>
    <w:rsid w:val="00C7697C"/>
    <w:rsid w:val="00C801AE"/>
    <w:rsid w:val="00C80CB8"/>
    <w:rsid w:val="00C80E92"/>
    <w:rsid w:val="00C819F8"/>
    <w:rsid w:val="00C8248C"/>
    <w:rsid w:val="00C8280C"/>
    <w:rsid w:val="00C82C9D"/>
    <w:rsid w:val="00C843D9"/>
    <w:rsid w:val="00C84E33"/>
    <w:rsid w:val="00C864AA"/>
    <w:rsid w:val="00C86D6F"/>
    <w:rsid w:val="00C87D1A"/>
    <w:rsid w:val="00C905FC"/>
    <w:rsid w:val="00C90908"/>
    <w:rsid w:val="00C9112A"/>
    <w:rsid w:val="00C92D03"/>
    <w:rsid w:val="00C9319C"/>
    <w:rsid w:val="00C93F89"/>
    <w:rsid w:val="00C9435D"/>
    <w:rsid w:val="00C949A5"/>
    <w:rsid w:val="00C94DF2"/>
    <w:rsid w:val="00C963CE"/>
    <w:rsid w:val="00C966EA"/>
    <w:rsid w:val="00C96741"/>
    <w:rsid w:val="00C974F1"/>
    <w:rsid w:val="00CA0228"/>
    <w:rsid w:val="00CA1B83"/>
    <w:rsid w:val="00CA277D"/>
    <w:rsid w:val="00CA2D1B"/>
    <w:rsid w:val="00CA2FCD"/>
    <w:rsid w:val="00CA375D"/>
    <w:rsid w:val="00CA40B7"/>
    <w:rsid w:val="00CA426D"/>
    <w:rsid w:val="00CA58DA"/>
    <w:rsid w:val="00CA5DB5"/>
    <w:rsid w:val="00CA60C7"/>
    <w:rsid w:val="00CA614E"/>
    <w:rsid w:val="00CA662A"/>
    <w:rsid w:val="00CA6859"/>
    <w:rsid w:val="00CA6A2C"/>
    <w:rsid w:val="00CA7AFD"/>
    <w:rsid w:val="00CA7C3C"/>
    <w:rsid w:val="00CA7DBC"/>
    <w:rsid w:val="00CB0189"/>
    <w:rsid w:val="00CB0BA2"/>
    <w:rsid w:val="00CB1A42"/>
    <w:rsid w:val="00CB1B0C"/>
    <w:rsid w:val="00CB2C0B"/>
    <w:rsid w:val="00CB517D"/>
    <w:rsid w:val="00CB6A2D"/>
    <w:rsid w:val="00CB7422"/>
    <w:rsid w:val="00CC038D"/>
    <w:rsid w:val="00CC08DB"/>
    <w:rsid w:val="00CC2ED9"/>
    <w:rsid w:val="00CC35B4"/>
    <w:rsid w:val="00CC38C7"/>
    <w:rsid w:val="00CC39FF"/>
    <w:rsid w:val="00CC3C2F"/>
    <w:rsid w:val="00CC4AC8"/>
    <w:rsid w:val="00CC5152"/>
    <w:rsid w:val="00CC5233"/>
    <w:rsid w:val="00CC5DE6"/>
    <w:rsid w:val="00CC63A2"/>
    <w:rsid w:val="00CC6B71"/>
    <w:rsid w:val="00CC6E4E"/>
    <w:rsid w:val="00CC6FE8"/>
    <w:rsid w:val="00CC7202"/>
    <w:rsid w:val="00CD07D8"/>
    <w:rsid w:val="00CD12A0"/>
    <w:rsid w:val="00CD1FA7"/>
    <w:rsid w:val="00CD2157"/>
    <w:rsid w:val="00CD2808"/>
    <w:rsid w:val="00CD28BF"/>
    <w:rsid w:val="00CD3D58"/>
    <w:rsid w:val="00CD4092"/>
    <w:rsid w:val="00CD4A20"/>
    <w:rsid w:val="00CD50A1"/>
    <w:rsid w:val="00CD519E"/>
    <w:rsid w:val="00CD78C9"/>
    <w:rsid w:val="00CE0C4F"/>
    <w:rsid w:val="00CE213F"/>
    <w:rsid w:val="00CE2E06"/>
    <w:rsid w:val="00CE30EA"/>
    <w:rsid w:val="00CE353C"/>
    <w:rsid w:val="00CE35B2"/>
    <w:rsid w:val="00CE4F2B"/>
    <w:rsid w:val="00CE70FB"/>
    <w:rsid w:val="00CE7EC7"/>
    <w:rsid w:val="00CF03B6"/>
    <w:rsid w:val="00CF048A"/>
    <w:rsid w:val="00CF155A"/>
    <w:rsid w:val="00CF18AD"/>
    <w:rsid w:val="00CF2892"/>
    <w:rsid w:val="00CF2947"/>
    <w:rsid w:val="00CF2CEB"/>
    <w:rsid w:val="00CF6823"/>
    <w:rsid w:val="00CF686F"/>
    <w:rsid w:val="00CF6E60"/>
    <w:rsid w:val="00CF7469"/>
    <w:rsid w:val="00CF7BCA"/>
    <w:rsid w:val="00D0030E"/>
    <w:rsid w:val="00D008FD"/>
    <w:rsid w:val="00D00C58"/>
    <w:rsid w:val="00D01817"/>
    <w:rsid w:val="00D01DBB"/>
    <w:rsid w:val="00D02569"/>
    <w:rsid w:val="00D02AA6"/>
    <w:rsid w:val="00D0321C"/>
    <w:rsid w:val="00D035EC"/>
    <w:rsid w:val="00D05417"/>
    <w:rsid w:val="00D06AB1"/>
    <w:rsid w:val="00D06FC1"/>
    <w:rsid w:val="00D072ED"/>
    <w:rsid w:val="00D07A16"/>
    <w:rsid w:val="00D1067E"/>
    <w:rsid w:val="00D10983"/>
    <w:rsid w:val="00D10F50"/>
    <w:rsid w:val="00D11272"/>
    <w:rsid w:val="00D1147D"/>
    <w:rsid w:val="00D11616"/>
    <w:rsid w:val="00D11C98"/>
    <w:rsid w:val="00D126F5"/>
    <w:rsid w:val="00D12C37"/>
    <w:rsid w:val="00D1489E"/>
    <w:rsid w:val="00D15746"/>
    <w:rsid w:val="00D15DF0"/>
    <w:rsid w:val="00D1609A"/>
    <w:rsid w:val="00D163F6"/>
    <w:rsid w:val="00D20737"/>
    <w:rsid w:val="00D20EAD"/>
    <w:rsid w:val="00D20EC2"/>
    <w:rsid w:val="00D21D3B"/>
    <w:rsid w:val="00D21E81"/>
    <w:rsid w:val="00D223DE"/>
    <w:rsid w:val="00D236A0"/>
    <w:rsid w:val="00D236CA"/>
    <w:rsid w:val="00D24209"/>
    <w:rsid w:val="00D25E37"/>
    <w:rsid w:val="00D2661A"/>
    <w:rsid w:val="00D27582"/>
    <w:rsid w:val="00D27EC4"/>
    <w:rsid w:val="00D302F5"/>
    <w:rsid w:val="00D31799"/>
    <w:rsid w:val="00D32719"/>
    <w:rsid w:val="00D33333"/>
    <w:rsid w:val="00D3348C"/>
    <w:rsid w:val="00D34829"/>
    <w:rsid w:val="00D352A2"/>
    <w:rsid w:val="00D3551E"/>
    <w:rsid w:val="00D36082"/>
    <w:rsid w:val="00D37528"/>
    <w:rsid w:val="00D40A5D"/>
    <w:rsid w:val="00D40C95"/>
    <w:rsid w:val="00D41190"/>
    <w:rsid w:val="00D4162B"/>
    <w:rsid w:val="00D42881"/>
    <w:rsid w:val="00D433D6"/>
    <w:rsid w:val="00D4501C"/>
    <w:rsid w:val="00D4514F"/>
    <w:rsid w:val="00D451E2"/>
    <w:rsid w:val="00D45E89"/>
    <w:rsid w:val="00D45E8D"/>
    <w:rsid w:val="00D46097"/>
    <w:rsid w:val="00D466AE"/>
    <w:rsid w:val="00D4734F"/>
    <w:rsid w:val="00D47B4B"/>
    <w:rsid w:val="00D50961"/>
    <w:rsid w:val="00D509D7"/>
    <w:rsid w:val="00D51BF3"/>
    <w:rsid w:val="00D525AD"/>
    <w:rsid w:val="00D5317B"/>
    <w:rsid w:val="00D54EEF"/>
    <w:rsid w:val="00D557AB"/>
    <w:rsid w:val="00D5673C"/>
    <w:rsid w:val="00D56AB9"/>
    <w:rsid w:val="00D56D68"/>
    <w:rsid w:val="00D62F83"/>
    <w:rsid w:val="00D639C1"/>
    <w:rsid w:val="00D64E49"/>
    <w:rsid w:val="00D66846"/>
    <w:rsid w:val="00D675FB"/>
    <w:rsid w:val="00D703DA"/>
    <w:rsid w:val="00D70F2C"/>
    <w:rsid w:val="00D71021"/>
    <w:rsid w:val="00D712D4"/>
    <w:rsid w:val="00D71F25"/>
    <w:rsid w:val="00D72A9C"/>
    <w:rsid w:val="00D73294"/>
    <w:rsid w:val="00D73B02"/>
    <w:rsid w:val="00D73DBF"/>
    <w:rsid w:val="00D73F7E"/>
    <w:rsid w:val="00D74E76"/>
    <w:rsid w:val="00D7521A"/>
    <w:rsid w:val="00D75C6F"/>
    <w:rsid w:val="00D77031"/>
    <w:rsid w:val="00D805E3"/>
    <w:rsid w:val="00D818DE"/>
    <w:rsid w:val="00D82AEA"/>
    <w:rsid w:val="00D84941"/>
    <w:rsid w:val="00D84E03"/>
    <w:rsid w:val="00D84FA1"/>
    <w:rsid w:val="00D851F0"/>
    <w:rsid w:val="00D857EC"/>
    <w:rsid w:val="00D86C5B"/>
    <w:rsid w:val="00D86DB7"/>
    <w:rsid w:val="00D87B80"/>
    <w:rsid w:val="00D87BF5"/>
    <w:rsid w:val="00D87E3B"/>
    <w:rsid w:val="00D9070F"/>
    <w:rsid w:val="00D90721"/>
    <w:rsid w:val="00D910B2"/>
    <w:rsid w:val="00D926D0"/>
    <w:rsid w:val="00D93030"/>
    <w:rsid w:val="00D943F9"/>
    <w:rsid w:val="00D950E1"/>
    <w:rsid w:val="00D952A6"/>
    <w:rsid w:val="00D97F99"/>
    <w:rsid w:val="00DA0204"/>
    <w:rsid w:val="00DA073A"/>
    <w:rsid w:val="00DA0C19"/>
    <w:rsid w:val="00DA14E6"/>
    <w:rsid w:val="00DA198A"/>
    <w:rsid w:val="00DA1E08"/>
    <w:rsid w:val="00DA24F8"/>
    <w:rsid w:val="00DA28E8"/>
    <w:rsid w:val="00DA38D3"/>
    <w:rsid w:val="00DA3932"/>
    <w:rsid w:val="00DA3AFC"/>
    <w:rsid w:val="00DA3E31"/>
    <w:rsid w:val="00DA4928"/>
    <w:rsid w:val="00DA5786"/>
    <w:rsid w:val="00DA64F8"/>
    <w:rsid w:val="00DA6C15"/>
    <w:rsid w:val="00DB0258"/>
    <w:rsid w:val="00DB16E6"/>
    <w:rsid w:val="00DB20C7"/>
    <w:rsid w:val="00DB373A"/>
    <w:rsid w:val="00DB38EE"/>
    <w:rsid w:val="00DB498B"/>
    <w:rsid w:val="00DB66CA"/>
    <w:rsid w:val="00DB68E8"/>
    <w:rsid w:val="00DB6BCA"/>
    <w:rsid w:val="00DB6F54"/>
    <w:rsid w:val="00DB73F7"/>
    <w:rsid w:val="00DC0321"/>
    <w:rsid w:val="00DC1023"/>
    <w:rsid w:val="00DC15AC"/>
    <w:rsid w:val="00DC1E4C"/>
    <w:rsid w:val="00DC2302"/>
    <w:rsid w:val="00DC3067"/>
    <w:rsid w:val="00DC370B"/>
    <w:rsid w:val="00DC3BCC"/>
    <w:rsid w:val="00DC441D"/>
    <w:rsid w:val="00DC4EEB"/>
    <w:rsid w:val="00DC5B90"/>
    <w:rsid w:val="00DC6036"/>
    <w:rsid w:val="00DD00FF"/>
    <w:rsid w:val="00DD0619"/>
    <w:rsid w:val="00DD07FB"/>
    <w:rsid w:val="00DD21BE"/>
    <w:rsid w:val="00DD25C6"/>
    <w:rsid w:val="00DD2738"/>
    <w:rsid w:val="00DD3183"/>
    <w:rsid w:val="00DD44EF"/>
    <w:rsid w:val="00DD4FE5"/>
    <w:rsid w:val="00DD54B0"/>
    <w:rsid w:val="00DD57EE"/>
    <w:rsid w:val="00DD6BCC"/>
    <w:rsid w:val="00DE0A4B"/>
    <w:rsid w:val="00DE1204"/>
    <w:rsid w:val="00DE1B3F"/>
    <w:rsid w:val="00DE234D"/>
    <w:rsid w:val="00DE2410"/>
    <w:rsid w:val="00DE2634"/>
    <w:rsid w:val="00DE2939"/>
    <w:rsid w:val="00DE2FCF"/>
    <w:rsid w:val="00DE6B73"/>
    <w:rsid w:val="00DE6E81"/>
    <w:rsid w:val="00DE6F5A"/>
    <w:rsid w:val="00DE703F"/>
    <w:rsid w:val="00DE7595"/>
    <w:rsid w:val="00DF1961"/>
    <w:rsid w:val="00DF44DE"/>
    <w:rsid w:val="00DF4C96"/>
    <w:rsid w:val="00DF5306"/>
    <w:rsid w:val="00DF77BA"/>
    <w:rsid w:val="00E00FEA"/>
    <w:rsid w:val="00E01138"/>
    <w:rsid w:val="00E01EA0"/>
    <w:rsid w:val="00E027D5"/>
    <w:rsid w:val="00E0287E"/>
    <w:rsid w:val="00E02DFB"/>
    <w:rsid w:val="00E030F9"/>
    <w:rsid w:val="00E0311A"/>
    <w:rsid w:val="00E03138"/>
    <w:rsid w:val="00E0368B"/>
    <w:rsid w:val="00E04031"/>
    <w:rsid w:val="00E0560E"/>
    <w:rsid w:val="00E06404"/>
    <w:rsid w:val="00E067FC"/>
    <w:rsid w:val="00E06CDF"/>
    <w:rsid w:val="00E06D2F"/>
    <w:rsid w:val="00E07C2E"/>
    <w:rsid w:val="00E11881"/>
    <w:rsid w:val="00E11A85"/>
    <w:rsid w:val="00E12495"/>
    <w:rsid w:val="00E13D2F"/>
    <w:rsid w:val="00E15CCD"/>
    <w:rsid w:val="00E202EF"/>
    <w:rsid w:val="00E210B5"/>
    <w:rsid w:val="00E220F1"/>
    <w:rsid w:val="00E227A8"/>
    <w:rsid w:val="00E2552F"/>
    <w:rsid w:val="00E304DE"/>
    <w:rsid w:val="00E30ADD"/>
    <w:rsid w:val="00E30B7D"/>
    <w:rsid w:val="00E31195"/>
    <w:rsid w:val="00E3137A"/>
    <w:rsid w:val="00E3229C"/>
    <w:rsid w:val="00E32CCF"/>
    <w:rsid w:val="00E349D9"/>
    <w:rsid w:val="00E34A98"/>
    <w:rsid w:val="00E35D1E"/>
    <w:rsid w:val="00E36230"/>
    <w:rsid w:val="00E364F9"/>
    <w:rsid w:val="00E365FA"/>
    <w:rsid w:val="00E36789"/>
    <w:rsid w:val="00E36F71"/>
    <w:rsid w:val="00E37AE7"/>
    <w:rsid w:val="00E40AD6"/>
    <w:rsid w:val="00E4208B"/>
    <w:rsid w:val="00E4482B"/>
    <w:rsid w:val="00E44A83"/>
    <w:rsid w:val="00E44BA9"/>
    <w:rsid w:val="00E4522D"/>
    <w:rsid w:val="00E4582E"/>
    <w:rsid w:val="00E4661A"/>
    <w:rsid w:val="00E476C1"/>
    <w:rsid w:val="00E502C1"/>
    <w:rsid w:val="00E502DD"/>
    <w:rsid w:val="00E50D3A"/>
    <w:rsid w:val="00E51387"/>
    <w:rsid w:val="00E51E68"/>
    <w:rsid w:val="00E52EFD"/>
    <w:rsid w:val="00E5408A"/>
    <w:rsid w:val="00E56800"/>
    <w:rsid w:val="00E57B2C"/>
    <w:rsid w:val="00E60C63"/>
    <w:rsid w:val="00E61B6A"/>
    <w:rsid w:val="00E61D25"/>
    <w:rsid w:val="00E624B3"/>
    <w:rsid w:val="00E62FF9"/>
    <w:rsid w:val="00E635D6"/>
    <w:rsid w:val="00E639BC"/>
    <w:rsid w:val="00E652DE"/>
    <w:rsid w:val="00E664CC"/>
    <w:rsid w:val="00E67867"/>
    <w:rsid w:val="00E70388"/>
    <w:rsid w:val="00E70F53"/>
    <w:rsid w:val="00E70F92"/>
    <w:rsid w:val="00E7290C"/>
    <w:rsid w:val="00E72DA6"/>
    <w:rsid w:val="00E73192"/>
    <w:rsid w:val="00E736B9"/>
    <w:rsid w:val="00E73784"/>
    <w:rsid w:val="00E74313"/>
    <w:rsid w:val="00E74C54"/>
    <w:rsid w:val="00E74C6D"/>
    <w:rsid w:val="00E75AB1"/>
    <w:rsid w:val="00E75D4B"/>
    <w:rsid w:val="00E766DF"/>
    <w:rsid w:val="00E77A03"/>
    <w:rsid w:val="00E8022D"/>
    <w:rsid w:val="00E815D6"/>
    <w:rsid w:val="00E822E8"/>
    <w:rsid w:val="00E82554"/>
    <w:rsid w:val="00E82606"/>
    <w:rsid w:val="00E82F08"/>
    <w:rsid w:val="00E831C1"/>
    <w:rsid w:val="00E846C8"/>
    <w:rsid w:val="00E84957"/>
    <w:rsid w:val="00E84A55"/>
    <w:rsid w:val="00E84FCB"/>
    <w:rsid w:val="00E85BFF"/>
    <w:rsid w:val="00E90391"/>
    <w:rsid w:val="00E906C2"/>
    <w:rsid w:val="00E91802"/>
    <w:rsid w:val="00E91B57"/>
    <w:rsid w:val="00E92BF8"/>
    <w:rsid w:val="00E92C11"/>
    <w:rsid w:val="00E9311F"/>
    <w:rsid w:val="00E934D1"/>
    <w:rsid w:val="00E9373F"/>
    <w:rsid w:val="00E942B6"/>
    <w:rsid w:val="00E948B7"/>
    <w:rsid w:val="00E94AF0"/>
    <w:rsid w:val="00E95D13"/>
    <w:rsid w:val="00E95DD3"/>
    <w:rsid w:val="00E961C0"/>
    <w:rsid w:val="00E96805"/>
    <w:rsid w:val="00E969D5"/>
    <w:rsid w:val="00EA123E"/>
    <w:rsid w:val="00EA17CC"/>
    <w:rsid w:val="00EA319A"/>
    <w:rsid w:val="00EA3314"/>
    <w:rsid w:val="00EA3717"/>
    <w:rsid w:val="00EA439E"/>
    <w:rsid w:val="00EA58D1"/>
    <w:rsid w:val="00EA61BC"/>
    <w:rsid w:val="00EA6539"/>
    <w:rsid w:val="00EA681A"/>
    <w:rsid w:val="00EA692A"/>
    <w:rsid w:val="00EA735B"/>
    <w:rsid w:val="00EB0287"/>
    <w:rsid w:val="00EB096A"/>
    <w:rsid w:val="00EB1E69"/>
    <w:rsid w:val="00EB2086"/>
    <w:rsid w:val="00EB31ED"/>
    <w:rsid w:val="00EB3C32"/>
    <w:rsid w:val="00EB4313"/>
    <w:rsid w:val="00EB588C"/>
    <w:rsid w:val="00EB5EDF"/>
    <w:rsid w:val="00EB60FE"/>
    <w:rsid w:val="00EB6943"/>
    <w:rsid w:val="00EB74DB"/>
    <w:rsid w:val="00EC1BCC"/>
    <w:rsid w:val="00EC22BD"/>
    <w:rsid w:val="00EC259E"/>
    <w:rsid w:val="00EC2C56"/>
    <w:rsid w:val="00EC3537"/>
    <w:rsid w:val="00EC3741"/>
    <w:rsid w:val="00EC37AD"/>
    <w:rsid w:val="00EC4E30"/>
    <w:rsid w:val="00EC5359"/>
    <w:rsid w:val="00EC562A"/>
    <w:rsid w:val="00EC5C47"/>
    <w:rsid w:val="00ED067A"/>
    <w:rsid w:val="00ED18F6"/>
    <w:rsid w:val="00ED2B50"/>
    <w:rsid w:val="00ED3F69"/>
    <w:rsid w:val="00ED56B2"/>
    <w:rsid w:val="00ED637E"/>
    <w:rsid w:val="00ED792A"/>
    <w:rsid w:val="00ED7CFD"/>
    <w:rsid w:val="00ED7E0C"/>
    <w:rsid w:val="00EE0350"/>
    <w:rsid w:val="00EE0719"/>
    <w:rsid w:val="00EE0E80"/>
    <w:rsid w:val="00EE55E6"/>
    <w:rsid w:val="00EE613F"/>
    <w:rsid w:val="00EE682B"/>
    <w:rsid w:val="00EE7295"/>
    <w:rsid w:val="00EE7869"/>
    <w:rsid w:val="00EF054A"/>
    <w:rsid w:val="00EF07F0"/>
    <w:rsid w:val="00EF0D6A"/>
    <w:rsid w:val="00EF1101"/>
    <w:rsid w:val="00EF20D8"/>
    <w:rsid w:val="00EF2194"/>
    <w:rsid w:val="00EF3235"/>
    <w:rsid w:val="00EF37EE"/>
    <w:rsid w:val="00EF3BC8"/>
    <w:rsid w:val="00EF51A5"/>
    <w:rsid w:val="00EF5902"/>
    <w:rsid w:val="00EF6F56"/>
    <w:rsid w:val="00EF705B"/>
    <w:rsid w:val="00EF74B8"/>
    <w:rsid w:val="00EF7E72"/>
    <w:rsid w:val="00F02D3E"/>
    <w:rsid w:val="00F032F0"/>
    <w:rsid w:val="00F0351A"/>
    <w:rsid w:val="00F03BCD"/>
    <w:rsid w:val="00F03C43"/>
    <w:rsid w:val="00F047B7"/>
    <w:rsid w:val="00F06C93"/>
    <w:rsid w:val="00F06D37"/>
    <w:rsid w:val="00F0722A"/>
    <w:rsid w:val="00F074FE"/>
    <w:rsid w:val="00F075A6"/>
    <w:rsid w:val="00F07B9D"/>
    <w:rsid w:val="00F07DCE"/>
    <w:rsid w:val="00F10745"/>
    <w:rsid w:val="00F1087E"/>
    <w:rsid w:val="00F10E55"/>
    <w:rsid w:val="00F11586"/>
    <w:rsid w:val="00F1183B"/>
    <w:rsid w:val="00F11BE2"/>
    <w:rsid w:val="00F11C9F"/>
    <w:rsid w:val="00F11DD0"/>
    <w:rsid w:val="00F12263"/>
    <w:rsid w:val="00F1291D"/>
    <w:rsid w:val="00F1409D"/>
    <w:rsid w:val="00F14214"/>
    <w:rsid w:val="00F14DBC"/>
    <w:rsid w:val="00F15352"/>
    <w:rsid w:val="00F157A9"/>
    <w:rsid w:val="00F16F00"/>
    <w:rsid w:val="00F17C3E"/>
    <w:rsid w:val="00F206D2"/>
    <w:rsid w:val="00F206D6"/>
    <w:rsid w:val="00F21F2A"/>
    <w:rsid w:val="00F22330"/>
    <w:rsid w:val="00F22CF3"/>
    <w:rsid w:val="00F240EA"/>
    <w:rsid w:val="00F2463D"/>
    <w:rsid w:val="00F25BB6"/>
    <w:rsid w:val="00F26A32"/>
    <w:rsid w:val="00F26B7E"/>
    <w:rsid w:val="00F274C5"/>
    <w:rsid w:val="00F27A3B"/>
    <w:rsid w:val="00F334BC"/>
    <w:rsid w:val="00F33817"/>
    <w:rsid w:val="00F33870"/>
    <w:rsid w:val="00F34B81"/>
    <w:rsid w:val="00F35111"/>
    <w:rsid w:val="00F3590F"/>
    <w:rsid w:val="00F36294"/>
    <w:rsid w:val="00F37741"/>
    <w:rsid w:val="00F37968"/>
    <w:rsid w:val="00F40259"/>
    <w:rsid w:val="00F40355"/>
    <w:rsid w:val="00F40552"/>
    <w:rsid w:val="00F40D00"/>
    <w:rsid w:val="00F40EA2"/>
    <w:rsid w:val="00F41B7A"/>
    <w:rsid w:val="00F420D5"/>
    <w:rsid w:val="00F43A32"/>
    <w:rsid w:val="00F43C38"/>
    <w:rsid w:val="00F446B8"/>
    <w:rsid w:val="00F451EA"/>
    <w:rsid w:val="00F45447"/>
    <w:rsid w:val="00F456C6"/>
    <w:rsid w:val="00F4577B"/>
    <w:rsid w:val="00F45899"/>
    <w:rsid w:val="00F46496"/>
    <w:rsid w:val="00F474D0"/>
    <w:rsid w:val="00F4768A"/>
    <w:rsid w:val="00F50179"/>
    <w:rsid w:val="00F5070E"/>
    <w:rsid w:val="00F515EE"/>
    <w:rsid w:val="00F519EB"/>
    <w:rsid w:val="00F558DC"/>
    <w:rsid w:val="00F558EA"/>
    <w:rsid w:val="00F56327"/>
    <w:rsid w:val="00F56511"/>
    <w:rsid w:val="00F60B96"/>
    <w:rsid w:val="00F6194E"/>
    <w:rsid w:val="00F623AC"/>
    <w:rsid w:val="00F62F99"/>
    <w:rsid w:val="00F63017"/>
    <w:rsid w:val="00F63C97"/>
    <w:rsid w:val="00F63D76"/>
    <w:rsid w:val="00F6412A"/>
    <w:rsid w:val="00F64C86"/>
    <w:rsid w:val="00F65893"/>
    <w:rsid w:val="00F6600A"/>
    <w:rsid w:val="00F6628C"/>
    <w:rsid w:val="00F66883"/>
    <w:rsid w:val="00F66A4A"/>
    <w:rsid w:val="00F6744C"/>
    <w:rsid w:val="00F700CE"/>
    <w:rsid w:val="00F707E6"/>
    <w:rsid w:val="00F71E22"/>
    <w:rsid w:val="00F72142"/>
    <w:rsid w:val="00F72AE7"/>
    <w:rsid w:val="00F736DE"/>
    <w:rsid w:val="00F74C10"/>
    <w:rsid w:val="00F76484"/>
    <w:rsid w:val="00F7667C"/>
    <w:rsid w:val="00F766C1"/>
    <w:rsid w:val="00F7738C"/>
    <w:rsid w:val="00F77C4E"/>
    <w:rsid w:val="00F80D5E"/>
    <w:rsid w:val="00F820B7"/>
    <w:rsid w:val="00F82B36"/>
    <w:rsid w:val="00F833BA"/>
    <w:rsid w:val="00F84C9D"/>
    <w:rsid w:val="00F84FD0"/>
    <w:rsid w:val="00F8548C"/>
    <w:rsid w:val="00F859A8"/>
    <w:rsid w:val="00F85E57"/>
    <w:rsid w:val="00F86D87"/>
    <w:rsid w:val="00F90300"/>
    <w:rsid w:val="00F9108B"/>
    <w:rsid w:val="00F91349"/>
    <w:rsid w:val="00F91367"/>
    <w:rsid w:val="00F928F7"/>
    <w:rsid w:val="00F93A71"/>
    <w:rsid w:val="00F93A8A"/>
    <w:rsid w:val="00F95248"/>
    <w:rsid w:val="00F956A9"/>
    <w:rsid w:val="00F95D42"/>
    <w:rsid w:val="00F963ED"/>
    <w:rsid w:val="00F966CF"/>
    <w:rsid w:val="00F96CAE"/>
    <w:rsid w:val="00F9764F"/>
    <w:rsid w:val="00F97C99"/>
    <w:rsid w:val="00FA010C"/>
    <w:rsid w:val="00FA0EA9"/>
    <w:rsid w:val="00FA1493"/>
    <w:rsid w:val="00FA1C30"/>
    <w:rsid w:val="00FA256F"/>
    <w:rsid w:val="00FA33C8"/>
    <w:rsid w:val="00FA356D"/>
    <w:rsid w:val="00FA3EE3"/>
    <w:rsid w:val="00FA4075"/>
    <w:rsid w:val="00FA4C85"/>
    <w:rsid w:val="00FA55D0"/>
    <w:rsid w:val="00FA58E4"/>
    <w:rsid w:val="00FA64DC"/>
    <w:rsid w:val="00FA662D"/>
    <w:rsid w:val="00FA73B1"/>
    <w:rsid w:val="00FA7BAF"/>
    <w:rsid w:val="00FB0CB9"/>
    <w:rsid w:val="00FB231D"/>
    <w:rsid w:val="00FB2F48"/>
    <w:rsid w:val="00FB3119"/>
    <w:rsid w:val="00FB45F1"/>
    <w:rsid w:val="00FB4A72"/>
    <w:rsid w:val="00FB54E8"/>
    <w:rsid w:val="00FB7054"/>
    <w:rsid w:val="00FC0E78"/>
    <w:rsid w:val="00FC17B7"/>
    <w:rsid w:val="00FC2CB7"/>
    <w:rsid w:val="00FC2F4B"/>
    <w:rsid w:val="00FC4090"/>
    <w:rsid w:val="00FC40CF"/>
    <w:rsid w:val="00FC475A"/>
    <w:rsid w:val="00FC4924"/>
    <w:rsid w:val="00FC55B4"/>
    <w:rsid w:val="00FC6418"/>
    <w:rsid w:val="00FC6C1B"/>
    <w:rsid w:val="00FD00E6"/>
    <w:rsid w:val="00FD09A1"/>
    <w:rsid w:val="00FD2A7C"/>
    <w:rsid w:val="00FD3708"/>
    <w:rsid w:val="00FD4293"/>
    <w:rsid w:val="00FD51A8"/>
    <w:rsid w:val="00FD59EB"/>
    <w:rsid w:val="00FD7299"/>
    <w:rsid w:val="00FE1312"/>
    <w:rsid w:val="00FE1FBE"/>
    <w:rsid w:val="00FE3901"/>
    <w:rsid w:val="00FE39D3"/>
    <w:rsid w:val="00FE4BCE"/>
    <w:rsid w:val="00FE54AE"/>
    <w:rsid w:val="00FE576A"/>
    <w:rsid w:val="00FE5AE9"/>
    <w:rsid w:val="00FE6CBB"/>
    <w:rsid w:val="00FE713E"/>
    <w:rsid w:val="00FE7E79"/>
    <w:rsid w:val="00FF03FA"/>
    <w:rsid w:val="00FF059C"/>
    <w:rsid w:val="00FF1AD2"/>
    <w:rsid w:val="00FF1FC8"/>
    <w:rsid w:val="00FF35D7"/>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B0A08"/>
  <w15:docId w15:val="{AAE5059A-41A1-4A1C-8CA5-04D38F66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5">
    <w:name w:val="Normal"/>
    <w:qFormat/>
    <w:rsid w:val="00DE2634"/>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uiPriority w:val="9"/>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uiPriority w:val="9"/>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0"/>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b"/>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28"/>
      </w:numPr>
      <w:ind w:left="1271" w:firstLineChars="0" w:hanging="420"/>
    </w:pPr>
  </w:style>
  <w:style w:type="paragraph" w:customStyle="1" w:styleId="21">
    <w:name w:val="标准文件_三级项2"/>
    <w:basedOn w:val="affffb"/>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1"/>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styleId="afffffffffffb">
    <w:name w:val="annotation reference"/>
    <w:basedOn w:val="afff6"/>
    <w:uiPriority w:val="99"/>
    <w:semiHidden/>
    <w:unhideWhenUsed/>
    <w:rsid w:val="007418E1"/>
    <w:rPr>
      <w:sz w:val="21"/>
      <w:szCs w:val="21"/>
    </w:rPr>
  </w:style>
  <w:style w:type="paragraph" w:styleId="afffffffffffc">
    <w:name w:val="annotation text"/>
    <w:basedOn w:val="afff5"/>
    <w:link w:val="afffffffffffd"/>
    <w:uiPriority w:val="99"/>
    <w:semiHidden/>
    <w:unhideWhenUsed/>
    <w:rsid w:val="007418E1"/>
    <w:pPr>
      <w:adjustRightInd/>
      <w:spacing w:line="240" w:lineRule="auto"/>
      <w:jc w:val="left"/>
    </w:pPr>
    <w:rPr>
      <w:rFonts w:ascii="宋体" w:hAnsi="宋体" w:cs="黑体"/>
      <w:szCs w:val="22"/>
    </w:rPr>
  </w:style>
  <w:style w:type="character" w:customStyle="1" w:styleId="afffffffffffd">
    <w:name w:val="批注文字 字符"/>
    <w:basedOn w:val="afff6"/>
    <w:link w:val="afffffffffffc"/>
    <w:uiPriority w:val="99"/>
    <w:semiHidden/>
    <w:rsid w:val="007418E1"/>
    <w:rPr>
      <w:rFonts w:ascii="宋体" w:hAnsi="宋体" w:cs="黑体"/>
      <w:kern w:val="2"/>
      <w:sz w:val="21"/>
      <w:szCs w:val="22"/>
    </w:rPr>
  </w:style>
  <w:style w:type="paragraph" w:styleId="afffffffffffe">
    <w:name w:val="List Paragraph"/>
    <w:basedOn w:val="afff5"/>
    <w:uiPriority w:val="34"/>
    <w:qFormat/>
    <w:rsid w:val="0053430E"/>
    <w:pPr>
      <w:adjustRightInd/>
      <w:spacing w:line="240" w:lineRule="auto"/>
      <w:ind w:firstLineChars="200" w:firstLine="420"/>
    </w:pPr>
    <w:rPr>
      <w:rFonts w:ascii="Times New Roman" w:hAnsi="Times New Roman"/>
      <w:szCs w:val="24"/>
    </w:rPr>
  </w:style>
  <w:style w:type="paragraph" w:styleId="affffffffffff">
    <w:name w:val="annotation subject"/>
    <w:basedOn w:val="afffffffffffc"/>
    <w:next w:val="afffffffffffc"/>
    <w:link w:val="affffffffffff0"/>
    <w:uiPriority w:val="99"/>
    <w:semiHidden/>
    <w:unhideWhenUsed/>
    <w:rsid w:val="00624FDB"/>
    <w:pPr>
      <w:adjustRightInd w:val="0"/>
      <w:spacing w:line="400" w:lineRule="exact"/>
    </w:pPr>
    <w:rPr>
      <w:rFonts w:ascii="Calibri" w:hAnsi="Calibri" w:cs="Times New Roman"/>
      <w:b/>
      <w:bCs/>
      <w:szCs w:val="21"/>
    </w:rPr>
  </w:style>
  <w:style w:type="character" w:customStyle="1" w:styleId="affffffffffff0">
    <w:name w:val="批注主题 字符"/>
    <w:basedOn w:val="afffffffffffd"/>
    <w:link w:val="affffffffffff"/>
    <w:uiPriority w:val="99"/>
    <w:semiHidden/>
    <w:rsid w:val="00624FDB"/>
    <w:rPr>
      <w:rFonts w:ascii="宋体" w:hAnsi="宋体" w:cs="黑体"/>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74101209">
      <w:bodyDiv w:val="1"/>
      <w:marLeft w:val="0"/>
      <w:marRight w:val="0"/>
      <w:marTop w:val="0"/>
      <w:marBottom w:val="0"/>
      <w:divBdr>
        <w:top w:val="none" w:sz="0" w:space="0" w:color="auto"/>
        <w:left w:val="none" w:sz="0" w:space="0" w:color="auto"/>
        <w:bottom w:val="none" w:sz="0" w:space="0" w:color="auto"/>
        <w:right w:val="none" w:sz="0" w:space="0" w:color="auto"/>
      </w:divBdr>
    </w:div>
    <w:div w:id="284971337">
      <w:bodyDiv w:val="1"/>
      <w:marLeft w:val="0"/>
      <w:marRight w:val="0"/>
      <w:marTop w:val="0"/>
      <w:marBottom w:val="0"/>
      <w:divBdr>
        <w:top w:val="none" w:sz="0" w:space="0" w:color="auto"/>
        <w:left w:val="none" w:sz="0" w:space="0" w:color="auto"/>
        <w:bottom w:val="none" w:sz="0" w:space="0" w:color="auto"/>
        <w:right w:val="none" w:sz="0" w:space="0" w:color="auto"/>
      </w:divBdr>
    </w:div>
    <w:div w:id="14359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1.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image" Target="media/image3.jpg"/><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3ACCB2CD7A4FC8ACE2EC17327ED465"/>
        <w:category>
          <w:name w:val="常规"/>
          <w:gallery w:val="placeholder"/>
        </w:category>
        <w:types>
          <w:type w:val="bbPlcHdr"/>
        </w:types>
        <w:behaviors>
          <w:behavior w:val="content"/>
        </w:behaviors>
        <w:guid w:val="{566F1F96-FE15-43D9-9F6E-8A185FEE9A07}"/>
      </w:docPartPr>
      <w:docPartBody>
        <w:p w:rsidR="00114EA2" w:rsidRDefault="000E5559">
          <w:pPr>
            <w:pStyle w:val="D43ACCB2CD7A4FC8ACE2EC17327ED465"/>
          </w:pPr>
          <w:r w:rsidRPr="00751A05">
            <w:rPr>
              <w:rStyle w:val="a3"/>
              <w:rFonts w:hint="eastAsia"/>
            </w:rPr>
            <w:t>单击或点击此处输入文字。</w:t>
          </w:r>
        </w:p>
      </w:docPartBody>
    </w:docPart>
    <w:docPart>
      <w:docPartPr>
        <w:name w:val="84F03AF30D864B2D83B9E848765A5111"/>
        <w:category>
          <w:name w:val="常规"/>
          <w:gallery w:val="placeholder"/>
        </w:category>
        <w:types>
          <w:type w:val="bbPlcHdr"/>
        </w:types>
        <w:behaviors>
          <w:behavior w:val="content"/>
        </w:behaviors>
        <w:guid w:val="{440E749D-93E5-4A85-97BE-DB2A071AA04A}"/>
      </w:docPartPr>
      <w:docPartBody>
        <w:p w:rsidR="00114EA2" w:rsidRDefault="000E5559">
          <w:pPr>
            <w:pStyle w:val="84F03AF30D864B2D83B9E848765A5111"/>
          </w:pPr>
          <w:r w:rsidRPr="00FB6243">
            <w:rPr>
              <w:rStyle w:val="a3"/>
              <w:rFonts w:hint="eastAsia"/>
            </w:rPr>
            <w:t>选择一项。</w:t>
          </w:r>
        </w:p>
      </w:docPartBody>
    </w:docPart>
    <w:docPart>
      <w:docPartPr>
        <w:name w:val="12329261DD134523BF1A948DB2EB1702"/>
        <w:category>
          <w:name w:val="常规"/>
          <w:gallery w:val="placeholder"/>
        </w:category>
        <w:types>
          <w:type w:val="bbPlcHdr"/>
        </w:types>
        <w:behaviors>
          <w:behavior w:val="content"/>
        </w:behaviors>
        <w:guid w:val="{ABC40DD1-EDFB-428C-8CDC-F100CAEEC365}"/>
      </w:docPartPr>
      <w:docPartBody>
        <w:p w:rsidR="00114EA2" w:rsidRDefault="000E5559">
          <w:pPr>
            <w:pStyle w:val="12329261DD134523BF1A948DB2EB170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559"/>
    <w:rsid w:val="00001807"/>
    <w:rsid w:val="00002207"/>
    <w:rsid w:val="000947FB"/>
    <w:rsid w:val="000C652C"/>
    <w:rsid w:val="000E5559"/>
    <w:rsid w:val="00114EA2"/>
    <w:rsid w:val="00134ED1"/>
    <w:rsid w:val="002922CB"/>
    <w:rsid w:val="002A3503"/>
    <w:rsid w:val="003060BE"/>
    <w:rsid w:val="00307AB9"/>
    <w:rsid w:val="0033310C"/>
    <w:rsid w:val="00342B51"/>
    <w:rsid w:val="003534B3"/>
    <w:rsid w:val="003766B9"/>
    <w:rsid w:val="00385108"/>
    <w:rsid w:val="00397E35"/>
    <w:rsid w:val="003A219A"/>
    <w:rsid w:val="003A577E"/>
    <w:rsid w:val="003C40E9"/>
    <w:rsid w:val="003D04FD"/>
    <w:rsid w:val="003F3BAE"/>
    <w:rsid w:val="003F3D93"/>
    <w:rsid w:val="00410A65"/>
    <w:rsid w:val="00457A26"/>
    <w:rsid w:val="00475576"/>
    <w:rsid w:val="0048036D"/>
    <w:rsid w:val="004A5984"/>
    <w:rsid w:val="004B4734"/>
    <w:rsid w:val="004C03CE"/>
    <w:rsid w:val="004F39A1"/>
    <w:rsid w:val="00501299"/>
    <w:rsid w:val="00596DD1"/>
    <w:rsid w:val="00597706"/>
    <w:rsid w:val="005A498F"/>
    <w:rsid w:val="005D0620"/>
    <w:rsid w:val="005F7894"/>
    <w:rsid w:val="00601116"/>
    <w:rsid w:val="006017DC"/>
    <w:rsid w:val="006075E4"/>
    <w:rsid w:val="00644EFE"/>
    <w:rsid w:val="006566BE"/>
    <w:rsid w:val="00692841"/>
    <w:rsid w:val="006C4140"/>
    <w:rsid w:val="006C6936"/>
    <w:rsid w:val="006E3006"/>
    <w:rsid w:val="007448A6"/>
    <w:rsid w:val="00755353"/>
    <w:rsid w:val="007719E0"/>
    <w:rsid w:val="00786DAB"/>
    <w:rsid w:val="007A7ECF"/>
    <w:rsid w:val="007F7CB2"/>
    <w:rsid w:val="008510BF"/>
    <w:rsid w:val="0086396C"/>
    <w:rsid w:val="00886F0B"/>
    <w:rsid w:val="008C7590"/>
    <w:rsid w:val="009074D1"/>
    <w:rsid w:val="00955F27"/>
    <w:rsid w:val="00961765"/>
    <w:rsid w:val="0096784F"/>
    <w:rsid w:val="00984C9F"/>
    <w:rsid w:val="00A17158"/>
    <w:rsid w:val="00A42F75"/>
    <w:rsid w:val="00A56602"/>
    <w:rsid w:val="00A806F1"/>
    <w:rsid w:val="00AA1A66"/>
    <w:rsid w:val="00AB7291"/>
    <w:rsid w:val="00AC65D2"/>
    <w:rsid w:val="00AD6FCA"/>
    <w:rsid w:val="00AD7655"/>
    <w:rsid w:val="00B84E52"/>
    <w:rsid w:val="00B93CA8"/>
    <w:rsid w:val="00BA1611"/>
    <w:rsid w:val="00BA748A"/>
    <w:rsid w:val="00BD1180"/>
    <w:rsid w:val="00BF2D66"/>
    <w:rsid w:val="00C20D0E"/>
    <w:rsid w:val="00C53253"/>
    <w:rsid w:val="00C666D0"/>
    <w:rsid w:val="00C7773C"/>
    <w:rsid w:val="00C94ACA"/>
    <w:rsid w:val="00CB2086"/>
    <w:rsid w:val="00CB674A"/>
    <w:rsid w:val="00CC660D"/>
    <w:rsid w:val="00CD4C84"/>
    <w:rsid w:val="00CE7B15"/>
    <w:rsid w:val="00D22C46"/>
    <w:rsid w:val="00D854DD"/>
    <w:rsid w:val="00DA17B4"/>
    <w:rsid w:val="00DA2212"/>
    <w:rsid w:val="00E06290"/>
    <w:rsid w:val="00E201A9"/>
    <w:rsid w:val="00E346A5"/>
    <w:rsid w:val="00E65103"/>
    <w:rsid w:val="00E7254D"/>
    <w:rsid w:val="00E85C45"/>
    <w:rsid w:val="00ED16A5"/>
    <w:rsid w:val="00EE1B01"/>
    <w:rsid w:val="00F56B9A"/>
    <w:rsid w:val="00F7052D"/>
    <w:rsid w:val="00F91523"/>
    <w:rsid w:val="00F9252F"/>
    <w:rsid w:val="00FA2DF9"/>
    <w:rsid w:val="00FA5D03"/>
    <w:rsid w:val="00FC0014"/>
    <w:rsid w:val="00FC5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43ACCB2CD7A4FC8ACE2EC17327ED465">
    <w:name w:val="D43ACCB2CD7A4FC8ACE2EC17327ED465"/>
    <w:pPr>
      <w:widowControl w:val="0"/>
      <w:jc w:val="both"/>
    </w:pPr>
  </w:style>
  <w:style w:type="paragraph" w:customStyle="1" w:styleId="84F03AF30D864B2D83B9E848765A5111">
    <w:name w:val="84F03AF30D864B2D83B9E848765A5111"/>
    <w:pPr>
      <w:widowControl w:val="0"/>
      <w:jc w:val="both"/>
    </w:pPr>
  </w:style>
  <w:style w:type="paragraph" w:customStyle="1" w:styleId="12329261DD134523BF1A948DB2EB1702">
    <w:name w:val="12329261DD134523BF1A948DB2EB170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D982A-D6BD-4C89-AC61-06484F29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1611</TotalTime>
  <Pages>20</Pages>
  <Words>2582</Words>
  <Characters>14724</Characters>
  <Application>Microsoft Office Word</Application>
  <DocSecurity>0</DocSecurity>
  <Lines>122</Lines>
  <Paragraphs>34</Paragraphs>
  <ScaleCrop>false</ScaleCrop>
  <Company>PCMI</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xxd51</dc:creator>
  <cp:keywords/>
  <cp:lastModifiedBy>李纪文</cp:lastModifiedBy>
  <cp:revision>48</cp:revision>
  <cp:lastPrinted>2021-12-13T01:15:00Z</cp:lastPrinted>
  <dcterms:created xsi:type="dcterms:W3CDTF">2022-03-30T03:10:00Z</dcterms:created>
  <dcterms:modified xsi:type="dcterms:W3CDTF">2022-04-08T08:22:00Z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